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42F5E4">
      <w:pPr>
        <w:jc w:val="left"/>
        <w:rPr>
          <w:rFonts w:hint="eastAsia" w:ascii="宋体" w:hAnsi="宋体" w:eastAsia="宋体" w:cs="宋体"/>
          <w:b/>
          <w:bCs/>
          <w:color w:val="auto"/>
          <w:sz w:val="24"/>
          <w:szCs w:val="24"/>
        </w:rPr>
      </w:pPr>
    </w:p>
    <w:p w14:paraId="3ECD1737">
      <w:pPr>
        <w:jc w:val="center"/>
        <w:rPr>
          <w:rFonts w:hint="eastAsia" w:ascii="宋体" w:hAnsi="宋体" w:eastAsia="宋体" w:cs="宋体"/>
          <w:b/>
          <w:bCs/>
          <w:color w:val="auto"/>
          <w:sz w:val="60"/>
          <w:szCs w:val="60"/>
          <w:lang w:val="en-US" w:eastAsia="zh-CN"/>
        </w:rPr>
      </w:pPr>
      <w:r>
        <w:rPr>
          <w:rFonts w:hint="eastAsia" w:ascii="宋体" w:hAnsi="宋体" w:eastAsia="宋体" w:cs="宋体"/>
          <w:b/>
          <w:bCs/>
          <w:color w:val="auto"/>
          <w:sz w:val="60"/>
          <w:szCs w:val="60"/>
        </w:rPr>
        <w:t>云南省康复辅具技术中心</w:t>
      </w:r>
      <w:r>
        <w:rPr>
          <w:rFonts w:hint="eastAsia" w:ascii="宋体" w:hAnsi="宋体" w:eastAsia="宋体" w:cs="宋体"/>
          <w:b/>
          <w:bCs/>
          <w:color w:val="auto"/>
          <w:sz w:val="60"/>
          <w:szCs w:val="60"/>
          <w:lang w:val="en-US" w:eastAsia="zh-CN"/>
        </w:rPr>
        <w:t>关于</w:t>
      </w:r>
      <w:r>
        <w:rPr>
          <w:rFonts w:hint="eastAsia" w:ascii="宋体" w:hAnsi="宋体" w:eastAsia="宋体" w:cs="宋体"/>
          <w:b/>
          <w:bCs/>
          <w:color w:val="auto"/>
          <w:sz w:val="60"/>
          <w:szCs w:val="60"/>
        </w:rPr>
        <w:t>彝良县2025年特殊困难老年人家庭适老化改造项目</w:t>
      </w:r>
      <w:r>
        <w:rPr>
          <w:rFonts w:hint="eastAsia" w:ascii="宋体" w:hAnsi="宋体" w:eastAsia="宋体" w:cs="宋体"/>
          <w:b/>
          <w:bCs/>
          <w:color w:val="auto"/>
          <w:sz w:val="60"/>
          <w:szCs w:val="60"/>
          <w:lang w:val="en-US" w:eastAsia="zh-CN"/>
        </w:rPr>
        <w:t>供应商询价采购项目</w:t>
      </w:r>
    </w:p>
    <w:p w14:paraId="393AEF4B">
      <w:pPr>
        <w:spacing w:line="360" w:lineRule="auto"/>
        <w:rPr>
          <w:rFonts w:hint="eastAsia" w:ascii="宋体" w:hAnsi="宋体" w:eastAsia="宋体" w:cs="宋体"/>
          <w:color w:val="auto"/>
          <w:sz w:val="24"/>
          <w:szCs w:val="24"/>
          <w:lang w:val="en-US" w:eastAsia="zh-CN"/>
        </w:rPr>
      </w:pPr>
    </w:p>
    <w:p w14:paraId="19E482EA">
      <w:pPr>
        <w:spacing w:line="360" w:lineRule="auto"/>
        <w:rPr>
          <w:rFonts w:hint="eastAsia" w:ascii="宋体" w:hAnsi="宋体" w:eastAsia="宋体" w:cs="宋体"/>
          <w:color w:val="auto"/>
          <w:sz w:val="24"/>
          <w:szCs w:val="24"/>
          <w:lang w:val="en-US" w:eastAsia="zh-CN"/>
        </w:rPr>
      </w:pPr>
    </w:p>
    <w:p w14:paraId="6835B2F9">
      <w:pPr>
        <w:tabs>
          <w:tab w:val="left" w:pos="2830"/>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ab/>
      </w:r>
    </w:p>
    <w:p w14:paraId="04D32702">
      <w:pPr>
        <w:spacing w:line="360" w:lineRule="auto"/>
        <w:rPr>
          <w:rFonts w:hint="eastAsia" w:ascii="宋体" w:hAnsi="宋体" w:eastAsia="宋体" w:cs="宋体"/>
          <w:color w:val="auto"/>
          <w:sz w:val="24"/>
          <w:szCs w:val="24"/>
          <w:lang w:val="en-US" w:eastAsia="zh-CN"/>
        </w:rPr>
      </w:pPr>
    </w:p>
    <w:p w14:paraId="40DEA316">
      <w:pPr>
        <w:spacing w:line="360" w:lineRule="auto"/>
        <w:rPr>
          <w:rFonts w:hint="eastAsia" w:ascii="宋体" w:hAnsi="宋体" w:eastAsia="宋体" w:cs="宋体"/>
          <w:color w:val="auto"/>
          <w:sz w:val="24"/>
          <w:szCs w:val="24"/>
          <w:lang w:val="en-US" w:eastAsia="zh-CN"/>
        </w:rPr>
      </w:pPr>
    </w:p>
    <w:p w14:paraId="717E3D0E">
      <w:pPr>
        <w:spacing w:line="360" w:lineRule="auto"/>
        <w:rPr>
          <w:rFonts w:hint="eastAsia" w:ascii="宋体" w:hAnsi="宋体" w:eastAsia="宋体" w:cs="宋体"/>
          <w:color w:val="auto"/>
          <w:sz w:val="24"/>
          <w:szCs w:val="24"/>
          <w:lang w:val="en-US" w:eastAsia="zh-CN"/>
        </w:rPr>
      </w:pPr>
    </w:p>
    <w:p w14:paraId="6D518C78">
      <w:pPr>
        <w:spacing w:line="360" w:lineRule="auto"/>
        <w:rPr>
          <w:rFonts w:hint="eastAsia" w:ascii="宋体" w:hAnsi="宋体" w:eastAsia="宋体" w:cs="宋体"/>
          <w:color w:val="auto"/>
          <w:sz w:val="24"/>
          <w:szCs w:val="24"/>
          <w:lang w:val="en-US" w:eastAsia="zh-CN"/>
        </w:rPr>
      </w:pPr>
    </w:p>
    <w:p w14:paraId="60478FED">
      <w:pPr>
        <w:spacing w:line="360" w:lineRule="auto"/>
        <w:jc w:val="center"/>
        <w:rPr>
          <w:rFonts w:hint="eastAsia" w:ascii="宋体" w:hAnsi="宋体" w:eastAsia="宋体" w:cs="宋体"/>
          <w:color w:val="auto"/>
          <w:sz w:val="84"/>
          <w:szCs w:val="84"/>
          <w:lang w:val="en-US" w:eastAsia="zh-CN"/>
        </w:rPr>
      </w:pPr>
      <w:r>
        <w:rPr>
          <w:rFonts w:hint="eastAsia" w:ascii="宋体" w:hAnsi="宋体" w:eastAsia="宋体" w:cs="宋体"/>
          <w:color w:val="auto"/>
          <w:sz w:val="84"/>
          <w:szCs w:val="84"/>
          <w:lang w:val="en-US" w:eastAsia="zh-CN"/>
        </w:rPr>
        <w:t>询价采购文件</w:t>
      </w:r>
    </w:p>
    <w:p w14:paraId="650F45FD">
      <w:pPr>
        <w:spacing w:line="360" w:lineRule="auto"/>
        <w:jc w:val="center"/>
        <w:rPr>
          <w:rFonts w:hint="default"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项目编号：YJSKFFJJSZX-2026001</w:t>
      </w:r>
    </w:p>
    <w:p w14:paraId="4B9F1D52">
      <w:pPr>
        <w:spacing w:line="360" w:lineRule="auto"/>
        <w:rPr>
          <w:rFonts w:hint="eastAsia" w:ascii="宋体" w:hAnsi="宋体" w:eastAsia="宋体" w:cs="宋体"/>
          <w:color w:val="auto"/>
          <w:sz w:val="24"/>
          <w:szCs w:val="24"/>
          <w:lang w:val="en-US" w:eastAsia="zh-CN"/>
        </w:rPr>
      </w:pPr>
    </w:p>
    <w:p w14:paraId="4358E9BF">
      <w:pPr>
        <w:spacing w:line="360" w:lineRule="auto"/>
        <w:rPr>
          <w:rFonts w:hint="eastAsia" w:ascii="宋体" w:hAnsi="宋体" w:eastAsia="宋体" w:cs="宋体"/>
          <w:color w:val="auto"/>
          <w:sz w:val="24"/>
          <w:szCs w:val="24"/>
          <w:lang w:val="en-US" w:eastAsia="zh-CN"/>
        </w:rPr>
      </w:pPr>
    </w:p>
    <w:p w14:paraId="21B4BF2D">
      <w:pPr>
        <w:spacing w:line="360" w:lineRule="auto"/>
        <w:rPr>
          <w:rFonts w:hint="eastAsia" w:ascii="宋体" w:hAnsi="宋体" w:eastAsia="宋体" w:cs="宋体"/>
          <w:color w:val="auto"/>
          <w:sz w:val="24"/>
          <w:szCs w:val="24"/>
          <w:lang w:val="en-US" w:eastAsia="zh-CN"/>
        </w:rPr>
      </w:pPr>
    </w:p>
    <w:p w14:paraId="5B56D70C">
      <w:pPr>
        <w:spacing w:line="360" w:lineRule="auto"/>
        <w:rPr>
          <w:rFonts w:hint="eastAsia" w:ascii="宋体" w:hAnsi="宋体" w:eastAsia="宋体" w:cs="宋体"/>
          <w:color w:val="auto"/>
          <w:sz w:val="24"/>
          <w:szCs w:val="24"/>
          <w:lang w:val="en-US" w:eastAsia="zh-CN"/>
        </w:rPr>
      </w:pPr>
    </w:p>
    <w:p w14:paraId="7FF99C03">
      <w:pPr>
        <w:spacing w:line="360" w:lineRule="auto"/>
        <w:rPr>
          <w:rFonts w:hint="eastAsia" w:ascii="宋体" w:hAnsi="宋体" w:eastAsia="宋体" w:cs="宋体"/>
          <w:color w:val="auto"/>
          <w:sz w:val="24"/>
          <w:szCs w:val="24"/>
          <w:lang w:val="en-US" w:eastAsia="zh-CN"/>
        </w:rPr>
      </w:pPr>
    </w:p>
    <w:p w14:paraId="06B641A7">
      <w:pPr>
        <w:spacing w:line="360" w:lineRule="auto"/>
        <w:rPr>
          <w:rFonts w:hint="eastAsia" w:ascii="宋体" w:hAnsi="宋体" w:eastAsia="宋体" w:cs="宋体"/>
          <w:color w:val="auto"/>
          <w:sz w:val="24"/>
          <w:szCs w:val="24"/>
          <w:lang w:val="en-US" w:eastAsia="zh-CN"/>
        </w:rPr>
      </w:pPr>
    </w:p>
    <w:p w14:paraId="58B90F3B">
      <w:pPr>
        <w:spacing w:line="360" w:lineRule="auto"/>
        <w:rPr>
          <w:rFonts w:hint="eastAsia" w:ascii="宋体" w:hAnsi="宋体" w:eastAsia="宋体" w:cs="宋体"/>
          <w:color w:val="auto"/>
          <w:sz w:val="24"/>
          <w:szCs w:val="24"/>
          <w:lang w:val="en-US" w:eastAsia="zh-CN"/>
        </w:rPr>
      </w:pPr>
    </w:p>
    <w:p w14:paraId="0E48548E">
      <w:pPr>
        <w:spacing w:line="360" w:lineRule="auto"/>
        <w:jc w:val="left"/>
        <w:rPr>
          <w:rFonts w:hint="default" w:ascii="宋体" w:hAnsi="宋体" w:eastAsia="宋体" w:cs="宋体"/>
          <w:color w:val="auto"/>
          <w:sz w:val="24"/>
          <w:szCs w:val="24"/>
          <w:lang w:val="en-US" w:eastAsia="zh-CN"/>
        </w:rPr>
      </w:pPr>
    </w:p>
    <w:p w14:paraId="21C7C566">
      <w:pPr>
        <w:spacing w:line="360" w:lineRule="auto"/>
        <w:jc w:val="center"/>
        <w:rPr>
          <w:rFonts w:hint="default" w:ascii="宋体" w:hAnsi="宋体" w:eastAsia="宋体" w:cs="宋体"/>
          <w:b/>
          <w:bCs/>
          <w:color w:val="auto"/>
          <w:sz w:val="32"/>
          <w:szCs w:val="32"/>
          <w:lang w:val="en-US" w:eastAsia="zh-CN"/>
        </w:rPr>
      </w:pPr>
      <w:r>
        <w:rPr>
          <w:rFonts w:hint="default" w:ascii="宋体" w:hAnsi="宋体" w:eastAsia="宋体" w:cs="宋体"/>
          <w:b/>
          <w:bCs/>
          <w:color w:val="auto"/>
          <w:sz w:val="32"/>
          <w:szCs w:val="32"/>
          <w:lang w:val="en-US" w:eastAsia="zh-CN"/>
        </w:rPr>
        <w:t>云南省康复辅具技术中心</w:t>
      </w:r>
    </w:p>
    <w:p w14:paraId="0B3C4DD0">
      <w:pPr>
        <w:spacing w:line="360" w:lineRule="auto"/>
        <w:jc w:val="center"/>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二〇二六年三月</w:t>
      </w:r>
    </w:p>
    <w:p w14:paraId="447F5692">
      <w:pPr>
        <w:spacing w:line="360" w:lineRule="auto"/>
        <w:jc w:val="center"/>
        <w:outlineLvl w:val="0"/>
        <w:rPr>
          <w:rFonts w:hint="eastAsia" w:ascii="宋体" w:hAnsi="宋体" w:eastAsia="宋体" w:cs="宋体"/>
          <w:b/>
          <w:bCs/>
          <w:color w:val="auto"/>
          <w:sz w:val="44"/>
          <w:szCs w:val="44"/>
          <w:lang w:val="en-US" w:eastAsia="zh-CN"/>
        </w:rPr>
        <w:sectPr>
          <w:pgSz w:w="11906" w:h="16838"/>
          <w:pgMar w:top="1440" w:right="1080" w:bottom="1440" w:left="1080" w:header="851" w:footer="992" w:gutter="0"/>
          <w:cols w:space="425" w:num="1"/>
          <w:docGrid w:type="lines" w:linePitch="312" w:charSpace="0"/>
        </w:sectPr>
      </w:pPr>
    </w:p>
    <w:p w14:paraId="594582BE">
      <w:pPr>
        <w:spacing w:line="360" w:lineRule="auto"/>
        <w:jc w:val="center"/>
        <w:outlineLvl w:val="0"/>
        <w:rPr>
          <w:rFonts w:hint="default"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第一章  询价采购公告</w:t>
      </w:r>
    </w:p>
    <w:p w14:paraId="5C280231">
      <w:pPr>
        <w:spacing w:line="360" w:lineRule="auto"/>
        <w:ind w:firstLine="480" w:firstLineChars="200"/>
        <w:jc w:val="left"/>
        <w:rPr>
          <w:rFonts w:hint="default" w:ascii="宋体" w:hAnsi="宋体" w:eastAsia="宋体" w:cs="宋体"/>
          <w:b w:val="0"/>
          <w:bCs w:val="0"/>
          <w:color w:val="auto"/>
          <w:sz w:val="24"/>
          <w:szCs w:val="24"/>
          <w:lang w:val="en-US" w:eastAsia="zh-CN"/>
        </w:rPr>
      </w:pPr>
    </w:p>
    <w:p w14:paraId="6EA97F75">
      <w:pPr>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根据《中华人民共和国政府采购法》、《中华人民共和国政府采购法实施条例》、《政府采购非招标采购方式管理办法》等有关规定，云南省康复辅具技术中心对“云南省康复辅具技术中心关于彝良县2025年特殊困难老年人家庭适老化改造项目供应商询价采购项目”进行询价采购。欢迎在中华人民共和国境内注册并具有相应供货资质或完成项目能力的供应商参加</w:t>
      </w:r>
      <w:r>
        <w:rPr>
          <w:rFonts w:hint="eastAsia" w:ascii="宋体" w:hAnsi="宋体" w:eastAsia="宋体" w:cs="宋体"/>
          <w:b w:val="0"/>
          <w:bCs w:val="0"/>
          <w:color w:val="auto"/>
          <w:sz w:val="24"/>
          <w:szCs w:val="24"/>
          <w:lang w:val="en-US" w:eastAsia="zh-CN"/>
        </w:rPr>
        <w:t>本项目的询价采购</w:t>
      </w:r>
      <w:r>
        <w:rPr>
          <w:rFonts w:hint="default" w:ascii="宋体" w:hAnsi="宋体" w:eastAsia="宋体" w:cs="宋体"/>
          <w:b w:val="0"/>
          <w:bCs w:val="0"/>
          <w:color w:val="auto"/>
          <w:sz w:val="24"/>
          <w:szCs w:val="24"/>
          <w:lang w:val="en-US" w:eastAsia="zh-CN"/>
        </w:rPr>
        <w:t>。</w:t>
      </w:r>
    </w:p>
    <w:p w14:paraId="2A31AD3C">
      <w:pPr>
        <w:spacing w:line="360" w:lineRule="auto"/>
        <w:jc w:val="left"/>
        <w:rPr>
          <w:rFonts w:hint="default" w:ascii="宋体" w:hAnsi="宋体" w:eastAsia="宋体" w:cs="宋体"/>
          <w:b w:val="0"/>
          <w:bCs w:val="0"/>
          <w:color w:val="auto"/>
          <w:sz w:val="24"/>
          <w:szCs w:val="24"/>
          <w:lang w:val="en-US" w:eastAsia="zh-CN"/>
        </w:rPr>
      </w:pPr>
    </w:p>
    <w:p w14:paraId="0FACBD06">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1"/>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一、项目基本情况</w:t>
      </w:r>
    </w:p>
    <w:p w14:paraId="275D1FD1">
      <w:pPr>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r>
        <w:rPr>
          <w:rFonts w:hint="default" w:ascii="宋体" w:hAnsi="宋体" w:eastAsia="宋体" w:cs="宋体"/>
          <w:b w:val="0"/>
          <w:bCs w:val="0"/>
          <w:color w:val="auto"/>
          <w:sz w:val="24"/>
          <w:szCs w:val="24"/>
          <w:lang w:val="en-US" w:eastAsia="zh-CN"/>
        </w:rPr>
        <w:t>项目编号：YJSKFFJJSZX-2026001</w:t>
      </w:r>
    </w:p>
    <w:p w14:paraId="2045E9D0">
      <w:pPr>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r>
        <w:rPr>
          <w:rFonts w:hint="default" w:ascii="宋体" w:hAnsi="宋体" w:eastAsia="宋体" w:cs="宋体"/>
          <w:b w:val="0"/>
          <w:bCs w:val="0"/>
          <w:color w:val="auto"/>
          <w:sz w:val="24"/>
          <w:szCs w:val="24"/>
          <w:lang w:val="en-US" w:eastAsia="zh-CN"/>
        </w:rPr>
        <w:t>项目名称：云南省康复辅具技术中心关于彝良县2025年特殊困难老年人家庭适老化改造项目供应商询价采购项目</w:t>
      </w:r>
      <w:r>
        <w:rPr>
          <w:rFonts w:hint="eastAsia" w:ascii="宋体" w:hAnsi="宋体" w:eastAsia="宋体" w:cs="宋体"/>
          <w:b w:val="0"/>
          <w:bCs w:val="0"/>
          <w:color w:val="auto"/>
          <w:sz w:val="24"/>
          <w:szCs w:val="24"/>
          <w:lang w:val="en-US" w:eastAsia="zh-CN"/>
        </w:rPr>
        <w:t>；</w:t>
      </w:r>
    </w:p>
    <w:p w14:paraId="1ABECA56">
      <w:pPr>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r>
        <w:rPr>
          <w:rFonts w:hint="default" w:ascii="宋体" w:hAnsi="宋体" w:eastAsia="宋体" w:cs="宋体"/>
          <w:b w:val="0"/>
          <w:bCs w:val="0"/>
          <w:color w:val="auto"/>
          <w:sz w:val="24"/>
          <w:szCs w:val="24"/>
          <w:lang w:val="en-US" w:eastAsia="zh-CN"/>
        </w:rPr>
        <w:t>采购方式：询价</w:t>
      </w:r>
      <w:r>
        <w:rPr>
          <w:rFonts w:hint="eastAsia" w:ascii="宋体" w:hAnsi="宋体" w:eastAsia="宋体" w:cs="宋体"/>
          <w:b w:val="0"/>
          <w:bCs w:val="0"/>
          <w:color w:val="auto"/>
          <w:sz w:val="24"/>
          <w:szCs w:val="24"/>
          <w:lang w:val="en-US" w:eastAsia="zh-CN"/>
        </w:rPr>
        <w:t>；</w:t>
      </w:r>
    </w:p>
    <w:p w14:paraId="036DF40F">
      <w:pPr>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r>
        <w:rPr>
          <w:rFonts w:hint="default" w:ascii="宋体" w:hAnsi="宋体" w:eastAsia="宋体" w:cs="宋体"/>
          <w:b w:val="0"/>
          <w:bCs w:val="0"/>
          <w:color w:val="auto"/>
          <w:sz w:val="24"/>
          <w:szCs w:val="24"/>
          <w:lang w:val="en-US" w:eastAsia="zh-CN"/>
        </w:rPr>
        <w:t>预算金额：</w:t>
      </w:r>
      <w:r>
        <w:rPr>
          <w:rFonts w:hint="eastAsia" w:ascii="宋体" w:hAnsi="宋体" w:eastAsia="宋体" w:cs="宋体"/>
          <w:b w:val="0"/>
          <w:bCs w:val="0"/>
          <w:color w:val="auto"/>
          <w:sz w:val="24"/>
          <w:szCs w:val="24"/>
          <w:lang w:val="en-US" w:eastAsia="zh-CN"/>
        </w:rPr>
        <w:t>小写：￥308800元，大写：人民币叁拾万零捌仟捌佰元整；</w:t>
      </w:r>
    </w:p>
    <w:p w14:paraId="099AA559">
      <w:pPr>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w:t>
      </w:r>
      <w:r>
        <w:rPr>
          <w:rFonts w:hint="default" w:ascii="宋体" w:hAnsi="宋体" w:eastAsia="宋体" w:cs="宋体"/>
          <w:b w:val="0"/>
          <w:bCs w:val="0"/>
          <w:color w:val="auto"/>
          <w:sz w:val="24"/>
          <w:szCs w:val="24"/>
          <w:lang w:val="en-US" w:eastAsia="zh-CN"/>
        </w:rPr>
        <w:t>最高限价：</w:t>
      </w:r>
      <w:r>
        <w:rPr>
          <w:rFonts w:hint="eastAsia" w:ascii="宋体" w:hAnsi="宋体" w:eastAsia="宋体" w:cs="宋体"/>
          <w:b w:val="0"/>
          <w:bCs w:val="0"/>
          <w:color w:val="auto"/>
          <w:sz w:val="24"/>
          <w:szCs w:val="24"/>
          <w:lang w:val="en-US" w:eastAsia="zh-CN"/>
        </w:rPr>
        <w:t>小写：￥308800元，大写：人民币叁拾万零捌仟捌佰元整；</w:t>
      </w:r>
    </w:p>
    <w:p w14:paraId="6754FF50">
      <w:pPr>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5.项目概括：云南省康复辅具技术中心参与彝良县2025年特殊困难老年人家庭适老化改造项目，本项目需要为120户，配置轮椅、护理床等辅具，重点围绕地面改造(平整硬化、安装扶手)、门改造(门槛移除、房门拓宽、安装闪光震动门铃)、卧室改造(配置护理床、配置防压疮垫)、如厕洗浴设备改造(蹲便器改坐便器)、厨房设备改造(台面改造、加设中部柜)、物理环境改造(安装自动感应灯具、电源插座及开关改造、安装紧急呼叫器、防撞护角)等方面进行施工，以提升老年人居家生活的安全性与便利性。本次询价面向具备相应资质的供应商，旨在通过公平竞争确定合作方，确保项目高质量完成。</w:t>
      </w:r>
    </w:p>
    <w:p w14:paraId="789F846C">
      <w:pPr>
        <w:spacing w:line="360" w:lineRule="auto"/>
        <w:ind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6.项目需求：</w:t>
      </w:r>
    </w:p>
    <w:tbl>
      <w:tblPr>
        <w:tblStyle w:val="9"/>
        <w:tblW w:w="9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36"/>
        <w:gridCol w:w="691"/>
        <w:gridCol w:w="626"/>
        <w:gridCol w:w="1278"/>
        <w:gridCol w:w="3026"/>
        <w:gridCol w:w="731"/>
        <w:gridCol w:w="587"/>
        <w:gridCol w:w="861"/>
        <w:gridCol w:w="1566"/>
      </w:tblGrid>
      <w:tr w14:paraId="7D05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36" w:type="dxa"/>
            <w:shd w:val="clear" w:color="auto" w:fill="auto"/>
            <w:noWrap/>
            <w:vAlign w:val="center"/>
          </w:tcPr>
          <w:p w14:paraId="2F58B62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标段号</w:t>
            </w:r>
          </w:p>
        </w:tc>
        <w:tc>
          <w:tcPr>
            <w:tcW w:w="691" w:type="dxa"/>
            <w:shd w:val="clear" w:color="auto" w:fill="auto"/>
            <w:noWrap/>
            <w:vAlign w:val="center"/>
          </w:tcPr>
          <w:p w14:paraId="343206E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类型</w:t>
            </w:r>
          </w:p>
        </w:tc>
        <w:tc>
          <w:tcPr>
            <w:tcW w:w="626" w:type="dxa"/>
            <w:shd w:val="clear" w:color="auto" w:fill="auto"/>
            <w:noWrap/>
            <w:vAlign w:val="center"/>
          </w:tcPr>
          <w:p w14:paraId="4AB1A93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序号</w:t>
            </w:r>
          </w:p>
        </w:tc>
        <w:tc>
          <w:tcPr>
            <w:tcW w:w="1278" w:type="dxa"/>
            <w:shd w:val="clear" w:color="auto" w:fill="auto"/>
            <w:noWrap/>
            <w:vAlign w:val="center"/>
          </w:tcPr>
          <w:p w14:paraId="14E3B7D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项目名称</w:t>
            </w:r>
          </w:p>
        </w:tc>
        <w:tc>
          <w:tcPr>
            <w:tcW w:w="3026" w:type="dxa"/>
            <w:shd w:val="clear" w:color="auto" w:fill="auto"/>
            <w:noWrap/>
            <w:vAlign w:val="center"/>
          </w:tcPr>
          <w:p w14:paraId="2137C2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技术参数、性能要求</w:t>
            </w:r>
          </w:p>
        </w:tc>
        <w:tc>
          <w:tcPr>
            <w:tcW w:w="731" w:type="dxa"/>
            <w:shd w:val="clear" w:color="auto" w:fill="auto"/>
            <w:noWrap/>
            <w:vAlign w:val="center"/>
          </w:tcPr>
          <w:p w14:paraId="7811DE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单位</w:t>
            </w:r>
          </w:p>
        </w:tc>
        <w:tc>
          <w:tcPr>
            <w:tcW w:w="587" w:type="dxa"/>
            <w:shd w:val="clear" w:color="auto" w:fill="auto"/>
            <w:noWrap/>
            <w:vAlign w:val="center"/>
          </w:tcPr>
          <w:p w14:paraId="7E7A137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w:t>
            </w:r>
          </w:p>
        </w:tc>
        <w:tc>
          <w:tcPr>
            <w:tcW w:w="861" w:type="dxa"/>
            <w:shd w:val="clear" w:color="auto" w:fill="auto"/>
            <w:vAlign w:val="center"/>
          </w:tcPr>
          <w:p w14:paraId="67ADE4F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单价最高限价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（元）</w:t>
            </w:r>
          </w:p>
        </w:tc>
        <w:tc>
          <w:tcPr>
            <w:tcW w:w="1566" w:type="dxa"/>
            <w:shd w:val="clear" w:color="auto" w:fill="auto"/>
            <w:noWrap/>
            <w:vAlign w:val="center"/>
          </w:tcPr>
          <w:p w14:paraId="078462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备注</w:t>
            </w:r>
          </w:p>
        </w:tc>
      </w:tr>
      <w:tr w14:paraId="1A9B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36" w:type="dxa"/>
            <w:vMerge w:val="restart"/>
            <w:shd w:val="clear" w:color="auto" w:fill="auto"/>
            <w:noWrap/>
            <w:vAlign w:val="center"/>
          </w:tcPr>
          <w:p w14:paraId="2DB4657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一</w:t>
            </w:r>
          </w:p>
          <w:p w14:paraId="10374D6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标</w:t>
            </w:r>
          </w:p>
          <w:p w14:paraId="0351ACA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段</w:t>
            </w:r>
          </w:p>
        </w:tc>
        <w:tc>
          <w:tcPr>
            <w:tcW w:w="691" w:type="dxa"/>
            <w:vMerge w:val="restart"/>
            <w:shd w:val="clear" w:color="auto" w:fill="auto"/>
            <w:vAlign w:val="center"/>
          </w:tcPr>
          <w:p w14:paraId="63D672E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改</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造</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类</w:t>
            </w:r>
          </w:p>
        </w:tc>
        <w:tc>
          <w:tcPr>
            <w:tcW w:w="626" w:type="dxa"/>
            <w:shd w:val="clear" w:color="auto" w:fill="auto"/>
            <w:noWrap/>
            <w:vAlign w:val="center"/>
          </w:tcPr>
          <w:p w14:paraId="3127A9F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78" w:type="dxa"/>
            <w:shd w:val="clear" w:color="auto" w:fill="auto"/>
            <w:vAlign w:val="center"/>
          </w:tcPr>
          <w:p w14:paraId="5603021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防滑处理</w:t>
            </w:r>
          </w:p>
        </w:tc>
        <w:tc>
          <w:tcPr>
            <w:tcW w:w="3026" w:type="dxa"/>
            <w:shd w:val="clear" w:color="auto" w:fill="auto"/>
            <w:vAlign w:val="center"/>
          </w:tcPr>
          <w:p w14:paraId="5985B76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在卫生间、厨房、卧室等区域，铺设防滑地胶：厚度≥2.3mm；厚度≥3.0mm；颜色：红/绿/灰。</w:t>
            </w:r>
          </w:p>
        </w:tc>
        <w:tc>
          <w:tcPr>
            <w:tcW w:w="731" w:type="dxa"/>
            <w:shd w:val="clear" w:color="auto" w:fill="auto"/>
            <w:vAlign w:val="center"/>
          </w:tcPr>
          <w:p w14:paraId="59390E3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87" w:type="dxa"/>
            <w:shd w:val="clear" w:color="auto" w:fill="auto"/>
            <w:vAlign w:val="center"/>
          </w:tcPr>
          <w:p w14:paraId="1FCC5E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129</w:t>
            </w:r>
          </w:p>
        </w:tc>
        <w:tc>
          <w:tcPr>
            <w:tcW w:w="861" w:type="dxa"/>
            <w:shd w:val="clear" w:color="auto" w:fill="auto"/>
            <w:noWrap/>
            <w:vAlign w:val="center"/>
          </w:tcPr>
          <w:p w14:paraId="3E8486DB">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128</w:t>
            </w:r>
          </w:p>
        </w:tc>
        <w:tc>
          <w:tcPr>
            <w:tcW w:w="1566" w:type="dxa"/>
            <w:shd w:val="clear" w:color="auto" w:fill="auto"/>
            <w:vAlign w:val="center"/>
          </w:tcPr>
          <w:p w14:paraId="6C33A2C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含材料、施工费，如不足1平米按1平米结算。</w:t>
            </w:r>
          </w:p>
        </w:tc>
      </w:tr>
      <w:tr w14:paraId="234D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6" w:type="dxa"/>
            <w:vMerge w:val="continue"/>
            <w:shd w:val="clear" w:color="auto" w:fill="auto"/>
            <w:noWrap/>
            <w:vAlign w:val="center"/>
          </w:tcPr>
          <w:p w14:paraId="0E3FBD14">
            <w:pPr>
              <w:jc w:val="center"/>
              <w:rPr>
                <w:rFonts w:hint="eastAsia" w:ascii="宋体" w:hAnsi="宋体" w:eastAsia="宋体" w:cs="宋体"/>
                <w:i w:val="0"/>
                <w:iCs w:val="0"/>
                <w:color w:val="auto"/>
                <w:sz w:val="18"/>
                <w:szCs w:val="18"/>
                <w:u w:val="none"/>
              </w:rPr>
            </w:pPr>
          </w:p>
        </w:tc>
        <w:tc>
          <w:tcPr>
            <w:tcW w:w="691" w:type="dxa"/>
            <w:vMerge w:val="continue"/>
            <w:shd w:val="clear" w:color="auto" w:fill="auto"/>
            <w:vAlign w:val="center"/>
          </w:tcPr>
          <w:p w14:paraId="22EB5094">
            <w:pPr>
              <w:jc w:val="center"/>
              <w:rPr>
                <w:rFonts w:hint="eastAsia" w:ascii="宋体" w:hAnsi="宋体" w:eastAsia="宋体" w:cs="宋体"/>
                <w:i w:val="0"/>
                <w:iCs w:val="0"/>
                <w:color w:val="auto"/>
                <w:sz w:val="18"/>
                <w:szCs w:val="18"/>
                <w:u w:val="none"/>
              </w:rPr>
            </w:pPr>
          </w:p>
        </w:tc>
        <w:tc>
          <w:tcPr>
            <w:tcW w:w="626" w:type="dxa"/>
            <w:shd w:val="clear" w:color="auto" w:fill="auto"/>
            <w:noWrap/>
            <w:vAlign w:val="center"/>
          </w:tcPr>
          <w:p w14:paraId="2314835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278" w:type="dxa"/>
            <w:shd w:val="clear" w:color="auto" w:fill="auto"/>
            <w:vAlign w:val="center"/>
          </w:tcPr>
          <w:p w14:paraId="2BE11EB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平整硬化</w:t>
            </w:r>
          </w:p>
        </w:tc>
        <w:tc>
          <w:tcPr>
            <w:tcW w:w="3026" w:type="dxa"/>
            <w:shd w:val="clear" w:color="auto" w:fill="auto"/>
            <w:vAlign w:val="center"/>
          </w:tcPr>
          <w:p w14:paraId="15C3CB6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根据服务对象需求及家庭实际情况，为有条件进行平整硬化处理的家庭，提供地面平整硬化处理，方便轮椅通过，降低风险。符合无障碍改造相关标准。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原有地表附作物清理，夯实，废弃物外运；采用C20砼或1:2水泥砂浆找平硬化、厚度≥60mm；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高差严格控制在±3mm以内；卫生间、厨房等易湿滑区域保持0.5%-1%的排水坡度。</w:t>
            </w:r>
          </w:p>
        </w:tc>
        <w:tc>
          <w:tcPr>
            <w:tcW w:w="731" w:type="dxa"/>
            <w:shd w:val="clear" w:color="auto" w:fill="auto"/>
            <w:vAlign w:val="center"/>
          </w:tcPr>
          <w:p w14:paraId="3ABF0E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87" w:type="dxa"/>
            <w:shd w:val="clear" w:color="auto" w:fill="auto"/>
            <w:vAlign w:val="center"/>
          </w:tcPr>
          <w:p w14:paraId="4CEE64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861" w:type="dxa"/>
            <w:shd w:val="clear" w:color="auto" w:fill="auto"/>
            <w:noWrap/>
            <w:vAlign w:val="center"/>
          </w:tcPr>
          <w:p w14:paraId="7C97C673">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180</w:t>
            </w:r>
          </w:p>
        </w:tc>
        <w:tc>
          <w:tcPr>
            <w:tcW w:w="1566" w:type="dxa"/>
            <w:shd w:val="clear" w:color="auto" w:fill="auto"/>
            <w:vAlign w:val="center"/>
          </w:tcPr>
          <w:p w14:paraId="17C0F76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含材料、施工费，用如不足1平米按1平米结算。</w:t>
            </w:r>
          </w:p>
        </w:tc>
      </w:tr>
      <w:tr w14:paraId="6C588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36" w:type="dxa"/>
            <w:vMerge w:val="continue"/>
            <w:shd w:val="clear" w:color="auto" w:fill="auto"/>
            <w:noWrap/>
            <w:vAlign w:val="center"/>
          </w:tcPr>
          <w:p w14:paraId="0B5B35EE">
            <w:pPr>
              <w:jc w:val="center"/>
              <w:rPr>
                <w:rFonts w:hint="eastAsia" w:ascii="宋体" w:hAnsi="宋体" w:eastAsia="宋体" w:cs="宋体"/>
                <w:i w:val="0"/>
                <w:iCs w:val="0"/>
                <w:color w:val="auto"/>
                <w:sz w:val="18"/>
                <w:szCs w:val="18"/>
                <w:u w:val="none"/>
              </w:rPr>
            </w:pPr>
          </w:p>
        </w:tc>
        <w:tc>
          <w:tcPr>
            <w:tcW w:w="691" w:type="dxa"/>
            <w:vMerge w:val="continue"/>
            <w:shd w:val="clear" w:color="auto" w:fill="auto"/>
            <w:vAlign w:val="center"/>
          </w:tcPr>
          <w:p w14:paraId="70006225">
            <w:pPr>
              <w:jc w:val="center"/>
              <w:rPr>
                <w:rFonts w:hint="eastAsia" w:ascii="宋体" w:hAnsi="宋体" w:eastAsia="宋体" w:cs="宋体"/>
                <w:i w:val="0"/>
                <w:iCs w:val="0"/>
                <w:color w:val="auto"/>
                <w:sz w:val="18"/>
                <w:szCs w:val="18"/>
                <w:u w:val="none"/>
              </w:rPr>
            </w:pPr>
          </w:p>
        </w:tc>
        <w:tc>
          <w:tcPr>
            <w:tcW w:w="626" w:type="dxa"/>
            <w:shd w:val="clear" w:color="auto" w:fill="auto"/>
            <w:noWrap/>
            <w:vAlign w:val="center"/>
          </w:tcPr>
          <w:p w14:paraId="1C7020F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278" w:type="dxa"/>
            <w:shd w:val="clear" w:color="auto" w:fill="auto"/>
            <w:vAlign w:val="center"/>
          </w:tcPr>
          <w:p w14:paraId="13694B1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安装扶手</w:t>
            </w:r>
          </w:p>
        </w:tc>
        <w:tc>
          <w:tcPr>
            <w:tcW w:w="3026" w:type="dxa"/>
            <w:shd w:val="clear" w:color="auto" w:fill="auto"/>
            <w:vAlign w:val="center"/>
          </w:tcPr>
          <w:p w14:paraId="7E14B00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根据服务对象需求及家庭实际情况，在高差变化处根据长度定制墙边扶手，辅助老年人通过。不足一米按照1米计算。符合无障碍改造相关标准。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在楼梯、坡道入口及出口、门槛过渡区等关键位置安装扶手，高度建议控制在800-900mm范围内；至少150kg的静态负荷；在连续坡道或长走廊中，应每隔1.5m设置一处扶手支撑点，材料为不锈钢。</w:t>
            </w:r>
          </w:p>
        </w:tc>
        <w:tc>
          <w:tcPr>
            <w:tcW w:w="731" w:type="dxa"/>
            <w:shd w:val="clear" w:color="auto" w:fill="auto"/>
            <w:vAlign w:val="center"/>
          </w:tcPr>
          <w:p w14:paraId="4C21C12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587" w:type="dxa"/>
            <w:shd w:val="clear" w:color="auto" w:fill="auto"/>
            <w:vAlign w:val="center"/>
          </w:tcPr>
          <w:p w14:paraId="4C8A6A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w:t>
            </w:r>
          </w:p>
        </w:tc>
        <w:tc>
          <w:tcPr>
            <w:tcW w:w="861" w:type="dxa"/>
            <w:shd w:val="clear" w:color="auto" w:fill="auto"/>
            <w:noWrap/>
            <w:vAlign w:val="center"/>
          </w:tcPr>
          <w:p w14:paraId="47E972DA">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160</w:t>
            </w:r>
          </w:p>
        </w:tc>
        <w:tc>
          <w:tcPr>
            <w:tcW w:w="1566" w:type="dxa"/>
            <w:shd w:val="clear" w:color="auto" w:fill="auto"/>
            <w:vAlign w:val="center"/>
          </w:tcPr>
          <w:p w14:paraId="70A1F82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含材料、施工费用，如不足一米按照1米计算。</w:t>
            </w:r>
          </w:p>
        </w:tc>
      </w:tr>
      <w:tr w14:paraId="3C613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6" w:type="dxa"/>
            <w:vMerge w:val="continue"/>
            <w:shd w:val="clear" w:color="auto" w:fill="auto"/>
            <w:noWrap/>
            <w:vAlign w:val="center"/>
          </w:tcPr>
          <w:p w14:paraId="104C5507">
            <w:pPr>
              <w:jc w:val="center"/>
              <w:rPr>
                <w:rFonts w:hint="eastAsia" w:ascii="宋体" w:hAnsi="宋体" w:eastAsia="宋体" w:cs="宋体"/>
                <w:i w:val="0"/>
                <w:iCs w:val="0"/>
                <w:color w:val="auto"/>
                <w:sz w:val="18"/>
                <w:szCs w:val="18"/>
                <w:u w:val="none"/>
              </w:rPr>
            </w:pPr>
          </w:p>
        </w:tc>
        <w:tc>
          <w:tcPr>
            <w:tcW w:w="691" w:type="dxa"/>
            <w:vMerge w:val="continue"/>
            <w:shd w:val="clear" w:color="auto" w:fill="auto"/>
            <w:vAlign w:val="center"/>
          </w:tcPr>
          <w:p w14:paraId="60F6E1E8">
            <w:pPr>
              <w:jc w:val="center"/>
              <w:rPr>
                <w:rFonts w:hint="eastAsia" w:ascii="宋体" w:hAnsi="宋体" w:eastAsia="宋体" w:cs="宋体"/>
                <w:i w:val="0"/>
                <w:iCs w:val="0"/>
                <w:color w:val="auto"/>
                <w:sz w:val="18"/>
                <w:szCs w:val="18"/>
                <w:u w:val="none"/>
              </w:rPr>
            </w:pPr>
          </w:p>
        </w:tc>
        <w:tc>
          <w:tcPr>
            <w:tcW w:w="626" w:type="dxa"/>
            <w:shd w:val="clear" w:color="auto" w:fill="auto"/>
            <w:noWrap/>
            <w:vAlign w:val="center"/>
          </w:tcPr>
          <w:p w14:paraId="435F22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278" w:type="dxa"/>
            <w:shd w:val="clear" w:color="auto" w:fill="auto"/>
            <w:vAlign w:val="center"/>
          </w:tcPr>
          <w:p w14:paraId="643C0D5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安装扶手（一字扶手）</w:t>
            </w:r>
          </w:p>
        </w:tc>
        <w:tc>
          <w:tcPr>
            <w:tcW w:w="3026" w:type="dxa"/>
            <w:shd w:val="clear" w:color="auto" w:fill="auto"/>
            <w:vAlign w:val="center"/>
          </w:tcPr>
          <w:p w14:paraId="4A96758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提供一字形扶手、U形扶手、L形扶手、135°扶手、T形扶手或者助力扶手等各类型扶手，辅助老年人在如厕区或者洗浴区，老年人起身、站立、转身和坐下。</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材质:选择坚固耐用、防滑性能好的材质，如不锈钢、铝合金或带有防滑涂层的塑料。</w:t>
            </w:r>
          </w:p>
        </w:tc>
        <w:tc>
          <w:tcPr>
            <w:tcW w:w="731" w:type="dxa"/>
            <w:shd w:val="clear" w:color="auto" w:fill="auto"/>
            <w:vAlign w:val="center"/>
          </w:tcPr>
          <w:p w14:paraId="3DDA01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87" w:type="dxa"/>
            <w:shd w:val="clear" w:color="auto" w:fill="auto"/>
            <w:vAlign w:val="center"/>
          </w:tcPr>
          <w:p w14:paraId="7244301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861" w:type="dxa"/>
            <w:shd w:val="clear" w:color="auto" w:fill="auto"/>
            <w:noWrap/>
            <w:vAlign w:val="center"/>
          </w:tcPr>
          <w:p w14:paraId="460A600D">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60</w:t>
            </w:r>
          </w:p>
        </w:tc>
        <w:tc>
          <w:tcPr>
            <w:tcW w:w="1566" w:type="dxa"/>
            <w:shd w:val="clear" w:color="auto" w:fill="auto"/>
            <w:vAlign w:val="center"/>
          </w:tcPr>
          <w:p w14:paraId="5A5775D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符合国家相关质量标准。含材料、运输、安装费用。</w:t>
            </w:r>
          </w:p>
        </w:tc>
      </w:tr>
      <w:tr w14:paraId="1585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6" w:type="dxa"/>
            <w:vMerge w:val="continue"/>
            <w:shd w:val="clear" w:color="auto" w:fill="auto"/>
            <w:noWrap/>
            <w:vAlign w:val="center"/>
          </w:tcPr>
          <w:p w14:paraId="0BB3FCD6">
            <w:pPr>
              <w:jc w:val="center"/>
              <w:rPr>
                <w:rFonts w:hint="eastAsia" w:ascii="宋体" w:hAnsi="宋体" w:eastAsia="宋体" w:cs="宋体"/>
                <w:i w:val="0"/>
                <w:iCs w:val="0"/>
                <w:color w:val="auto"/>
                <w:sz w:val="18"/>
                <w:szCs w:val="18"/>
                <w:u w:val="none"/>
              </w:rPr>
            </w:pPr>
          </w:p>
        </w:tc>
        <w:tc>
          <w:tcPr>
            <w:tcW w:w="691" w:type="dxa"/>
            <w:vMerge w:val="continue"/>
            <w:shd w:val="clear" w:color="auto" w:fill="auto"/>
            <w:vAlign w:val="center"/>
          </w:tcPr>
          <w:p w14:paraId="11BCB081">
            <w:pPr>
              <w:jc w:val="center"/>
              <w:rPr>
                <w:rFonts w:hint="eastAsia" w:ascii="宋体" w:hAnsi="宋体" w:eastAsia="宋体" w:cs="宋体"/>
                <w:i w:val="0"/>
                <w:iCs w:val="0"/>
                <w:color w:val="auto"/>
                <w:sz w:val="18"/>
                <w:szCs w:val="18"/>
                <w:u w:val="none"/>
              </w:rPr>
            </w:pPr>
          </w:p>
        </w:tc>
        <w:tc>
          <w:tcPr>
            <w:tcW w:w="626" w:type="dxa"/>
            <w:shd w:val="clear" w:color="auto" w:fill="auto"/>
            <w:noWrap/>
            <w:vAlign w:val="center"/>
          </w:tcPr>
          <w:p w14:paraId="24B9F40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278" w:type="dxa"/>
            <w:shd w:val="clear" w:color="auto" w:fill="auto"/>
            <w:vAlign w:val="center"/>
          </w:tcPr>
          <w:p w14:paraId="3FA0980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电动升降晾衣架</w:t>
            </w:r>
          </w:p>
        </w:tc>
        <w:tc>
          <w:tcPr>
            <w:tcW w:w="3026" w:type="dxa"/>
            <w:shd w:val="clear" w:color="auto" w:fill="auto"/>
            <w:vAlign w:val="center"/>
          </w:tcPr>
          <w:p w14:paraId="4A793D4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铝合金材质，可手动升降。</w:t>
            </w:r>
          </w:p>
        </w:tc>
        <w:tc>
          <w:tcPr>
            <w:tcW w:w="731" w:type="dxa"/>
            <w:shd w:val="clear" w:color="auto" w:fill="auto"/>
            <w:vAlign w:val="center"/>
          </w:tcPr>
          <w:p w14:paraId="2A6F98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587" w:type="dxa"/>
            <w:shd w:val="clear" w:color="auto" w:fill="auto"/>
            <w:vAlign w:val="center"/>
          </w:tcPr>
          <w:p w14:paraId="6B3D4C7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w:t>
            </w:r>
          </w:p>
        </w:tc>
        <w:tc>
          <w:tcPr>
            <w:tcW w:w="861" w:type="dxa"/>
            <w:shd w:val="clear" w:color="auto" w:fill="auto"/>
            <w:noWrap/>
            <w:vAlign w:val="center"/>
          </w:tcPr>
          <w:p w14:paraId="02E7F104">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800</w:t>
            </w:r>
          </w:p>
        </w:tc>
        <w:tc>
          <w:tcPr>
            <w:tcW w:w="1566" w:type="dxa"/>
            <w:shd w:val="clear" w:color="auto" w:fill="auto"/>
            <w:vAlign w:val="center"/>
          </w:tcPr>
          <w:p w14:paraId="41BC8C9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符合国家相关质量标准。含材料、施工费用。</w:t>
            </w:r>
          </w:p>
        </w:tc>
      </w:tr>
      <w:tr w14:paraId="7D945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36" w:type="dxa"/>
            <w:vMerge w:val="continue"/>
            <w:shd w:val="clear" w:color="auto" w:fill="auto"/>
            <w:noWrap/>
            <w:vAlign w:val="center"/>
          </w:tcPr>
          <w:p w14:paraId="62CE6612">
            <w:pPr>
              <w:jc w:val="center"/>
              <w:rPr>
                <w:rFonts w:hint="eastAsia" w:ascii="宋体" w:hAnsi="宋体" w:eastAsia="宋体" w:cs="宋体"/>
                <w:i w:val="0"/>
                <w:iCs w:val="0"/>
                <w:color w:val="auto"/>
                <w:sz w:val="18"/>
                <w:szCs w:val="18"/>
                <w:u w:val="none"/>
              </w:rPr>
            </w:pPr>
          </w:p>
        </w:tc>
        <w:tc>
          <w:tcPr>
            <w:tcW w:w="691" w:type="dxa"/>
            <w:vMerge w:val="continue"/>
            <w:shd w:val="clear" w:color="auto" w:fill="auto"/>
            <w:vAlign w:val="center"/>
          </w:tcPr>
          <w:p w14:paraId="71BFE630">
            <w:pPr>
              <w:jc w:val="center"/>
              <w:rPr>
                <w:rFonts w:hint="eastAsia" w:ascii="宋体" w:hAnsi="宋体" w:eastAsia="宋体" w:cs="宋体"/>
                <w:i w:val="0"/>
                <w:iCs w:val="0"/>
                <w:color w:val="auto"/>
                <w:sz w:val="18"/>
                <w:szCs w:val="18"/>
                <w:u w:val="none"/>
              </w:rPr>
            </w:pPr>
          </w:p>
        </w:tc>
        <w:tc>
          <w:tcPr>
            <w:tcW w:w="626" w:type="dxa"/>
            <w:shd w:val="clear" w:color="auto" w:fill="auto"/>
            <w:noWrap/>
            <w:vAlign w:val="center"/>
          </w:tcPr>
          <w:p w14:paraId="725C257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278" w:type="dxa"/>
            <w:shd w:val="clear" w:color="auto" w:fill="auto"/>
            <w:vAlign w:val="center"/>
          </w:tcPr>
          <w:p w14:paraId="678F14F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安装自动感应灯具</w:t>
            </w:r>
          </w:p>
        </w:tc>
        <w:tc>
          <w:tcPr>
            <w:tcW w:w="3026" w:type="dxa"/>
            <w:shd w:val="clear" w:color="auto" w:fill="auto"/>
            <w:vAlign w:val="center"/>
          </w:tcPr>
          <w:p w14:paraId="2897141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1.产品尺寸(mm)：85*20mm；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2.产品重量(g)：50.2(土2)；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3.暖光白光双色，功率0.5w；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4.感应距离&lt;2-5m。pp材质，电池容量150mA左右；</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5.感应式设计，可放置在卧室或厕所通道，方便老人起夜充电款，0秒自动亮，3M强力胶粘贴。</w:t>
            </w:r>
          </w:p>
        </w:tc>
        <w:tc>
          <w:tcPr>
            <w:tcW w:w="731" w:type="dxa"/>
            <w:shd w:val="clear" w:color="auto" w:fill="auto"/>
            <w:vAlign w:val="center"/>
          </w:tcPr>
          <w:p w14:paraId="287F1A4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盏</w:t>
            </w:r>
          </w:p>
        </w:tc>
        <w:tc>
          <w:tcPr>
            <w:tcW w:w="587" w:type="dxa"/>
            <w:shd w:val="clear" w:color="auto" w:fill="auto"/>
            <w:vAlign w:val="center"/>
          </w:tcPr>
          <w:p w14:paraId="673DF31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w:t>
            </w:r>
          </w:p>
        </w:tc>
        <w:tc>
          <w:tcPr>
            <w:tcW w:w="861" w:type="dxa"/>
            <w:shd w:val="clear" w:color="auto" w:fill="auto"/>
            <w:noWrap/>
            <w:vAlign w:val="center"/>
          </w:tcPr>
          <w:p w14:paraId="6FE14CAD">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60</w:t>
            </w:r>
          </w:p>
        </w:tc>
        <w:tc>
          <w:tcPr>
            <w:tcW w:w="1566" w:type="dxa"/>
            <w:shd w:val="clear" w:color="auto" w:fill="auto"/>
            <w:vAlign w:val="center"/>
          </w:tcPr>
          <w:p w14:paraId="5FFAC08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符合国家相关质量标准。含材料、施工费用。</w:t>
            </w:r>
          </w:p>
        </w:tc>
      </w:tr>
      <w:tr w14:paraId="299A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6" w:type="dxa"/>
            <w:vMerge w:val="continue"/>
            <w:shd w:val="clear" w:color="auto" w:fill="auto"/>
            <w:noWrap/>
            <w:vAlign w:val="center"/>
          </w:tcPr>
          <w:p w14:paraId="362F69D9">
            <w:pPr>
              <w:jc w:val="center"/>
              <w:rPr>
                <w:rFonts w:hint="eastAsia" w:ascii="宋体" w:hAnsi="宋体" w:eastAsia="宋体" w:cs="宋体"/>
                <w:i w:val="0"/>
                <w:iCs w:val="0"/>
                <w:color w:val="auto"/>
                <w:sz w:val="18"/>
                <w:szCs w:val="18"/>
                <w:u w:val="none"/>
              </w:rPr>
            </w:pPr>
          </w:p>
        </w:tc>
        <w:tc>
          <w:tcPr>
            <w:tcW w:w="691" w:type="dxa"/>
            <w:vMerge w:val="continue"/>
            <w:shd w:val="clear" w:color="auto" w:fill="auto"/>
            <w:vAlign w:val="center"/>
          </w:tcPr>
          <w:p w14:paraId="0F6ED4A8">
            <w:pPr>
              <w:jc w:val="center"/>
              <w:rPr>
                <w:rFonts w:hint="eastAsia" w:ascii="宋体" w:hAnsi="宋体" w:eastAsia="宋体" w:cs="宋体"/>
                <w:i w:val="0"/>
                <w:iCs w:val="0"/>
                <w:color w:val="auto"/>
                <w:sz w:val="18"/>
                <w:szCs w:val="18"/>
                <w:u w:val="none"/>
              </w:rPr>
            </w:pPr>
          </w:p>
        </w:tc>
        <w:tc>
          <w:tcPr>
            <w:tcW w:w="626" w:type="dxa"/>
            <w:shd w:val="clear" w:color="auto" w:fill="auto"/>
            <w:noWrap/>
            <w:vAlign w:val="center"/>
          </w:tcPr>
          <w:p w14:paraId="57BCC7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1278" w:type="dxa"/>
            <w:shd w:val="clear" w:color="auto" w:fill="auto"/>
            <w:vAlign w:val="center"/>
          </w:tcPr>
          <w:p w14:paraId="67BA8D3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台面改造（1.6米橱柜）</w:t>
            </w:r>
          </w:p>
        </w:tc>
        <w:tc>
          <w:tcPr>
            <w:tcW w:w="3026" w:type="dxa"/>
            <w:shd w:val="clear" w:color="auto" w:fill="auto"/>
            <w:vAlign w:val="center"/>
          </w:tcPr>
          <w:p w14:paraId="23AFEE50">
            <w:pPr>
              <w:keepNext w:val="0"/>
              <w:keepLines w:val="0"/>
              <w:widowControl/>
              <w:suppressLineNumbers w:val="0"/>
              <w:jc w:val="left"/>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操作台面为不锈钢材质，长 1600-宽60-高80</w:t>
            </w:r>
          </w:p>
        </w:tc>
        <w:tc>
          <w:tcPr>
            <w:tcW w:w="731" w:type="dxa"/>
            <w:shd w:val="clear" w:color="auto" w:fill="auto"/>
            <w:vAlign w:val="center"/>
          </w:tcPr>
          <w:p w14:paraId="2F000E8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87" w:type="dxa"/>
            <w:shd w:val="clear" w:color="auto" w:fill="auto"/>
            <w:vAlign w:val="center"/>
          </w:tcPr>
          <w:p w14:paraId="1366959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w:t>
            </w:r>
          </w:p>
        </w:tc>
        <w:tc>
          <w:tcPr>
            <w:tcW w:w="861" w:type="dxa"/>
            <w:shd w:val="clear" w:color="auto" w:fill="auto"/>
            <w:noWrap/>
            <w:vAlign w:val="center"/>
          </w:tcPr>
          <w:p w14:paraId="0C5771FA">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1100</w:t>
            </w:r>
          </w:p>
        </w:tc>
        <w:tc>
          <w:tcPr>
            <w:tcW w:w="1566" w:type="dxa"/>
            <w:shd w:val="clear" w:color="auto" w:fill="auto"/>
            <w:vAlign w:val="center"/>
          </w:tcPr>
          <w:p w14:paraId="13479E8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符合国家相关质量标准。含材料、施工费用。</w:t>
            </w:r>
          </w:p>
        </w:tc>
      </w:tr>
      <w:tr w14:paraId="59997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6" w:type="dxa"/>
            <w:vMerge w:val="continue"/>
            <w:shd w:val="clear" w:color="auto" w:fill="auto"/>
            <w:noWrap/>
            <w:vAlign w:val="center"/>
          </w:tcPr>
          <w:p w14:paraId="0D3EF36A">
            <w:pPr>
              <w:jc w:val="center"/>
              <w:rPr>
                <w:rFonts w:hint="eastAsia" w:ascii="宋体" w:hAnsi="宋体" w:eastAsia="宋体" w:cs="宋体"/>
                <w:i w:val="0"/>
                <w:iCs w:val="0"/>
                <w:color w:val="auto"/>
                <w:sz w:val="18"/>
                <w:szCs w:val="18"/>
                <w:u w:val="none"/>
              </w:rPr>
            </w:pPr>
          </w:p>
        </w:tc>
        <w:tc>
          <w:tcPr>
            <w:tcW w:w="691" w:type="dxa"/>
            <w:vMerge w:val="continue"/>
            <w:shd w:val="clear" w:color="auto" w:fill="auto"/>
            <w:vAlign w:val="center"/>
          </w:tcPr>
          <w:p w14:paraId="541DE8F4">
            <w:pPr>
              <w:jc w:val="center"/>
              <w:rPr>
                <w:rFonts w:hint="eastAsia" w:ascii="宋体" w:hAnsi="宋体" w:eastAsia="宋体" w:cs="宋体"/>
                <w:i w:val="0"/>
                <w:iCs w:val="0"/>
                <w:color w:val="auto"/>
                <w:sz w:val="18"/>
                <w:szCs w:val="18"/>
                <w:u w:val="none"/>
              </w:rPr>
            </w:pPr>
          </w:p>
        </w:tc>
        <w:tc>
          <w:tcPr>
            <w:tcW w:w="626" w:type="dxa"/>
            <w:shd w:val="clear" w:color="auto" w:fill="auto"/>
            <w:noWrap/>
            <w:vAlign w:val="center"/>
          </w:tcPr>
          <w:p w14:paraId="5DB07C3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1278" w:type="dxa"/>
            <w:shd w:val="clear" w:color="auto" w:fill="auto"/>
            <w:vAlign w:val="center"/>
          </w:tcPr>
          <w:p w14:paraId="61BFAAE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标识牌</w:t>
            </w:r>
          </w:p>
        </w:tc>
        <w:tc>
          <w:tcPr>
            <w:tcW w:w="3026" w:type="dxa"/>
            <w:shd w:val="clear" w:color="auto" w:fill="auto"/>
            <w:vAlign w:val="center"/>
          </w:tcPr>
          <w:p w14:paraId="061C117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按照甲方要求定制，具有福彩公益金标识，铝合金，厚度1毫米，长度18厘米*宽度15厘米。</w:t>
            </w:r>
          </w:p>
        </w:tc>
        <w:tc>
          <w:tcPr>
            <w:tcW w:w="731" w:type="dxa"/>
            <w:shd w:val="clear" w:color="auto" w:fill="auto"/>
            <w:vAlign w:val="center"/>
          </w:tcPr>
          <w:p w14:paraId="593C9EB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87" w:type="dxa"/>
            <w:shd w:val="clear" w:color="auto" w:fill="auto"/>
            <w:vAlign w:val="center"/>
          </w:tcPr>
          <w:p w14:paraId="215370E6">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123</w:t>
            </w:r>
          </w:p>
        </w:tc>
        <w:tc>
          <w:tcPr>
            <w:tcW w:w="861" w:type="dxa"/>
            <w:shd w:val="clear" w:color="auto" w:fill="auto"/>
            <w:noWrap/>
            <w:vAlign w:val="center"/>
          </w:tcPr>
          <w:p w14:paraId="52E896D7">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18</w:t>
            </w:r>
          </w:p>
        </w:tc>
        <w:tc>
          <w:tcPr>
            <w:tcW w:w="1566" w:type="dxa"/>
            <w:shd w:val="clear" w:color="auto" w:fill="auto"/>
            <w:vAlign w:val="center"/>
          </w:tcPr>
          <w:p w14:paraId="0AE7490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符合国家相关质量标准。</w:t>
            </w:r>
          </w:p>
        </w:tc>
      </w:tr>
      <w:tr w14:paraId="6291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6" w:type="dxa"/>
            <w:vMerge w:val="continue"/>
            <w:shd w:val="clear" w:color="auto" w:fill="auto"/>
            <w:noWrap/>
            <w:vAlign w:val="center"/>
          </w:tcPr>
          <w:p w14:paraId="4D0D3573">
            <w:pPr>
              <w:jc w:val="center"/>
              <w:rPr>
                <w:rFonts w:hint="eastAsia" w:ascii="宋体" w:hAnsi="宋体" w:eastAsia="宋体" w:cs="宋体"/>
                <w:i w:val="0"/>
                <w:iCs w:val="0"/>
                <w:color w:val="auto"/>
                <w:sz w:val="18"/>
                <w:szCs w:val="18"/>
                <w:u w:val="none"/>
              </w:rPr>
            </w:pPr>
          </w:p>
        </w:tc>
        <w:tc>
          <w:tcPr>
            <w:tcW w:w="691" w:type="dxa"/>
            <w:vMerge w:val="continue"/>
            <w:shd w:val="clear" w:color="auto" w:fill="auto"/>
            <w:vAlign w:val="center"/>
          </w:tcPr>
          <w:p w14:paraId="32B7DDA4">
            <w:pPr>
              <w:jc w:val="center"/>
              <w:rPr>
                <w:rFonts w:hint="eastAsia" w:ascii="宋体" w:hAnsi="宋体" w:eastAsia="宋体" w:cs="宋体"/>
                <w:i w:val="0"/>
                <w:iCs w:val="0"/>
                <w:color w:val="auto"/>
                <w:sz w:val="18"/>
                <w:szCs w:val="18"/>
                <w:u w:val="none"/>
              </w:rPr>
            </w:pPr>
          </w:p>
        </w:tc>
        <w:tc>
          <w:tcPr>
            <w:tcW w:w="626" w:type="dxa"/>
            <w:shd w:val="clear" w:color="auto" w:fill="auto"/>
            <w:noWrap/>
            <w:vAlign w:val="center"/>
          </w:tcPr>
          <w:p w14:paraId="62B45D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278" w:type="dxa"/>
            <w:shd w:val="clear" w:color="auto" w:fill="auto"/>
            <w:vAlign w:val="center"/>
          </w:tcPr>
          <w:p w14:paraId="52578DA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电源插座及开关改造</w:t>
            </w:r>
          </w:p>
        </w:tc>
        <w:tc>
          <w:tcPr>
            <w:tcW w:w="3026" w:type="dxa"/>
            <w:shd w:val="clear" w:color="auto" w:fill="auto"/>
            <w:vAlign w:val="center"/>
          </w:tcPr>
          <w:p w14:paraId="28131C5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视情进行电源开关高/低位改造，避免老年人下蹲或弯腰，方便老年人插拔电源和使用开关。</w:t>
            </w:r>
          </w:p>
        </w:tc>
        <w:tc>
          <w:tcPr>
            <w:tcW w:w="731" w:type="dxa"/>
            <w:shd w:val="clear" w:color="auto" w:fill="auto"/>
            <w:vAlign w:val="center"/>
          </w:tcPr>
          <w:p w14:paraId="4E7C237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87" w:type="dxa"/>
            <w:shd w:val="clear" w:color="auto" w:fill="auto"/>
            <w:vAlign w:val="center"/>
          </w:tcPr>
          <w:p w14:paraId="4D967EBB">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42</w:t>
            </w:r>
          </w:p>
        </w:tc>
        <w:tc>
          <w:tcPr>
            <w:tcW w:w="861" w:type="dxa"/>
            <w:shd w:val="clear" w:color="auto" w:fill="auto"/>
            <w:noWrap/>
            <w:vAlign w:val="center"/>
          </w:tcPr>
          <w:p w14:paraId="7BB4941B">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35</w:t>
            </w:r>
          </w:p>
        </w:tc>
        <w:tc>
          <w:tcPr>
            <w:tcW w:w="1566" w:type="dxa"/>
            <w:shd w:val="clear" w:color="auto" w:fill="auto"/>
            <w:vAlign w:val="center"/>
          </w:tcPr>
          <w:p w14:paraId="34F9B18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符合国家相关质量标准。含材料、施工费用。</w:t>
            </w:r>
          </w:p>
        </w:tc>
      </w:tr>
      <w:tr w14:paraId="6D4D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6" w:type="dxa"/>
            <w:vMerge w:val="continue"/>
            <w:shd w:val="clear" w:color="auto" w:fill="auto"/>
            <w:noWrap/>
            <w:vAlign w:val="center"/>
          </w:tcPr>
          <w:p w14:paraId="4C158FDC">
            <w:pPr>
              <w:jc w:val="center"/>
              <w:rPr>
                <w:rFonts w:hint="eastAsia" w:ascii="宋体" w:hAnsi="宋体" w:eastAsia="宋体" w:cs="宋体"/>
                <w:i w:val="0"/>
                <w:iCs w:val="0"/>
                <w:color w:val="auto"/>
                <w:sz w:val="18"/>
                <w:szCs w:val="18"/>
                <w:u w:val="none"/>
              </w:rPr>
            </w:pPr>
          </w:p>
        </w:tc>
        <w:tc>
          <w:tcPr>
            <w:tcW w:w="691" w:type="dxa"/>
            <w:vMerge w:val="continue"/>
            <w:shd w:val="clear" w:color="auto" w:fill="auto"/>
            <w:vAlign w:val="center"/>
          </w:tcPr>
          <w:p w14:paraId="4D4979F1">
            <w:pPr>
              <w:jc w:val="center"/>
              <w:rPr>
                <w:rFonts w:hint="eastAsia" w:ascii="宋体" w:hAnsi="宋体" w:eastAsia="宋体" w:cs="宋体"/>
                <w:i w:val="0"/>
                <w:iCs w:val="0"/>
                <w:color w:val="auto"/>
                <w:sz w:val="18"/>
                <w:szCs w:val="18"/>
                <w:u w:val="none"/>
              </w:rPr>
            </w:pPr>
          </w:p>
        </w:tc>
        <w:tc>
          <w:tcPr>
            <w:tcW w:w="626" w:type="dxa"/>
            <w:shd w:val="clear" w:color="auto" w:fill="auto"/>
            <w:noWrap/>
            <w:vAlign w:val="center"/>
          </w:tcPr>
          <w:p w14:paraId="1CBEBE5B">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1278" w:type="dxa"/>
            <w:shd w:val="clear" w:color="auto" w:fill="auto"/>
            <w:vAlign w:val="center"/>
          </w:tcPr>
          <w:p w14:paraId="55B931AF">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劳务费用</w:t>
            </w:r>
          </w:p>
        </w:tc>
        <w:tc>
          <w:tcPr>
            <w:tcW w:w="3026" w:type="dxa"/>
            <w:shd w:val="clear" w:color="auto" w:fill="auto"/>
            <w:vAlign w:val="center"/>
          </w:tcPr>
          <w:p w14:paraId="31EF03EB">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租车运输、搬运、配送等费用支出</w:t>
            </w:r>
          </w:p>
        </w:tc>
        <w:tc>
          <w:tcPr>
            <w:tcW w:w="731" w:type="dxa"/>
            <w:shd w:val="clear" w:color="auto" w:fill="auto"/>
            <w:vAlign w:val="center"/>
          </w:tcPr>
          <w:p w14:paraId="2D4782C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587" w:type="dxa"/>
            <w:shd w:val="clear" w:color="auto" w:fill="auto"/>
            <w:vAlign w:val="center"/>
          </w:tcPr>
          <w:p w14:paraId="071FAFCB">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861" w:type="dxa"/>
            <w:shd w:val="clear" w:color="auto" w:fill="auto"/>
            <w:noWrap/>
            <w:vAlign w:val="center"/>
          </w:tcPr>
          <w:p w14:paraId="63A5E8E7">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13000</w:t>
            </w:r>
          </w:p>
        </w:tc>
        <w:tc>
          <w:tcPr>
            <w:tcW w:w="1566" w:type="dxa"/>
            <w:shd w:val="clear" w:color="auto" w:fill="auto"/>
            <w:vAlign w:val="center"/>
          </w:tcPr>
          <w:p w14:paraId="0F3C41E7">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r>
      <w:tr w14:paraId="59521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6" w:type="dxa"/>
            <w:vMerge w:val="restart"/>
            <w:shd w:val="clear" w:color="auto" w:fill="auto"/>
            <w:noWrap/>
            <w:vAlign w:val="center"/>
          </w:tcPr>
          <w:p w14:paraId="76F4193B">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二</w:t>
            </w:r>
          </w:p>
          <w:p w14:paraId="7D6AF1C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标</w:t>
            </w:r>
          </w:p>
          <w:p w14:paraId="62E0DA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段</w:t>
            </w:r>
          </w:p>
        </w:tc>
        <w:tc>
          <w:tcPr>
            <w:tcW w:w="691" w:type="dxa"/>
            <w:vMerge w:val="restart"/>
            <w:shd w:val="clear" w:color="auto" w:fill="auto"/>
            <w:vAlign w:val="center"/>
          </w:tcPr>
          <w:p w14:paraId="529DA93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品</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辅</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类</w:t>
            </w:r>
          </w:p>
        </w:tc>
        <w:tc>
          <w:tcPr>
            <w:tcW w:w="626" w:type="dxa"/>
            <w:shd w:val="clear" w:color="auto" w:fill="auto"/>
            <w:noWrap/>
            <w:vAlign w:val="center"/>
          </w:tcPr>
          <w:p w14:paraId="7F1AA0B0">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11</w:t>
            </w:r>
          </w:p>
        </w:tc>
        <w:tc>
          <w:tcPr>
            <w:tcW w:w="1278" w:type="dxa"/>
            <w:shd w:val="clear" w:color="auto" w:fill="auto"/>
            <w:vAlign w:val="center"/>
          </w:tcPr>
          <w:p w14:paraId="2BDFE0C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配置护理床</w:t>
            </w:r>
          </w:p>
        </w:tc>
        <w:tc>
          <w:tcPr>
            <w:tcW w:w="3026" w:type="dxa"/>
            <w:shd w:val="clear" w:color="auto" w:fill="auto"/>
            <w:vAlign w:val="center"/>
          </w:tcPr>
          <w:p w14:paraId="018BF5D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根据服务对象实际情况及需求配置具有起背、抬腿、洗头的多功能护理床。</w:t>
            </w:r>
          </w:p>
        </w:tc>
        <w:tc>
          <w:tcPr>
            <w:tcW w:w="731" w:type="dxa"/>
            <w:shd w:val="clear" w:color="auto" w:fill="auto"/>
            <w:vAlign w:val="center"/>
          </w:tcPr>
          <w:p w14:paraId="259F0CC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张</w:t>
            </w:r>
          </w:p>
        </w:tc>
        <w:tc>
          <w:tcPr>
            <w:tcW w:w="587" w:type="dxa"/>
            <w:shd w:val="clear" w:color="auto" w:fill="auto"/>
            <w:vAlign w:val="center"/>
          </w:tcPr>
          <w:p w14:paraId="32A3446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861" w:type="dxa"/>
            <w:shd w:val="clear" w:color="auto" w:fill="auto"/>
            <w:noWrap/>
            <w:vAlign w:val="center"/>
          </w:tcPr>
          <w:p w14:paraId="64023ACC">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1500</w:t>
            </w:r>
          </w:p>
        </w:tc>
        <w:tc>
          <w:tcPr>
            <w:tcW w:w="1566" w:type="dxa"/>
            <w:shd w:val="clear" w:color="auto" w:fill="auto"/>
            <w:vAlign w:val="center"/>
          </w:tcPr>
          <w:p w14:paraId="292C03F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含材料、运输、安装费用</w:t>
            </w:r>
          </w:p>
        </w:tc>
      </w:tr>
      <w:tr w14:paraId="7E4B9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6" w:type="dxa"/>
            <w:vMerge w:val="continue"/>
            <w:shd w:val="clear" w:color="auto" w:fill="auto"/>
            <w:noWrap/>
            <w:vAlign w:val="center"/>
          </w:tcPr>
          <w:p w14:paraId="741BE61E">
            <w:pPr>
              <w:jc w:val="center"/>
              <w:rPr>
                <w:rFonts w:hint="eastAsia" w:ascii="宋体" w:hAnsi="宋体" w:eastAsia="宋体" w:cs="宋体"/>
                <w:i w:val="0"/>
                <w:iCs w:val="0"/>
                <w:color w:val="auto"/>
                <w:sz w:val="18"/>
                <w:szCs w:val="18"/>
                <w:u w:val="none"/>
              </w:rPr>
            </w:pPr>
          </w:p>
        </w:tc>
        <w:tc>
          <w:tcPr>
            <w:tcW w:w="691" w:type="dxa"/>
            <w:vMerge w:val="continue"/>
            <w:shd w:val="clear" w:color="auto" w:fill="auto"/>
            <w:vAlign w:val="center"/>
          </w:tcPr>
          <w:p w14:paraId="13A4DBBF">
            <w:pPr>
              <w:jc w:val="center"/>
              <w:rPr>
                <w:rFonts w:hint="eastAsia" w:ascii="宋体" w:hAnsi="宋体" w:eastAsia="宋体" w:cs="宋体"/>
                <w:i w:val="0"/>
                <w:iCs w:val="0"/>
                <w:color w:val="auto"/>
                <w:sz w:val="18"/>
                <w:szCs w:val="18"/>
                <w:u w:val="none"/>
              </w:rPr>
            </w:pPr>
          </w:p>
        </w:tc>
        <w:tc>
          <w:tcPr>
            <w:tcW w:w="626" w:type="dxa"/>
            <w:shd w:val="clear" w:color="auto" w:fill="auto"/>
            <w:noWrap/>
            <w:vAlign w:val="center"/>
          </w:tcPr>
          <w:p w14:paraId="1CF29D1E">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12</w:t>
            </w:r>
          </w:p>
        </w:tc>
        <w:tc>
          <w:tcPr>
            <w:tcW w:w="1278" w:type="dxa"/>
            <w:shd w:val="clear" w:color="auto" w:fill="auto"/>
            <w:vAlign w:val="center"/>
          </w:tcPr>
          <w:p w14:paraId="793FCBF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配置防压床垫</w:t>
            </w:r>
          </w:p>
        </w:tc>
        <w:tc>
          <w:tcPr>
            <w:tcW w:w="3026" w:type="dxa"/>
            <w:shd w:val="clear" w:color="auto" w:fill="auto"/>
            <w:vAlign w:val="center"/>
          </w:tcPr>
          <w:p w14:paraId="26D91BB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提供可配套护理床、轮椅使用的防褥疮垫，避免长期乘坐轮椅或卧床的老年人发生严重压疮。规格2000*1000mm，植绒面料，耐磨损，防水，可拆卸气囊，软硬可调。</w:t>
            </w:r>
          </w:p>
        </w:tc>
        <w:tc>
          <w:tcPr>
            <w:tcW w:w="731" w:type="dxa"/>
            <w:shd w:val="clear" w:color="auto" w:fill="auto"/>
            <w:vAlign w:val="center"/>
          </w:tcPr>
          <w:p w14:paraId="1F2CA0F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张</w:t>
            </w:r>
          </w:p>
        </w:tc>
        <w:tc>
          <w:tcPr>
            <w:tcW w:w="587" w:type="dxa"/>
            <w:shd w:val="clear" w:color="auto" w:fill="auto"/>
            <w:vAlign w:val="center"/>
          </w:tcPr>
          <w:p w14:paraId="2C23BAF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61" w:type="dxa"/>
            <w:shd w:val="clear" w:color="auto" w:fill="auto"/>
            <w:noWrap/>
            <w:vAlign w:val="center"/>
          </w:tcPr>
          <w:p w14:paraId="6F10C439">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600</w:t>
            </w:r>
          </w:p>
        </w:tc>
        <w:tc>
          <w:tcPr>
            <w:tcW w:w="1566" w:type="dxa"/>
            <w:shd w:val="clear" w:color="auto" w:fill="auto"/>
            <w:vAlign w:val="center"/>
          </w:tcPr>
          <w:p w14:paraId="2CECCAA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含材料、运输、安装费用</w:t>
            </w:r>
          </w:p>
        </w:tc>
      </w:tr>
      <w:tr w14:paraId="5B0F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6" w:type="dxa"/>
            <w:vMerge w:val="continue"/>
            <w:shd w:val="clear" w:color="auto" w:fill="auto"/>
            <w:noWrap/>
            <w:vAlign w:val="center"/>
          </w:tcPr>
          <w:p w14:paraId="2AF6F035">
            <w:pPr>
              <w:jc w:val="center"/>
              <w:rPr>
                <w:rFonts w:hint="eastAsia" w:ascii="宋体" w:hAnsi="宋体" w:eastAsia="宋体" w:cs="宋体"/>
                <w:i w:val="0"/>
                <w:iCs w:val="0"/>
                <w:color w:val="auto"/>
                <w:sz w:val="18"/>
                <w:szCs w:val="18"/>
                <w:u w:val="none"/>
              </w:rPr>
            </w:pPr>
          </w:p>
        </w:tc>
        <w:tc>
          <w:tcPr>
            <w:tcW w:w="691" w:type="dxa"/>
            <w:vMerge w:val="continue"/>
            <w:shd w:val="clear" w:color="auto" w:fill="auto"/>
            <w:vAlign w:val="center"/>
          </w:tcPr>
          <w:p w14:paraId="116C6DF4">
            <w:pPr>
              <w:jc w:val="center"/>
              <w:rPr>
                <w:rFonts w:hint="eastAsia" w:ascii="宋体" w:hAnsi="宋体" w:eastAsia="宋体" w:cs="宋体"/>
                <w:i w:val="0"/>
                <w:iCs w:val="0"/>
                <w:color w:val="auto"/>
                <w:sz w:val="18"/>
                <w:szCs w:val="18"/>
                <w:u w:val="none"/>
              </w:rPr>
            </w:pPr>
          </w:p>
        </w:tc>
        <w:tc>
          <w:tcPr>
            <w:tcW w:w="626" w:type="dxa"/>
            <w:shd w:val="clear" w:color="auto" w:fill="auto"/>
            <w:noWrap/>
            <w:vAlign w:val="center"/>
          </w:tcPr>
          <w:p w14:paraId="5DD3694A">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13</w:t>
            </w:r>
          </w:p>
        </w:tc>
        <w:tc>
          <w:tcPr>
            <w:tcW w:w="1278" w:type="dxa"/>
            <w:shd w:val="clear" w:color="auto" w:fill="auto"/>
            <w:vAlign w:val="center"/>
          </w:tcPr>
          <w:p w14:paraId="7478534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坐便椅</w:t>
            </w:r>
          </w:p>
        </w:tc>
        <w:tc>
          <w:tcPr>
            <w:tcW w:w="3026" w:type="dxa"/>
            <w:shd w:val="clear" w:color="auto" w:fill="auto"/>
            <w:vAlign w:val="center"/>
          </w:tcPr>
          <w:p w14:paraId="3C168C1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不锈钢材质，减轻蹲姿造成的腿部压力，避免老年人如厕时摔倒。</w:t>
            </w:r>
          </w:p>
        </w:tc>
        <w:tc>
          <w:tcPr>
            <w:tcW w:w="731" w:type="dxa"/>
            <w:shd w:val="clear" w:color="auto" w:fill="auto"/>
            <w:vAlign w:val="center"/>
          </w:tcPr>
          <w:p w14:paraId="216421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87" w:type="dxa"/>
            <w:shd w:val="clear" w:color="auto" w:fill="auto"/>
            <w:vAlign w:val="center"/>
          </w:tcPr>
          <w:p w14:paraId="6747A8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w:t>
            </w:r>
          </w:p>
        </w:tc>
        <w:tc>
          <w:tcPr>
            <w:tcW w:w="861" w:type="dxa"/>
            <w:shd w:val="clear" w:color="auto" w:fill="auto"/>
            <w:noWrap/>
            <w:vAlign w:val="center"/>
          </w:tcPr>
          <w:p w14:paraId="32F5E49A">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260</w:t>
            </w:r>
          </w:p>
        </w:tc>
        <w:tc>
          <w:tcPr>
            <w:tcW w:w="1566" w:type="dxa"/>
            <w:shd w:val="clear" w:color="auto" w:fill="auto"/>
            <w:vAlign w:val="center"/>
          </w:tcPr>
          <w:p w14:paraId="441536B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符合国家相关质量标准。含材料、运输费用。</w:t>
            </w:r>
          </w:p>
        </w:tc>
      </w:tr>
      <w:tr w14:paraId="02527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6" w:type="dxa"/>
            <w:vMerge w:val="continue"/>
            <w:shd w:val="clear" w:color="auto" w:fill="auto"/>
            <w:noWrap/>
            <w:vAlign w:val="center"/>
          </w:tcPr>
          <w:p w14:paraId="27862517">
            <w:pPr>
              <w:jc w:val="center"/>
              <w:rPr>
                <w:rFonts w:hint="eastAsia" w:ascii="宋体" w:hAnsi="宋体" w:eastAsia="宋体" w:cs="宋体"/>
                <w:i w:val="0"/>
                <w:iCs w:val="0"/>
                <w:color w:val="auto"/>
                <w:sz w:val="18"/>
                <w:szCs w:val="18"/>
                <w:u w:val="none"/>
              </w:rPr>
            </w:pPr>
          </w:p>
        </w:tc>
        <w:tc>
          <w:tcPr>
            <w:tcW w:w="691" w:type="dxa"/>
            <w:vMerge w:val="continue"/>
            <w:shd w:val="clear" w:color="auto" w:fill="auto"/>
            <w:vAlign w:val="center"/>
          </w:tcPr>
          <w:p w14:paraId="17CF964F">
            <w:pPr>
              <w:jc w:val="center"/>
              <w:rPr>
                <w:rFonts w:hint="eastAsia" w:ascii="宋体" w:hAnsi="宋体" w:eastAsia="宋体" w:cs="宋体"/>
                <w:i w:val="0"/>
                <w:iCs w:val="0"/>
                <w:color w:val="auto"/>
                <w:sz w:val="18"/>
                <w:szCs w:val="18"/>
                <w:u w:val="none"/>
              </w:rPr>
            </w:pPr>
          </w:p>
        </w:tc>
        <w:tc>
          <w:tcPr>
            <w:tcW w:w="626" w:type="dxa"/>
            <w:shd w:val="clear" w:color="auto" w:fill="auto"/>
            <w:noWrap/>
            <w:vAlign w:val="center"/>
          </w:tcPr>
          <w:p w14:paraId="0E262436">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14</w:t>
            </w:r>
          </w:p>
        </w:tc>
        <w:tc>
          <w:tcPr>
            <w:tcW w:w="1278" w:type="dxa"/>
            <w:shd w:val="clear" w:color="auto" w:fill="auto"/>
            <w:vAlign w:val="center"/>
          </w:tcPr>
          <w:p w14:paraId="19724F2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配置淋浴椅</w:t>
            </w:r>
          </w:p>
        </w:tc>
        <w:tc>
          <w:tcPr>
            <w:tcW w:w="3026" w:type="dxa"/>
            <w:shd w:val="clear" w:color="auto" w:fill="auto"/>
            <w:vAlign w:val="center"/>
          </w:tcPr>
          <w:p w14:paraId="070601C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配置铝合金材质，左右扶手，防锈，承重不低于100公斤的淋浴椅辅助老年人洗澡用，避免老年人滑倒，提高安全性。</w:t>
            </w:r>
          </w:p>
        </w:tc>
        <w:tc>
          <w:tcPr>
            <w:tcW w:w="731" w:type="dxa"/>
            <w:shd w:val="clear" w:color="auto" w:fill="auto"/>
            <w:vAlign w:val="center"/>
          </w:tcPr>
          <w:p w14:paraId="5E161B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把</w:t>
            </w:r>
          </w:p>
        </w:tc>
        <w:tc>
          <w:tcPr>
            <w:tcW w:w="587" w:type="dxa"/>
            <w:shd w:val="clear" w:color="auto" w:fill="auto"/>
            <w:vAlign w:val="center"/>
          </w:tcPr>
          <w:p w14:paraId="5E9D7F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w:t>
            </w:r>
          </w:p>
        </w:tc>
        <w:tc>
          <w:tcPr>
            <w:tcW w:w="861" w:type="dxa"/>
            <w:shd w:val="clear" w:color="auto" w:fill="auto"/>
            <w:noWrap/>
            <w:vAlign w:val="center"/>
          </w:tcPr>
          <w:p w14:paraId="5EC80DA8">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260</w:t>
            </w:r>
          </w:p>
        </w:tc>
        <w:tc>
          <w:tcPr>
            <w:tcW w:w="1566" w:type="dxa"/>
            <w:shd w:val="clear" w:color="auto" w:fill="auto"/>
            <w:vAlign w:val="center"/>
          </w:tcPr>
          <w:p w14:paraId="3F4BDDD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符合国家相关质量标准。含材料、运输费用。</w:t>
            </w:r>
          </w:p>
        </w:tc>
      </w:tr>
      <w:tr w14:paraId="39AE0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36" w:type="dxa"/>
            <w:vMerge w:val="continue"/>
            <w:shd w:val="clear" w:color="auto" w:fill="auto"/>
            <w:noWrap/>
            <w:vAlign w:val="center"/>
          </w:tcPr>
          <w:p w14:paraId="28237525">
            <w:pPr>
              <w:jc w:val="center"/>
              <w:rPr>
                <w:rFonts w:hint="eastAsia" w:ascii="宋体" w:hAnsi="宋体" w:eastAsia="宋体" w:cs="宋体"/>
                <w:i w:val="0"/>
                <w:iCs w:val="0"/>
                <w:color w:val="auto"/>
                <w:sz w:val="18"/>
                <w:szCs w:val="18"/>
                <w:u w:val="none"/>
              </w:rPr>
            </w:pPr>
          </w:p>
        </w:tc>
        <w:tc>
          <w:tcPr>
            <w:tcW w:w="691" w:type="dxa"/>
            <w:vMerge w:val="continue"/>
            <w:shd w:val="clear" w:color="auto" w:fill="auto"/>
            <w:vAlign w:val="center"/>
          </w:tcPr>
          <w:p w14:paraId="350A0F41">
            <w:pPr>
              <w:jc w:val="center"/>
              <w:rPr>
                <w:rFonts w:hint="eastAsia" w:ascii="宋体" w:hAnsi="宋体" w:eastAsia="宋体" w:cs="宋体"/>
                <w:i w:val="0"/>
                <w:iCs w:val="0"/>
                <w:color w:val="auto"/>
                <w:sz w:val="18"/>
                <w:szCs w:val="18"/>
                <w:u w:val="none"/>
              </w:rPr>
            </w:pPr>
          </w:p>
        </w:tc>
        <w:tc>
          <w:tcPr>
            <w:tcW w:w="626" w:type="dxa"/>
            <w:shd w:val="clear" w:color="auto" w:fill="auto"/>
            <w:noWrap/>
            <w:vAlign w:val="center"/>
          </w:tcPr>
          <w:p w14:paraId="1E275D9B">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15</w:t>
            </w:r>
          </w:p>
        </w:tc>
        <w:tc>
          <w:tcPr>
            <w:tcW w:w="1278" w:type="dxa"/>
            <w:shd w:val="clear" w:color="auto" w:fill="auto"/>
            <w:vAlign w:val="center"/>
          </w:tcPr>
          <w:p w14:paraId="24FE6CE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适老椅</w:t>
            </w:r>
          </w:p>
        </w:tc>
        <w:tc>
          <w:tcPr>
            <w:tcW w:w="3026" w:type="dxa"/>
            <w:shd w:val="clear" w:color="auto" w:fill="auto"/>
            <w:vAlign w:val="center"/>
          </w:tcPr>
          <w:p w14:paraId="1EAC857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坐高约40-45cm，靠背需贴合腰椎曲线，倾斜度5-10度，搭配高回弹海绵和透气面料</w:t>
            </w:r>
          </w:p>
        </w:tc>
        <w:tc>
          <w:tcPr>
            <w:tcW w:w="731" w:type="dxa"/>
            <w:shd w:val="clear" w:color="auto" w:fill="auto"/>
            <w:vAlign w:val="center"/>
          </w:tcPr>
          <w:p w14:paraId="71C978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把</w:t>
            </w:r>
          </w:p>
        </w:tc>
        <w:tc>
          <w:tcPr>
            <w:tcW w:w="587" w:type="dxa"/>
            <w:shd w:val="clear" w:color="auto" w:fill="auto"/>
            <w:vAlign w:val="center"/>
          </w:tcPr>
          <w:p w14:paraId="5360B57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w:t>
            </w:r>
          </w:p>
        </w:tc>
        <w:tc>
          <w:tcPr>
            <w:tcW w:w="861" w:type="dxa"/>
            <w:shd w:val="clear" w:color="auto" w:fill="auto"/>
            <w:noWrap/>
            <w:vAlign w:val="center"/>
          </w:tcPr>
          <w:p w14:paraId="7FEA99BB">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200</w:t>
            </w:r>
          </w:p>
        </w:tc>
        <w:tc>
          <w:tcPr>
            <w:tcW w:w="1566" w:type="dxa"/>
            <w:shd w:val="clear" w:color="auto" w:fill="auto"/>
            <w:vAlign w:val="center"/>
          </w:tcPr>
          <w:p w14:paraId="746DFE1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符合国家相关质量标准。含材料、施工费用。</w:t>
            </w:r>
          </w:p>
        </w:tc>
      </w:tr>
      <w:tr w14:paraId="4793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36" w:type="dxa"/>
            <w:vMerge w:val="continue"/>
            <w:shd w:val="clear" w:color="auto" w:fill="auto"/>
            <w:noWrap/>
            <w:vAlign w:val="center"/>
          </w:tcPr>
          <w:p w14:paraId="046D7CCA">
            <w:pPr>
              <w:jc w:val="center"/>
              <w:rPr>
                <w:rFonts w:hint="eastAsia" w:ascii="宋体" w:hAnsi="宋体" w:eastAsia="宋体" w:cs="宋体"/>
                <w:i w:val="0"/>
                <w:iCs w:val="0"/>
                <w:color w:val="auto"/>
                <w:sz w:val="18"/>
                <w:szCs w:val="18"/>
                <w:u w:val="none"/>
              </w:rPr>
            </w:pPr>
          </w:p>
        </w:tc>
        <w:tc>
          <w:tcPr>
            <w:tcW w:w="691" w:type="dxa"/>
            <w:vMerge w:val="continue"/>
            <w:shd w:val="clear" w:color="auto" w:fill="auto"/>
            <w:vAlign w:val="center"/>
          </w:tcPr>
          <w:p w14:paraId="72E95C6D">
            <w:pPr>
              <w:jc w:val="center"/>
              <w:rPr>
                <w:rFonts w:hint="eastAsia" w:ascii="宋体" w:hAnsi="宋体" w:eastAsia="宋体" w:cs="宋体"/>
                <w:i w:val="0"/>
                <w:iCs w:val="0"/>
                <w:color w:val="auto"/>
                <w:sz w:val="18"/>
                <w:szCs w:val="18"/>
                <w:u w:val="none"/>
              </w:rPr>
            </w:pPr>
          </w:p>
        </w:tc>
        <w:tc>
          <w:tcPr>
            <w:tcW w:w="626" w:type="dxa"/>
            <w:shd w:val="clear" w:color="auto" w:fill="auto"/>
            <w:noWrap/>
            <w:vAlign w:val="center"/>
          </w:tcPr>
          <w:p w14:paraId="4EA31E15">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16</w:t>
            </w:r>
          </w:p>
        </w:tc>
        <w:tc>
          <w:tcPr>
            <w:tcW w:w="1278" w:type="dxa"/>
            <w:shd w:val="clear" w:color="auto" w:fill="auto"/>
            <w:vAlign w:val="center"/>
          </w:tcPr>
          <w:p w14:paraId="0133736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手杖</w:t>
            </w:r>
          </w:p>
        </w:tc>
        <w:tc>
          <w:tcPr>
            <w:tcW w:w="3026" w:type="dxa"/>
            <w:shd w:val="clear" w:color="auto" w:fill="auto"/>
            <w:vAlign w:val="center"/>
          </w:tcPr>
          <w:p w14:paraId="30C9A5B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提供符合国家标准的单脚、三脚、四角手杖、凳拐等辅助老年人平稳站立和行走。</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1.材质铝合金，管直径不小于22mm、壁厚不小于1.2mm,表面氧化处理。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2.四脚手杖向内稳定性能≥1.5度，向外稳定性能≥4.0度，10档可调节。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3.拐凳调节孔在8-10个，产品净重≥0.55kg（±5%），最大承重≥100kg，拐头支脚垫防滑、耐磨、有弹性。</w:t>
            </w:r>
          </w:p>
        </w:tc>
        <w:tc>
          <w:tcPr>
            <w:tcW w:w="731" w:type="dxa"/>
            <w:shd w:val="clear" w:color="auto" w:fill="auto"/>
            <w:vAlign w:val="center"/>
          </w:tcPr>
          <w:p w14:paraId="6F8346E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587" w:type="dxa"/>
            <w:shd w:val="clear" w:color="auto" w:fill="auto"/>
            <w:vAlign w:val="center"/>
          </w:tcPr>
          <w:p w14:paraId="7D84FD0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w:t>
            </w:r>
          </w:p>
        </w:tc>
        <w:tc>
          <w:tcPr>
            <w:tcW w:w="861" w:type="dxa"/>
            <w:shd w:val="clear" w:color="auto" w:fill="auto"/>
            <w:noWrap/>
            <w:vAlign w:val="center"/>
          </w:tcPr>
          <w:p w14:paraId="61EB961C">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80</w:t>
            </w:r>
          </w:p>
        </w:tc>
        <w:tc>
          <w:tcPr>
            <w:tcW w:w="1566" w:type="dxa"/>
            <w:shd w:val="clear" w:color="auto" w:fill="auto"/>
            <w:vAlign w:val="center"/>
          </w:tcPr>
          <w:p w14:paraId="333A555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符合国家相关质量标准。</w:t>
            </w:r>
          </w:p>
        </w:tc>
      </w:tr>
      <w:tr w14:paraId="635A6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6" w:type="dxa"/>
            <w:vMerge w:val="continue"/>
            <w:shd w:val="clear" w:color="auto" w:fill="auto"/>
            <w:noWrap/>
            <w:vAlign w:val="center"/>
          </w:tcPr>
          <w:p w14:paraId="65EA3BE4">
            <w:pPr>
              <w:jc w:val="center"/>
              <w:rPr>
                <w:rFonts w:hint="eastAsia" w:ascii="宋体" w:hAnsi="宋体" w:eastAsia="宋体" w:cs="宋体"/>
                <w:i w:val="0"/>
                <w:iCs w:val="0"/>
                <w:color w:val="auto"/>
                <w:sz w:val="18"/>
                <w:szCs w:val="18"/>
                <w:u w:val="none"/>
              </w:rPr>
            </w:pPr>
          </w:p>
        </w:tc>
        <w:tc>
          <w:tcPr>
            <w:tcW w:w="691" w:type="dxa"/>
            <w:vMerge w:val="continue"/>
            <w:shd w:val="clear" w:color="auto" w:fill="auto"/>
            <w:vAlign w:val="center"/>
          </w:tcPr>
          <w:p w14:paraId="7F4FBBDF">
            <w:pPr>
              <w:jc w:val="center"/>
              <w:rPr>
                <w:rFonts w:hint="eastAsia" w:ascii="宋体" w:hAnsi="宋体" w:eastAsia="宋体" w:cs="宋体"/>
                <w:i w:val="0"/>
                <w:iCs w:val="0"/>
                <w:color w:val="auto"/>
                <w:sz w:val="18"/>
                <w:szCs w:val="18"/>
                <w:u w:val="none"/>
              </w:rPr>
            </w:pPr>
          </w:p>
        </w:tc>
        <w:tc>
          <w:tcPr>
            <w:tcW w:w="626" w:type="dxa"/>
            <w:shd w:val="clear" w:color="auto" w:fill="auto"/>
            <w:noWrap/>
            <w:vAlign w:val="center"/>
          </w:tcPr>
          <w:p w14:paraId="0D86F01B">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17</w:t>
            </w:r>
          </w:p>
        </w:tc>
        <w:tc>
          <w:tcPr>
            <w:tcW w:w="1278" w:type="dxa"/>
            <w:shd w:val="clear" w:color="auto" w:fill="auto"/>
            <w:vAlign w:val="center"/>
          </w:tcPr>
          <w:p w14:paraId="1E3D4FD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轮椅</w:t>
            </w:r>
          </w:p>
        </w:tc>
        <w:tc>
          <w:tcPr>
            <w:tcW w:w="3026" w:type="dxa"/>
            <w:shd w:val="clear" w:color="auto" w:fill="auto"/>
            <w:vAlign w:val="center"/>
          </w:tcPr>
          <w:p w14:paraId="19C89DA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①材质：采用高强度铝合金材料，表面金属喷涂或阳极氧化处理。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②车架管材：管直径≥19mm，管壁厚≥1.2mm，车架可折叠，牢固耐用。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③扶手：固定式扶手，坚固耐用。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④脚踏：可拆装，高度可调节。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⑤座背垫：座椅及靠背软座、软靠背，配备安全带。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⑥刹车：带有肘节式刹车和护理刹车功能。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⑦前后轮：前轮为耐磨不小于6英寸 PVC 实心胎，强度高，耐用性和减震性好；不小于22英寸 PU 免充气式后轮。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⑧尺寸：整车尺寸应为 98cm≤长度≤108cm，62cm≤宽度≤72cm，90cm≤高度≤100cm，折叠宽度≤28cm；座深≥40cm，座宽≥45cm，座高≥47cm；净重≤20kg，载重≥100kg。</w:t>
            </w:r>
          </w:p>
        </w:tc>
        <w:tc>
          <w:tcPr>
            <w:tcW w:w="731" w:type="dxa"/>
            <w:shd w:val="clear" w:color="auto" w:fill="auto"/>
            <w:vAlign w:val="center"/>
          </w:tcPr>
          <w:p w14:paraId="7AAB9B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辆</w:t>
            </w:r>
          </w:p>
        </w:tc>
        <w:tc>
          <w:tcPr>
            <w:tcW w:w="587" w:type="dxa"/>
            <w:shd w:val="clear" w:color="auto" w:fill="auto"/>
            <w:vAlign w:val="center"/>
          </w:tcPr>
          <w:p w14:paraId="7494FB9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861" w:type="dxa"/>
            <w:shd w:val="clear" w:color="auto" w:fill="auto"/>
            <w:noWrap/>
            <w:vAlign w:val="center"/>
          </w:tcPr>
          <w:p w14:paraId="3675E6FE">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600</w:t>
            </w:r>
          </w:p>
        </w:tc>
        <w:tc>
          <w:tcPr>
            <w:tcW w:w="1566" w:type="dxa"/>
            <w:shd w:val="clear" w:color="auto" w:fill="auto"/>
            <w:vAlign w:val="center"/>
          </w:tcPr>
          <w:p w14:paraId="4273C1D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符合国家相关质量标准。</w:t>
            </w:r>
          </w:p>
        </w:tc>
      </w:tr>
      <w:tr w14:paraId="281F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6" w:type="dxa"/>
            <w:vMerge w:val="continue"/>
            <w:shd w:val="clear" w:color="auto" w:fill="auto"/>
            <w:noWrap/>
            <w:vAlign w:val="center"/>
          </w:tcPr>
          <w:p w14:paraId="0D4ABE5E">
            <w:pPr>
              <w:jc w:val="center"/>
              <w:rPr>
                <w:rFonts w:hint="eastAsia" w:ascii="宋体" w:hAnsi="宋体" w:eastAsia="宋体" w:cs="宋体"/>
                <w:i w:val="0"/>
                <w:iCs w:val="0"/>
                <w:color w:val="auto"/>
                <w:sz w:val="18"/>
                <w:szCs w:val="18"/>
                <w:u w:val="none"/>
              </w:rPr>
            </w:pPr>
          </w:p>
        </w:tc>
        <w:tc>
          <w:tcPr>
            <w:tcW w:w="691" w:type="dxa"/>
            <w:vMerge w:val="continue"/>
            <w:shd w:val="clear" w:color="auto" w:fill="auto"/>
            <w:vAlign w:val="center"/>
          </w:tcPr>
          <w:p w14:paraId="5E01D1C1">
            <w:pPr>
              <w:jc w:val="center"/>
              <w:rPr>
                <w:rFonts w:hint="eastAsia" w:ascii="宋体" w:hAnsi="宋体" w:eastAsia="宋体" w:cs="宋体"/>
                <w:i w:val="0"/>
                <w:iCs w:val="0"/>
                <w:color w:val="auto"/>
                <w:sz w:val="18"/>
                <w:szCs w:val="18"/>
                <w:u w:val="none"/>
              </w:rPr>
            </w:pPr>
          </w:p>
        </w:tc>
        <w:tc>
          <w:tcPr>
            <w:tcW w:w="626" w:type="dxa"/>
            <w:shd w:val="clear" w:color="auto" w:fill="auto"/>
            <w:noWrap/>
            <w:vAlign w:val="center"/>
          </w:tcPr>
          <w:p w14:paraId="42B115EA">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18</w:t>
            </w:r>
          </w:p>
        </w:tc>
        <w:tc>
          <w:tcPr>
            <w:tcW w:w="1278" w:type="dxa"/>
            <w:shd w:val="clear" w:color="auto" w:fill="auto"/>
            <w:vAlign w:val="center"/>
          </w:tcPr>
          <w:p w14:paraId="40B41EE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腋拐</w:t>
            </w:r>
          </w:p>
        </w:tc>
        <w:tc>
          <w:tcPr>
            <w:tcW w:w="3026" w:type="dxa"/>
            <w:shd w:val="clear" w:color="auto" w:fill="auto"/>
            <w:vAlign w:val="center"/>
          </w:tcPr>
          <w:p w14:paraId="24F7597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铝合金材质，脚管和握把可调高低，9档可调，最大承重≥100kg，拐头支脚垫防滑、耐磨、有弹性。</w:t>
            </w:r>
          </w:p>
        </w:tc>
        <w:tc>
          <w:tcPr>
            <w:tcW w:w="731" w:type="dxa"/>
            <w:shd w:val="clear" w:color="auto" w:fill="auto"/>
            <w:vAlign w:val="center"/>
          </w:tcPr>
          <w:p w14:paraId="5786510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副</w:t>
            </w:r>
          </w:p>
        </w:tc>
        <w:tc>
          <w:tcPr>
            <w:tcW w:w="587" w:type="dxa"/>
            <w:shd w:val="clear" w:color="auto" w:fill="auto"/>
            <w:vAlign w:val="center"/>
          </w:tcPr>
          <w:p w14:paraId="7452FB2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861" w:type="dxa"/>
            <w:shd w:val="clear" w:color="auto" w:fill="auto"/>
            <w:noWrap/>
            <w:vAlign w:val="center"/>
          </w:tcPr>
          <w:p w14:paraId="2E808AD9">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150</w:t>
            </w:r>
          </w:p>
        </w:tc>
        <w:tc>
          <w:tcPr>
            <w:tcW w:w="1566" w:type="dxa"/>
            <w:shd w:val="clear" w:color="auto" w:fill="auto"/>
            <w:vAlign w:val="center"/>
          </w:tcPr>
          <w:p w14:paraId="6741C02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符合国家相关质量标准。</w:t>
            </w:r>
          </w:p>
        </w:tc>
      </w:tr>
      <w:tr w14:paraId="6C5AC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36" w:type="dxa"/>
            <w:vMerge w:val="continue"/>
            <w:shd w:val="clear" w:color="auto" w:fill="auto"/>
            <w:noWrap/>
            <w:vAlign w:val="center"/>
          </w:tcPr>
          <w:p w14:paraId="4C9940B6">
            <w:pPr>
              <w:jc w:val="center"/>
              <w:rPr>
                <w:rFonts w:hint="eastAsia" w:ascii="宋体" w:hAnsi="宋体" w:eastAsia="宋体" w:cs="宋体"/>
                <w:i w:val="0"/>
                <w:iCs w:val="0"/>
                <w:color w:val="auto"/>
                <w:sz w:val="18"/>
                <w:szCs w:val="18"/>
                <w:u w:val="none"/>
              </w:rPr>
            </w:pPr>
          </w:p>
        </w:tc>
        <w:tc>
          <w:tcPr>
            <w:tcW w:w="691" w:type="dxa"/>
            <w:vMerge w:val="continue"/>
            <w:shd w:val="clear" w:color="auto" w:fill="auto"/>
            <w:vAlign w:val="center"/>
          </w:tcPr>
          <w:p w14:paraId="745E201D">
            <w:pPr>
              <w:jc w:val="center"/>
              <w:rPr>
                <w:rFonts w:hint="eastAsia" w:ascii="宋体" w:hAnsi="宋体" w:eastAsia="宋体" w:cs="宋体"/>
                <w:i w:val="0"/>
                <w:iCs w:val="0"/>
                <w:color w:val="auto"/>
                <w:sz w:val="18"/>
                <w:szCs w:val="18"/>
                <w:u w:val="none"/>
              </w:rPr>
            </w:pPr>
          </w:p>
        </w:tc>
        <w:tc>
          <w:tcPr>
            <w:tcW w:w="626" w:type="dxa"/>
            <w:shd w:val="clear" w:color="auto" w:fill="auto"/>
            <w:noWrap/>
            <w:vAlign w:val="center"/>
          </w:tcPr>
          <w:p w14:paraId="2F5319E5">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19</w:t>
            </w:r>
          </w:p>
        </w:tc>
        <w:tc>
          <w:tcPr>
            <w:tcW w:w="1278" w:type="dxa"/>
            <w:shd w:val="clear" w:color="auto" w:fill="auto"/>
            <w:vAlign w:val="center"/>
          </w:tcPr>
          <w:p w14:paraId="77B363F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安装床边护栏（抓杆）</w:t>
            </w:r>
          </w:p>
        </w:tc>
        <w:tc>
          <w:tcPr>
            <w:tcW w:w="3026" w:type="dxa"/>
            <w:shd w:val="clear" w:color="auto" w:fill="auto"/>
            <w:vAlign w:val="center"/>
          </w:tcPr>
          <w:p w14:paraId="04E0918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护栏长940mm，折叠后长1200mm，折叠后高度120mm，高350mm提供床边护栏安装，辅助老年人起身、上下床，防止翻身滚下床，保证老年人睡眠和活动安全。</w:t>
            </w:r>
          </w:p>
        </w:tc>
        <w:tc>
          <w:tcPr>
            <w:tcW w:w="731" w:type="dxa"/>
            <w:shd w:val="clear" w:color="auto" w:fill="auto"/>
            <w:vAlign w:val="center"/>
          </w:tcPr>
          <w:p w14:paraId="5DFF761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87" w:type="dxa"/>
            <w:shd w:val="clear" w:color="auto" w:fill="auto"/>
            <w:vAlign w:val="center"/>
          </w:tcPr>
          <w:p w14:paraId="36D9FEE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861" w:type="dxa"/>
            <w:shd w:val="clear" w:color="auto" w:fill="auto"/>
            <w:noWrap/>
            <w:vAlign w:val="center"/>
          </w:tcPr>
          <w:p w14:paraId="7B4E2155">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380</w:t>
            </w:r>
          </w:p>
        </w:tc>
        <w:tc>
          <w:tcPr>
            <w:tcW w:w="1566" w:type="dxa"/>
            <w:shd w:val="clear" w:color="auto" w:fill="auto"/>
            <w:vAlign w:val="center"/>
          </w:tcPr>
          <w:p w14:paraId="217FF16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含材料、运输、安装费用</w:t>
            </w:r>
          </w:p>
        </w:tc>
      </w:tr>
      <w:tr w14:paraId="4C424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6" w:type="dxa"/>
            <w:shd w:val="clear" w:color="auto" w:fill="auto"/>
            <w:noWrap/>
            <w:vAlign w:val="center"/>
          </w:tcPr>
          <w:p w14:paraId="36C36B0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三</w:t>
            </w:r>
          </w:p>
          <w:p w14:paraId="31A7391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标</w:t>
            </w:r>
          </w:p>
          <w:p w14:paraId="30F9CC8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段</w:t>
            </w:r>
          </w:p>
        </w:tc>
        <w:tc>
          <w:tcPr>
            <w:tcW w:w="691" w:type="dxa"/>
            <w:shd w:val="clear" w:color="auto" w:fill="auto"/>
            <w:vAlign w:val="center"/>
          </w:tcPr>
          <w:p w14:paraId="0F57BC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助</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听</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类</w:t>
            </w:r>
          </w:p>
        </w:tc>
        <w:tc>
          <w:tcPr>
            <w:tcW w:w="626" w:type="dxa"/>
            <w:shd w:val="clear" w:color="auto" w:fill="auto"/>
            <w:noWrap/>
            <w:vAlign w:val="center"/>
          </w:tcPr>
          <w:p w14:paraId="61647DD2">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20</w:t>
            </w:r>
          </w:p>
        </w:tc>
        <w:tc>
          <w:tcPr>
            <w:tcW w:w="1278" w:type="dxa"/>
            <w:shd w:val="clear" w:color="auto" w:fill="auto"/>
            <w:noWrap/>
            <w:vAlign w:val="center"/>
          </w:tcPr>
          <w:p w14:paraId="3771ED56">
            <w:pPr>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助听器</w:t>
            </w:r>
          </w:p>
        </w:tc>
        <w:tc>
          <w:tcPr>
            <w:tcW w:w="3026" w:type="dxa"/>
            <w:shd w:val="clear" w:color="auto" w:fill="auto"/>
            <w:vAlign w:val="center"/>
          </w:tcPr>
          <w:p w14:paraId="10DEB1B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单耳装，智能降噪、硅胶耳钩，360方位调节，舒适升级，音量可自行调节，方便老人简单易操作。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最大OSPL90：≤120dB＋3dB；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高频平均值OSPL90 90dB±4dB；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满档声增益：23dB±5dB；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等效输入噪声级：≤22dB+3dB；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总谐波失真：≤7%＋3%；</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频率响应范围（不窄于）：200Hz～4500Hz；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额定电源电流消耗：≤8mA。</w:t>
            </w:r>
          </w:p>
        </w:tc>
        <w:tc>
          <w:tcPr>
            <w:tcW w:w="731" w:type="dxa"/>
            <w:shd w:val="clear" w:color="auto" w:fill="auto"/>
            <w:vAlign w:val="center"/>
          </w:tcPr>
          <w:p w14:paraId="453564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587" w:type="dxa"/>
            <w:shd w:val="clear" w:color="auto" w:fill="auto"/>
            <w:vAlign w:val="center"/>
          </w:tcPr>
          <w:p w14:paraId="3710A8A9">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27</w:t>
            </w:r>
          </w:p>
        </w:tc>
        <w:tc>
          <w:tcPr>
            <w:tcW w:w="861" w:type="dxa"/>
            <w:shd w:val="clear" w:color="auto" w:fill="auto"/>
            <w:noWrap/>
            <w:vAlign w:val="center"/>
          </w:tcPr>
          <w:p w14:paraId="1F7F85F0">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1800</w:t>
            </w:r>
          </w:p>
        </w:tc>
        <w:tc>
          <w:tcPr>
            <w:tcW w:w="1566" w:type="dxa"/>
            <w:shd w:val="clear" w:color="auto" w:fill="auto"/>
            <w:vAlign w:val="center"/>
          </w:tcPr>
          <w:p w14:paraId="6777B4E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符合国家相关质量标准。含检查、适配费用。</w:t>
            </w:r>
          </w:p>
        </w:tc>
      </w:tr>
      <w:tr w14:paraId="63571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536" w:type="dxa"/>
            <w:shd w:val="clear" w:color="auto" w:fill="auto"/>
            <w:noWrap/>
            <w:vAlign w:val="center"/>
          </w:tcPr>
          <w:p w14:paraId="1474268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四标段</w:t>
            </w:r>
          </w:p>
        </w:tc>
        <w:tc>
          <w:tcPr>
            <w:tcW w:w="691" w:type="dxa"/>
            <w:shd w:val="clear" w:color="auto" w:fill="auto"/>
            <w:vAlign w:val="center"/>
          </w:tcPr>
          <w:p w14:paraId="31E61A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品</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类</w:t>
            </w:r>
          </w:p>
        </w:tc>
        <w:tc>
          <w:tcPr>
            <w:tcW w:w="626" w:type="dxa"/>
            <w:shd w:val="clear" w:color="auto" w:fill="auto"/>
            <w:noWrap/>
            <w:vAlign w:val="center"/>
          </w:tcPr>
          <w:p w14:paraId="1FEC9570">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21</w:t>
            </w:r>
          </w:p>
        </w:tc>
        <w:tc>
          <w:tcPr>
            <w:tcW w:w="1278" w:type="dxa"/>
            <w:shd w:val="clear" w:color="auto" w:fill="auto"/>
            <w:noWrap/>
            <w:vAlign w:val="center"/>
          </w:tcPr>
          <w:p w14:paraId="6A23DAC3">
            <w:pP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防走失装置</w:t>
            </w:r>
          </w:p>
        </w:tc>
        <w:tc>
          <w:tcPr>
            <w:tcW w:w="3026" w:type="dxa"/>
            <w:shd w:val="clear" w:color="auto" w:fill="auto"/>
            <w:vAlign w:val="center"/>
          </w:tcPr>
          <w:p w14:paraId="6E9F830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1.防走失手环：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屏幕尺寸：1.54 inches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分辨率：240*240全视角IPS高清屏；</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功能：实时GPS卫星+WIFI定位+GPRS定位+LOS定位+惯性定位+北斗定位多重定位标准提高手表精准度、视频通话、双向通话、勿扰禁用、陌生号码自动拦截、SOS紧急拨号、手表微聊、科大讯飞语音系统、支持语音对话、支持4G全网通移动、联通、电信，广电四大运营商、正常使用待机4-5天.环保材质，出口品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其他功能：1.实时跟踪  2.历史路径  3.电子围栏  4.SOS紧急呼叫   5.双向通话  6.远程监护  7.语音对讲   8.勿扰模式  9.白名单  10.远程关机  11.电子围栏  12.出栏提醒。13.心率 血压 血氧测温14.防跌倒15.自动接听16.语音报时17.大音量 大字体18.睡眠提醒 19.睡眠监测 20.PC端管理后台。</w:t>
            </w:r>
          </w:p>
        </w:tc>
        <w:tc>
          <w:tcPr>
            <w:tcW w:w="731" w:type="dxa"/>
            <w:shd w:val="clear" w:color="auto" w:fill="auto"/>
            <w:vAlign w:val="center"/>
          </w:tcPr>
          <w:p w14:paraId="28F495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87" w:type="dxa"/>
            <w:shd w:val="clear" w:color="auto" w:fill="auto"/>
            <w:vAlign w:val="center"/>
          </w:tcPr>
          <w:p w14:paraId="3AE549C5">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36</w:t>
            </w:r>
          </w:p>
        </w:tc>
        <w:tc>
          <w:tcPr>
            <w:tcW w:w="861" w:type="dxa"/>
            <w:shd w:val="clear" w:color="auto" w:fill="auto"/>
            <w:noWrap/>
            <w:vAlign w:val="center"/>
          </w:tcPr>
          <w:p w14:paraId="419D7A25">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500</w:t>
            </w:r>
          </w:p>
        </w:tc>
        <w:tc>
          <w:tcPr>
            <w:tcW w:w="1566" w:type="dxa"/>
            <w:shd w:val="clear" w:color="auto" w:fill="auto"/>
            <w:vAlign w:val="center"/>
          </w:tcPr>
          <w:p w14:paraId="2D73387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符合国家相关质量标准。</w:t>
            </w:r>
          </w:p>
        </w:tc>
      </w:tr>
    </w:tbl>
    <w:p w14:paraId="171F47AB">
      <w:pPr>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注：具体详见“第三章  项目需求”。</w:t>
      </w:r>
    </w:p>
    <w:p w14:paraId="7FBA2751">
      <w:pPr>
        <w:spacing w:line="360" w:lineRule="auto"/>
        <w:ind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7.服务地点：一标段、二标段为彝良县4个乡镇辖区内指定服务点，，三标段、四标段为云南省康复辅具技术中心指定服务地点；</w:t>
      </w:r>
    </w:p>
    <w:p w14:paraId="4A6EB440">
      <w:pPr>
        <w:spacing w:line="360" w:lineRule="auto"/>
        <w:ind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8.服务标准：符合现行的国家行业相关标准、规范，满足采购方提出的合理需求；</w:t>
      </w:r>
    </w:p>
    <w:p w14:paraId="56882DFA">
      <w:pPr>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9.质保期：三年；</w:t>
      </w:r>
    </w:p>
    <w:p w14:paraId="41F22709">
      <w:pPr>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10.标段划分：本项目共有4个标段，允许供应商同时参与多个标段的询价采购，并且可以中标一个以上的标段。</w:t>
      </w:r>
    </w:p>
    <w:p w14:paraId="2879DC04">
      <w:pPr>
        <w:numPr>
          <w:ilvl w:val="0"/>
          <w:numId w:val="1"/>
        </w:numPr>
        <w:spacing w:line="360" w:lineRule="auto"/>
        <w:jc w:val="left"/>
        <w:outlineLvl w:val="1"/>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询价</w:t>
      </w:r>
      <w:r>
        <w:rPr>
          <w:rFonts w:hint="default" w:ascii="宋体" w:hAnsi="宋体" w:eastAsia="宋体" w:cs="宋体"/>
          <w:b/>
          <w:bCs/>
          <w:color w:val="auto"/>
          <w:sz w:val="24"/>
          <w:szCs w:val="24"/>
          <w:lang w:val="en-US" w:eastAsia="zh-CN"/>
        </w:rPr>
        <w:t>申请人的资格要求</w:t>
      </w:r>
    </w:p>
    <w:p w14:paraId="3792F130">
      <w:pPr>
        <w:pageBreakBefore w:val="0"/>
        <w:widowControl w:val="0"/>
        <w:kinsoku/>
        <w:wordWrap/>
        <w:overflowPunct/>
        <w:topLinePunct w:val="0"/>
        <w:bidi w:val="0"/>
        <w:snapToGrid/>
        <w:spacing w:beforeLines="0" w:afterLines="0" w:line="56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具有独立承担民事责任的能力：</w:t>
      </w:r>
      <w:r>
        <w:rPr>
          <w:rFonts w:hint="eastAsia" w:ascii="宋体" w:hAnsi="宋体" w:eastAsia="宋体" w:cs="宋体"/>
          <w:color w:val="auto"/>
          <w:sz w:val="24"/>
          <w:szCs w:val="24"/>
          <w:highlight w:val="none"/>
          <w:lang w:eastAsia="zh-CN"/>
        </w:rPr>
        <w:t>供应商须提供企业法人有效营业执照或社团组织法人有效证照或事业单位法人证或自然人证明材料；（扫描件加盖供应商公章）</w:t>
      </w:r>
      <w:r>
        <w:rPr>
          <w:rFonts w:hint="eastAsia" w:ascii="宋体" w:hAnsi="宋体" w:eastAsia="宋体" w:cs="宋体"/>
          <w:color w:val="auto"/>
          <w:sz w:val="24"/>
          <w:szCs w:val="24"/>
          <w:highlight w:val="none"/>
        </w:rPr>
        <w:t>；</w:t>
      </w:r>
    </w:p>
    <w:p w14:paraId="4196A89B">
      <w:pPr>
        <w:pageBreakBefore w:val="0"/>
        <w:widowControl w:val="0"/>
        <w:kinsoku/>
        <w:wordWrap/>
        <w:overflowPunct/>
        <w:topLinePunct w:val="0"/>
        <w:bidi w:val="0"/>
        <w:snapToGrid/>
        <w:spacing w:beforeLines="0" w:afterLines="0" w:line="56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具有良好的商业信誉和健全的财务会计制度：</w:t>
      </w:r>
      <w:r>
        <w:rPr>
          <w:rFonts w:hint="eastAsia" w:ascii="宋体" w:hAnsi="宋体" w:eastAsia="宋体" w:cs="宋体"/>
          <w:color w:val="auto"/>
          <w:sz w:val="24"/>
          <w:szCs w:val="24"/>
          <w:highlight w:val="none"/>
          <w:lang w:eastAsia="zh-CN"/>
        </w:rPr>
        <w:t>供应商满足下列任一条件：①提供</w:t>
      </w:r>
      <w:r>
        <w:rPr>
          <w:rFonts w:hint="eastAsia" w:ascii="宋体" w:hAnsi="宋体" w:eastAsia="宋体" w:cs="宋体"/>
          <w:color w:val="auto"/>
          <w:sz w:val="24"/>
          <w:szCs w:val="24"/>
          <w:highlight w:val="none"/>
          <w:lang w:val="en-US" w:eastAsia="zh-CN"/>
        </w:rPr>
        <w:t>2023-2025年</w:t>
      </w:r>
      <w:r>
        <w:rPr>
          <w:rFonts w:hint="eastAsia" w:ascii="宋体" w:hAnsi="宋体" w:eastAsia="宋体" w:cs="宋体"/>
          <w:color w:val="auto"/>
          <w:sz w:val="24"/>
          <w:szCs w:val="24"/>
          <w:highlight w:val="none"/>
          <w:lang w:eastAsia="zh-CN"/>
        </w:rPr>
        <w:t>任意一年度经会计师事务所或审计机构出具的会计（财务审计）报告，包括资产负债表、利润表（损益表）、现金流量表，非营利性单位或者社会团体或者其他机关事业单位以符合财务会计制度为准，新成立不满1年的机构可提供自成立以来的财务报表（扫描件加盖供应商公章）；②投标截止时间前三个月内基本开户银行出具的资信证明；（扫描件加盖供应商公章）</w:t>
      </w:r>
      <w:r>
        <w:rPr>
          <w:rFonts w:hint="eastAsia" w:ascii="宋体" w:hAnsi="宋体" w:eastAsia="宋体" w:cs="宋体"/>
          <w:color w:val="auto"/>
          <w:sz w:val="24"/>
          <w:szCs w:val="24"/>
          <w:highlight w:val="none"/>
        </w:rPr>
        <w:t>；</w:t>
      </w:r>
    </w:p>
    <w:p w14:paraId="0CB3F386">
      <w:pPr>
        <w:pageBreakBefore w:val="0"/>
        <w:widowControl w:val="0"/>
        <w:kinsoku/>
        <w:wordWrap/>
        <w:overflowPunct/>
        <w:topLinePunct w:val="0"/>
        <w:bidi w:val="0"/>
        <w:snapToGrid/>
        <w:spacing w:beforeLines="0" w:afterLines="0" w:line="56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具有履行合同所必需的设备和专业技术能力：</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具有履行合同所必需的设备和专业技术能力证明材料（扫描件加盖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p>
    <w:p w14:paraId="03C52DF8">
      <w:pPr>
        <w:pageBreakBefore w:val="0"/>
        <w:widowControl w:val="0"/>
        <w:kinsoku/>
        <w:wordWrap/>
        <w:overflowPunct/>
        <w:topLinePunct w:val="0"/>
        <w:bidi w:val="0"/>
        <w:snapToGrid/>
        <w:spacing w:beforeLines="0" w:afterLines="0" w:line="56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有依法缴纳税收和社会保障资金的良好记录：</w:t>
      </w:r>
    </w:p>
    <w:p w14:paraId="2FABB129">
      <w:pPr>
        <w:pageBreakBefore w:val="0"/>
        <w:widowControl w:val="0"/>
        <w:kinsoku/>
        <w:wordWrap/>
        <w:overflowPunct/>
        <w:topLinePunct w:val="0"/>
        <w:bidi w:val="0"/>
        <w:snapToGrid/>
        <w:spacing w:beforeLines="0" w:afterLines="0"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依法缴纳税收相关材料：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须提供缴税所属时间在</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02</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rPr>
        <w:t>至本项目</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递交截止时间前任意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个月的税务局税收通用缴款书或银行电子缴税（费）凭证或税务局出具纳税情况的相关证明，或提供依法缴纳税收的书面声明；依法免税的，应提供依法免税的相关证明文件，至</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提交截止时间止成立不足</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个月的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可提供相关情况说明。（扫描件加盖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p>
    <w:p w14:paraId="132D28C6">
      <w:pPr>
        <w:pageBreakBefore w:val="0"/>
        <w:widowControl w:val="0"/>
        <w:kinsoku/>
        <w:wordWrap/>
        <w:overflowPunct/>
        <w:topLinePunct w:val="0"/>
        <w:bidi w:val="0"/>
        <w:snapToGrid/>
        <w:spacing w:beforeLines="0" w:afterLines="0"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社会保障资金的相关材料：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须提供缴费所属时间在</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02</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rPr>
        <w:t>至本项目</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递交截止时间前任意</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个月的社会保险费缴款书或银行电子缴税（费）凭证或社保管理部门出具的有效的缴款证明，或提供依法缴纳社会保障资金的书面声明；依法免缴的，应提供依法免缴的相关证明文件，至</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提交截止时间止成立不足</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个月的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可提供相关情况说明。（扫描件加盖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p>
    <w:p w14:paraId="07111AF8">
      <w:pPr>
        <w:pageBreakBefore w:val="0"/>
        <w:widowControl w:val="0"/>
        <w:numPr>
          <w:ilvl w:val="0"/>
          <w:numId w:val="0"/>
        </w:numPr>
        <w:kinsoku/>
        <w:wordWrap/>
        <w:overflowPunct/>
        <w:topLinePunct w:val="0"/>
        <w:bidi w:val="0"/>
        <w:snapToGrid/>
        <w:spacing w:beforeLines="0" w:afterLines="0"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法律、行政法规规定的其他条件：</w:t>
      </w:r>
    </w:p>
    <w:p w14:paraId="0C03CCC9">
      <w:pPr>
        <w:pageBreakBefore w:val="0"/>
        <w:widowControl w:val="0"/>
        <w:numPr>
          <w:ilvl w:val="0"/>
          <w:numId w:val="0"/>
        </w:numPr>
        <w:kinsoku/>
        <w:wordWrap/>
        <w:overflowPunct/>
        <w:topLinePunct w:val="0"/>
        <w:bidi w:val="0"/>
        <w:snapToGrid/>
        <w:spacing w:beforeLines="0" w:afterLines="0"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在“信用中国”网站（www.creditchina.gov.cn）中未被列入失信被执行人名单、重大税收违法失信主体名单、政府采购严重违法失信行为记录名单（被禁止在一定期限内参加采购活动但期限届满的除外）（查询时间为本公告发布之日起至提交投标文件截止时间止，</w:t>
      </w:r>
      <w:r>
        <w:rPr>
          <w:rFonts w:hint="eastAsia" w:ascii="宋体" w:hAnsi="宋体" w:eastAsia="宋体" w:cs="宋体"/>
          <w:color w:val="auto"/>
          <w:sz w:val="24"/>
          <w:szCs w:val="24"/>
          <w:highlight w:val="none"/>
          <w:lang w:val="en-US" w:eastAsia="zh-CN"/>
        </w:rPr>
        <w:t>提供网站查询截图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77D0221">
      <w:pPr>
        <w:tabs>
          <w:tab w:val="left" w:pos="720"/>
          <w:tab w:val="left" w:pos="8295"/>
        </w:tabs>
        <w:wordWrap w:val="0"/>
        <w:spacing w:beforeLines="0" w:afterLines="0" w:line="560" w:lineRule="exact"/>
        <w:ind w:firstLine="480" w:firstLineChars="200"/>
        <w:rPr>
          <w:rFonts w:hint="eastAsia" w:ascii="Times New Roman" w:hAnsi="宋体" w:eastAsia="宋体" w:cs="宋体"/>
          <w:color w:val="auto"/>
          <w:sz w:val="24"/>
          <w:szCs w:val="24"/>
          <w:highlight w:val="none"/>
        </w:rPr>
      </w:pPr>
      <w:r>
        <w:rPr>
          <w:rFonts w:hint="eastAsia" w:ascii="Times New Roman" w:hAnsi="宋体" w:eastAsia="宋体" w:cs="宋体"/>
          <w:color w:val="auto"/>
          <w:sz w:val="24"/>
          <w:szCs w:val="24"/>
          <w:highlight w:val="none"/>
          <w:lang w:eastAsia="zh-CN"/>
        </w:rPr>
        <w:t>（</w:t>
      </w:r>
      <w:r>
        <w:rPr>
          <w:rFonts w:hint="eastAsia" w:ascii="Times New Roman" w:hAnsi="宋体" w:eastAsia="宋体" w:cs="宋体"/>
          <w:color w:val="auto"/>
          <w:sz w:val="24"/>
          <w:szCs w:val="24"/>
          <w:highlight w:val="none"/>
          <w:lang w:val="en-US" w:eastAsia="zh-CN"/>
        </w:rPr>
        <w:t>2</w:t>
      </w:r>
      <w:r>
        <w:rPr>
          <w:rFonts w:hint="eastAsia" w:ascii="Times New Roman" w:hAnsi="宋体" w:eastAsia="宋体" w:cs="宋体"/>
          <w:color w:val="auto"/>
          <w:sz w:val="24"/>
          <w:szCs w:val="24"/>
          <w:highlight w:val="none"/>
          <w:lang w:eastAsia="zh-CN"/>
        </w:rPr>
        <w:t>）</w:t>
      </w:r>
      <w:r>
        <w:rPr>
          <w:rFonts w:hint="eastAsia" w:ascii="Times New Roman" w:hAnsi="宋体" w:eastAsia="宋体" w:cs="宋体"/>
          <w:color w:val="auto"/>
          <w:sz w:val="24"/>
          <w:szCs w:val="24"/>
          <w:highlight w:val="none"/>
        </w:rPr>
        <w:t>供应商在本项目响应文件提交截止时间止在中国政府采购网（www.ccgp.gov.cn）政府采购严重违法失信行为记录名单内无不良信息记录</w:t>
      </w:r>
      <w:r>
        <w:rPr>
          <w:rFonts w:hint="eastAsia" w:ascii="宋体" w:hAnsi="宋体" w:eastAsia="宋体" w:cs="宋体"/>
          <w:color w:val="auto"/>
          <w:sz w:val="24"/>
          <w:szCs w:val="24"/>
          <w:highlight w:val="none"/>
          <w:lang w:eastAsia="zh-CN"/>
        </w:rPr>
        <w:t>（查询时间为本公告发布之日起至提交投标文件截止时间止，</w:t>
      </w:r>
      <w:r>
        <w:rPr>
          <w:rFonts w:hint="eastAsia" w:ascii="宋体" w:hAnsi="宋体" w:eastAsia="宋体" w:cs="宋体"/>
          <w:color w:val="auto"/>
          <w:sz w:val="24"/>
          <w:szCs w:val="24"/>
          <w:highlight w:val="none"/>
          <w:lang w:val="en-US" w:eastAsia="zh-CN"/>
        </w:rPr>
        <w:t>提供网站查询截图</w:t>
      </w:r>
      <w:r>
        <w:rPr>
          <w:rFonts w:hint="eastAsia" w:ascii="宋体" w:hAnsi="宋体" w:eastAsia="宋体" w:cs="宋体"/>
          <w:color w:val="auto"/>
          <w:sz w:val="24"/>
          <w:szCs w:val="24"/>
          <w:highlight w:val="none"/>
          <w:lang w:eastAsia="zh-CN"/>
        </w:rPr>
        <w:t>）</w:t>
      </w:r>
      <w:r>
        <w:rPr>
          <w:rFonts w:hint="eastAsia" w:ascii="Times New Roman" w:hAnsi="宋体" w:eastAsia="宋体" w:cs="宋体"/>
          <w:color w:val="auto"/>
          <w:sz w:val="24"/>
          <w:szCs w:val="24"/>
          <w:highlight w:val="none"/>
        </w:rPr>
        <w:t>；</w:t>
      </w:r>
    </w:p>
    <w:p w14:paraId="0284B29B">
      <w:pPr>
        <w:spacing w:beforeLines="0" w:afterLines="0" w:line="560" w:lineRule="exact"/>
        <w:ind w:firstLine="480" w:firstLineChars="200"/>
        <w:rPr>
          <w:rFonts w:hint="eastAsia" w:ascii="Times New Roman" w:hAnsi="宋体" w:eastAsia="宋体" w:cs="宋体"/>
          <w:color w:val="auto"/>
          <w:sz w:val="24"/>
          <w:szCs w:val="24"/>
          <w:highlight w:val="none"/>
        </w:rPr>
      </w:pPr>
      <w:r>
        <w:rPr>
          <w:rFonts w:hint="eastAsia" w:ascii="Times New Roman" w:hAnsi="宋体" w:eastAsia="宋体" w:cs="宋体"/>
          <w:color w:val="auto"/>
          <w:sz w:val="24"/>
          <w:szCs w:val="24"/>
          <w:highlight w:val="none"/>
          <w:lang w:eastAsia="zh-CN"/>
        </w:rPr>
        <w:t>（</w:t>
      </w:r>
      <w:r>
        <w:rPr>
          <w:rFonts w:hint="eastAsia" w:ascii="Times New Roman" w:hAnsi="宋体" w:eastAsia="宋体" w:cs="宋体"/>
          <w:color w:val="auto"/>
          <w:sz w:val="24"/>
          <w:szCs w:val="24"/>
          <w:highlight w:val="none"/>
          <w:lang w:val="en-US" w:eastAsia="zh-CN"/>
        </w:rPr>
        <w:t>3</w:t>
      </w:r>
      <w:r>
        <w:rPr>
          <w:rFonts w:hint="eastAsia" w:ascii="Times New Roman" w:hAnsi="宋体" w:eastAsia="宋体" w:cs="宋体"/>
          <w:color w:val="auto"/>
          <w:sz w:val="24"/>
          <w:szCs w:val="24"/>
          <w:highlight w:val="none"/>
          <w:lang w:eastAsia="zh-CN"/>
        </w:rPr>
        <w:t>）</w:t>
      </w:r>
      <w:r>
        <w:rPr>
          <w:rFonts w:hint="eastAsia" w:ascii="Times New Roman" w:hAnsi="宋体" w:eastAsia="宋体" w:cs="宋体"/>
          <w:color w:val="auto"/>
          <w:sz w:val="24"/>
          <w:szCs w:val="24"/>
          <w:highlight w:val="none"/>
        </w:rPr>
        <w:t>与采购人存在利害关系可能影响招标公正性的法人、其他组织或者个人，不得参加</w:t>
      </w:r>
      <w:r>
        <w:rPr>
          <w:rFonts w:hint="eastAsia" w:ascii="Times New Roman" w:hAnsi="宋体" w:eastAsia="宋体" w:cs="宋体"/>
          <w:color w:val="auto"/>
          <w:sz w:val="24"/>
          <w:szCs w:val="24"/>
          <w:highlight w:val="none"/>
          <w:lang w:val="en-US" w:eastAsia="zh-CN"/>
        </w:rPr>
        <w:t>本项目（提供书面声明函）</w:t>
      </w:r>
      <w:r>
        <w:rPr>
          <w:rFonts w:hint="eastAsia" w:ascii="Times New Roman" w:hAnsi="宋体" w:eastAsia="宋体" w:cs="宋体"/>
          <w:color w:val="auto"/>
          <w:sz w:val="24"/>
          <w:szCs w:val="24"/>
          <w:highlight w:val="none"/>
        </w:rPr>
        <w:t>；</w:t>
      </w:r>
    </w:p>
    <w:p w14:paraId="40304C30">
      <w:pPr>
        <w:spacing w:beforeLines="0" w:afterLines="0" w:line="560" w:lineRule="exact"/>
        <w:ind w:firstLine="480" w:firstLineChars="200"/>
        <w:rPr>
          <w:rFonts w:hint="eastAsia"/>
          <w:color w:val="auto"/>
          <w:lang w:eastAsia="zh-CN"/>
        </w:rPr>
      </w:pPr>
      <w:r>
        <w:rPr>
          <w:rFonts w:hint="eastAsia" w:ascii="Times New Roman" w:hAnsi="宋体" w:eastAsia="宋体" w:cs="宋体"/>
          <w:color w:val="auto"/>
          <w:sz w:val="24"/>
          <w:szCs w:val="24"/>
          <w:highlight w:val="none"/>
          <w:lang w:val="en-US" w:eastAsia="zh-CN"/>
        </w:rPr>
        <w:t>（4）</w:t>
      </w:r>
      <w:r>
        <w:rPr>
          <w:rFonts w:hint="eastAsia" w:ascii="Times New Roman" w:hAnsi="宋体" w:eastAsia="宋体" w:cs="宋体"/>
          <w:color w:val="auto"/>
          <w:sz w:val="24"/>
          <w:szCs w:val="24"/>
          <w:highlight w:val="none"/>
        </w:rPr>
        <w:t>单位负责人为同一人或者存在控股、管理关系的不同单位，不得参加同一标段投标或者未划分标段的同一招标项目投标，否则，相关投标均无效</w:t>
      </w:r>
      <w:r>
        <w:rPr>
          <w:rFonts w:hint="eastAsia" w:ascii="Times New Roman" w:hAnsi="宋体" w:eastAsia="宋体" w:cs="宋体"/>
          <w:color w:val="auto"/>
          <w:sz w:val="24"/>
          <w:szCs w:val="24"/>
          <w:highlight w:val="none"/>
          <w:lang w:val="en-US" w:eastAsia="zh-CN"/>
        </w:rPr>
        <w:t>（提供书面声明函）</w:t>
      </w:r>
      <w:r>
        <w:rPr>
          <w:rFonts w:hint="eastAsia" w:ascii="Times New Roman" w:hAnsi="宋体" w:eastAsia="宋体" w:cs="宋体"/>
          <w:color w:val="auto"/>
          <w:sz w:val="24"/>
          <w:szCs w:val="24"/>
          <w:highlight w:val="none"/>
          <w:lang w:eastAsia="zh-CN"/>
        </w:rPr>
        <w:t>；</w:t>
      </w:r>
    </w:p>
    <w:p w14:paraId="71BDAD60">
      <w:pPr>
        <w:spacing w:beforeLines="0" w:afterLines="0" w:line="560" w:lineRule="exact"/>
        <w:ind w:firstLine="480" w:firstLineChars="200"/>
        <w:rPr>
          <w:rFonts w:hint="eastAsia" w:ascii="宋体" w:hAnsi="宋体" w:eastAsia="宋体" w:cs="宋体"/>
          <w:color w:val="auto"/>
          <w:sz w:val="24"/>
          <w:szCs w:val="24"/>
          <w:highlight w:val="none"/>
        </w:rPr>
      </w:pPr>
      <w:r>
        <w:rPr>
          <w:rFonts w:hint="eastAsia" w:ascii="Times New Roman" w:hAnsi="宋体" w:eastAsia="宋体" w:cs="宋体"/>
          <w:color w:val="auto"/>
          <w:sz w:val="24"/>
          <w:szCs w:val="24"/>
          <w:highlight w:val="none"/>
          <w:lang w:val="en-US" w:eastAsia="zh-CN"/>
        </w:rPr>
        <w:t>（5）</w:t>
      </w:r>
      <w:r>
        <w:rPr>
          <w:rFonts w:hint="eastAsia" w:ascii="Times New Roman" w:hAnsi="宋体" w:eastAsia="宋体" w:cs="Times New Roman"/>
          <w:color w:val="auto"/>
          <w:sz w:val="24"/>
          <w:szCs w:val="24"/>
          <w:highlight w:val="none"/>
        </w:rPr>
        <w:t>为采购项目提供整体设计、规范编制和项目管理、监理、检测等服务的供应商不得再参加采购项目的其他采购活动</w:t>
      </w:r>
      <w:r>
        <w:rPr>
          <w:rFonts w:hint="eastAsia" w:ascii="Times New Roman" w:hAnsi="宋体" w:eastAsia="宋体" w:cs="宋体"/>
          <w:color w:val="auto"/>
          <w:sz w:val="24"/>
          <w:szCs w:val="24"/>
          <w:highlight w:val="none"/>
          <w:lang w:val="en-US" w:eastAsia="zh-CN"/>
        </w:rPr>
        <w:t>（提供书面声明函）</w:t>
      </w:r>
      <w:r>
        <w:rPr>
          <w:rFonts w:hint="eastAsia" w:ascii="Times New Roman" w:hAnsi="宋体" w:eastAsia="宋体" w:cs="宋体"/>
          <w:color w:val="auto"/>
          <w:sz w:val="24"/>
          <w:szCs w:val="24"/>
          <w:highlight w:val="none"/>
        </w:rPr>
        <w:t>。</w:t>
      </w:r>
    </w:p>
    <w:p w14:paraId="4A0A033A">
      <w:pPr>
        <w:spacing w:beforeLines="0" w:afterLines="0"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6.本项目</w:t>
      </w:r>
      <w:r>
        <w:rPr>
          <w:rFonts w:hint="eastAsia" w:ascii="宋体" w:hAnsi="宋体" w:eastAsia="宋体" w:cs="宋体"/>
          <w:b/>
          <w:bCs/>
          <w:color w:val="auto"/>
          <w:sz w:val="24"/>
          <w:szCs w:val="24"/>
          <w:highlight w:val="none"/>
          <w:u w:val="single"/>
          <w:lang w:val="en-US" w:eastAsia="zh-CN"/>
        </w:rPr>
        <w:t>不接受</w:t>
      </w:r>
      <w:r>
        <w:rPr>
          <w:rFonts w:hint="eastAsia" w:ascii="宋体" w:hAnsi="宋体" w:eastAsia="宋体" w:cs="宋体"/>
          <w:color w:val="auto"/>
          <w:sz w:val="24"/>
          <w:szCs w:val="24"/>
          <w:highlight w:val="none"/>
          <w:lang w:val="en-US" w:eastAsia="zh-CN"/>
        </w:rPr>
        <w:t>联合体询价。</w:t>
      </w:r>
      <w:bookmarkStart w:id="0" w:name="_Toc371606494"/>
      <w:bookmarkStart w:id="1" w:name="_Toc420429864"/>
      <w:bookmarkStart w:id="2" w:name="_Toc420598308"/>
    </w:p>
    <w:bookmarkEnd w:id="0"/>
    <w:bookmarkEnd w:id="1"/>
    <w:bookmarkEnd w:id="2"/>
    <w:p w14:paraId="6C0955DA">
      <w:pPr>
        <w:numPr>
          <w:ilvl w:val="0"/>
          <w:numId w:val="0"/>
        </w:numPr>
        <w:spacing w:line="360" w:lineRule="auto"/>
        <w:jc w:val="left"/>
        <w:outlineLvl w:val="1"/>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三、</w:t>
      </w:r>
      <w:r>
        <w:rPr>
          <w:rFonts w:hint="eastAsia" w:ascii="宋体" w:hAnsi="宋体" w:eastAsia="宋体" w:cs="宋体"/>
          <w:b/>
          <w:bCs/>
          <w:color w:val="auto"/>
          <w:sz w:val="24"/>
          <w:szCs w:val="24"/>
          <w:lang w:val="en-US" w:eastAsia="zh-CN"/>
        </w:rPr>
        <w:t>询价</w:t>
      </w:r>
      <w:r>
        <w:rPr>
          <w:rFonts w:hint="default" w:ascii="宋体" w:hAnsi="宋体" w:eastAsia="宋体" w:cs="宋体"/>
          <w:b/>
          <w:bCs/>
          <w:color w:val="auto"/>
          <w:sz w:val="24"/>
          <w:szCs w:val="24"/>
          <w:lang w:val="en-US" w:eastAsia="zh-CN"/>
        </w:rPr>
        <w:t>采购文件</w:t>
      </w:r>
    </w:p>
    <w:p w14:paraId="78B12020">
      <w:pPr>
        <w:numPr>
          <w:ilvl w:val="0"/>
          <w:numId w:val="0"/>
        </w:numPr>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val="en-US" w:eastAsia="zh-CN"/>
        </w:rPr>
        <w:t>报名</w:t>
      </w:r>
      <w:r>
        <w:rPr>
          <w:rFonts w:hint="default" w:ascii="宋体" w:hAnsi="宋体" w:eastAsia="宋体" w:cs="宋体"/>
          <w:b w:val="0"/>
          <w:bCs w:val="0"/>
          <w:color w:val="auto"/>
          <w:sz w:val="24"/>
          <w:szCs w:val="24"/>
          <w:lang w:val="en-US" w:eastAsia="zh-CN"/>
        </w:rPr>
        <w:t>时间：202</w:t>
      </w:r>
      <w:r>
        <w:rPr>
          <w:rFonts w:hint="eastAsia" w:ascii="宋体" w:hAnsi="宋体" w:eastAsia="宋体" w:cs="宋体"/>
          <w:b w:val="0"/>
          <w:bCs w:val="0"/>
          <w:color w:val="auto"/>
          <w:sz w:val="24"/>
          <w:szCs w:val="24"/>
          <w:lang w:val="en-US" w:eastAsia="zh-CN"/>
        </w:rPr>
        <w:t>6</w:t>
      </w:r>
      <w:r>
        <w:rPr>
          <w:rFonts w:hint="default" w:ascii="宋体" w:hAnsi="宋体" w:eastAsia="宋体" w:cs="宋体"/>
          <w:b w:val="0"/>
          <w:bCs w:val="0"/>
          <w:color w:val="auto"/>
          <w:sz w:val="24"/>
          <w:szCs w:val="24"/>
          <w:lang w:val="en-US" w:eastAsia="zh-CN"/>
        </w:rPr>
        <w:t>年</w:t>
      </w:r>
      <w:r>
        <w:rPr>
          <w:rFonts w:hint="eastAsia" w:ascii="宋体" w:hAnsi="宋体" w:eastAsia="宋体" w:cs="宋体"/>
          <w:b w:val="0"/>
          <w:bCs w:val="0"/>
          <w:color w:val="auto"/>
          <w:sz w:val="24"/>
          <w:szCs w:val="24"/>
          <w:lang w:val="en-US" w:eastAsia="zh-CN"/>
        </w:rPr>
        <w:t>03</w:t>
      </w:r>
      <w:r>
        <w:rPr>
          <w:rFonts w:hint="default" w:ascii="宋体" w:hAnsi="宋体" w:eastAsia="宋体" w:cs="宋体"/>
          <w:b w:val="0"/>
          <w:bCs w:val="0"/>
          <w:color w:val="auto"/>
          <w:sz w:val="24"/>
          <w:szCs w:val="24"/>
          <w:lang w:val="en-US" w:eastAsia="zh-CN"/>
        </w:rPr>
        <w:t>月</w:t>
      </w:r>
      <w:r>
        <w:rPr>
          <w:rFonts w:hint="eastAsia" w:ascii="宋体" w:hAnsi="宋体" w:eastAsia="宋体" w:cs="宋体"/>
          <w:b w:val="0"/>
          <w:bCs w:val="0"/>
          <w:color w:val="auto"/>
          <w:sz w:val="24"/>
          <w:szCs w:val="24"/>
          <w:lang w:val="en-US" w:eastAsia="zh-CN"/>
        </w:rPr>
        <w:t>03</w:t>
      </w:r>
      <w:r>
        <w:rPr>
          <w:rFonts w:hint="default" w:ascii="宋体" w:hAnsi="宋体" w:eastAsia="宋体" w:cs="宋体"/>
          <w:b w:val="0"/>
          <w:bCs w:val="0"/>
          <w:color w:val="auto"/>
          <w:sz w:val="24"/>
          <w:szCs w:val="24"/>
          <w:lang w:val="en-US" w:eastAsia="zh-CN"/>
        </w:rPr>
        <w:t>日至2026年</w:t>
      </w:r>
      <w:r>
        <w:rPr>
          <w:rFonts w:hint="eastAsia" w:ascii="宋体" w:hAnsi="宋体" w:eastAsia="宋体" w:cs="宋体"/>
          <w:b w:val="0"/>
          <w:bCs w:val="0"/>
          <w:color w:val="auto"/>
          <w:sz w:val="24"/>
          <w:szCs w:val="24"/>
          <w:lang w:val="en-US" w:eastAsia="zh-CN"/>
        </w:rPr>
        <w:t>03</w:t>
      </w:r>
      <w:r>
        <w:rPr>
          <w:rFonts w:hint="default" w:ascii="宋体" w:hAnsi="宋体" w:eastAsia="宋体" w:cs="宋体"/>
          <w:b w:val="0"/>
          <w:bCs w:val="0"/>
          <w:color w:val="auto"/>
          <w:sz w:val="24"/>
          <w:szCs w:val="24"/>
          <w:lang w:val="en-US" w:eastAsia="zh-CN"/>
        </w:rPr>
        <w:t>月</w:t>
      </w:r>
      <w:r>
        <w:rPr>
          <w:rFonts w:hint="eastAsia" w:ascii="宋体" w:hAnsi="宋体" w:eastAsia="宋体" w:cs="宋体"/>
          <w:b w:val="0"/>
          <w:bCs w:val="0"/>
          <w:color w:val="auto"/>
          <w:sz w:val="24"/>
          <w:szCs w:val="24"/>
          <w:lang w:val="en-US" w:eastAsia="zh-CN"/>
        </w:rPr>
        <w:t>05</w:t>
      </w:r>
      <w:r>
        <w:rPr>
          <w:rFonts w:hint="default" w:ascii="宋体" w:hAnsi="宋体" w:eastAsia="宋体" w:cs="宋体"/>
          <w:b w:val="0"/>
          <w:bCs w:val="0"/>
          <w:color w:val="auto"/>
          <w:sz w:val="24"/>
          <w:szCs w:val="24"/>
          <w:lang w:val="en-US" w:eastAsia="zh-CN"/>
        </w:rPr>
        <w:t>日</w:t>
      </w:r>
      <w:r>
        <w:rPr>
          <w:rFonts w:hint="eastAsia" w:ascii="宋体" w:hAnsi="宋体" w:eastAsia="宋体" w:cs="宋体"/>
          <w:b w:val="0"/>
          <w:bCs w:val="0"/>
          <w:color w:val="auto"/>
          <w:sz w:val="24"/>
          <w:szCs w:val="24"/>
          <w:lang w:val="en-US" w:eastAsia="zh-CN"/>
        </w:rPr>
        <w:t>17</w:t>
      </w:r>
      <w:r>
        <w:rPr>
          <w:rFonts w:hint="default" w:ascii="宋体" w:hAnsi="宋体" w:eastAsia="宋体" w:cs="宋体"/>
          <w:b w:val="0"/>
          <w:bCs w:val="0"/>
          <w:color w:val="auto"/>
          <w:sz w:val="24"/>
          <w:szCs w:val="24"/>
          <w:lang w:val="en-US" w:eastAsia="zh-CN"/>
        </w:rPr>
        <w:t>时</w:t>
      </w:r>
      <w:r>
        <w:rPr>
          <w:rFonts w:hint="eastAsia" w:ascii="宋体" w:hAnsi="宋体" w:eastAsia="宋体" w:cs="宋体"/>
          <w:b w:val="0"/>
          <w:bCs w:val="0"/>
          <w:color w:val="auto"/>
          <w:sz w:val="24"/>
          <w:szCs w:val="24"/>
          <w:lang w:val="en-US" w:eastAsia="zh-CN"/>
        </w:rPr>
        <w:t>00</w:t>
      </w:r>
      <w:r>
        <w:rPr>
          <w:rFonts w:hint="default" w:ascii="宋体" w:hAnsi="宋体" w:eastAsia="宋体" w:cs="宋体"/>
          <w:b w:val="0"/>
          <w:bCs w:val="0"/>
          <w:color w:val="auto"/>
          <w:sz w:val="24"/>
          <w:szCs w:val="24"/>
          <w:lang w:val="en-US" w:eastAsia="zh-CN"/>
        </w:rPr>
        <w:t>分（北京时间）</w:t>
      </w:r>
      <w:r>
        <w:rPr>
          <w:rFonts w:hint="eastAsia" w:ascii="宋体" w:hAnsi="宋体" w:eastAsia="宋体" w:cs="宋体"/>
          <w:b w:val="0"/>
          <w:bCs w:val="0"/>
          <w:color w:val="auto"/>
          <w:sz w:val="24"/>
          <w:szCs w:val="24"/>
          <w:lang w:val="en-US" w:eastAsia="zh-CN"/>
        </w:rPr>
        <w:t>；</w:t>
      </w:r>
    </w:p>
    <w:p w14:paraId="2B96DCB1">
      <w:pPr>
        <w:numPr>
          <w:ilvl w:val="0"/>
          <w:numId w:val="0"/>
        </w:numPr>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2.报名</w:t>
      </w:r>
      <w:r>
        <w:rPr>
          <w:rFonts w:hint="default" w:ascii="宋体" w:hAnsi="宋体" w:eastAsia="宋体" w:cs="宋体"/>
          <w:b w:val="0"/>
          <w:bCs w:val="0"/>
          <w:color w:val="auto"/>
          <w:sz w:val="24"/>
          <w:szCs w:val="24"/>
          <w:lang w:val="en-US" w:eastAsia="zh-CN"/>
        </w:rPr>
        <w:t>方式</w:t>
      </w:r>
      <w:r>
        <w:rPr>
          <w:rFonts w:hint="eastAsia" w:ascii="宋体" w:hAnsi="宋体" w:eastAsia="宋体" w:cs="宋体"/>
          <w:b w:val="0"/>
          <w:bCs w:val="0"/>
          <w:color w:val="auto"/>
          <w:sz w:val="24"/>
          <w:szCs w:val="24"/>
          <w:lang w:val="en-US" w:eastAsia="zh-CN"/>
        </w:rPr>
        <w:t>：（1）</w:t>
      </w:r>
      <w:r>
        <w:rPr>
          <w:rFonts w:hint="default" w:ascii="宋体" w:hAnsi="宋体" w:eastAsia="宋体" w:cs="宋体"/>
          <w:b w:val="0"/>
          <w:bCs w:val="0"/>
          <w:color w:val="auto"/>
          <w:sz w:val="24"/>
          <w:szCs w:val="24"/>
          <w:lang w:val="en-US" w:eastAsia="zh-CN"/>
        </w:rPr>
        <w:t>：现场获取的供应商提交以下资料：</w:t>
      </w:r>
      <w:r>
        <w:rPr>
          <w:rFonts w:hint="eastAsia" w:ascii="宋体" w:hAnsi="宋体" w:eastAsia="宋体" w:cs="宋体"/>
          <w:b w:val="0"/>
          <w:bCs w:val="0"/>
          <w:color w:val="auto"/>
          <w:sz w:val="24"/>
          <w:szCs w:val="24"/>
          <w:lang w:val="en-US" w:eastAsia="zh-CN"/>
        </w:rPr>
        <w:t>①</w:t>
      </w:r>
      <w:r>
        <w:rPr>
          <w:rFonts w:hint="default" w:ascii="宋体" w:hAnsi="宋体" w:eastAsia="宋体" w:cs="宋体"/>
          <w:b w:val="0"/>
          <w:bCs w:val="0"/>
          <w:color w:val="auto"/>
          <w:sz w:val="24"/>
          <w:szCs w:val="24"/>
          <w:lang w:val="en-US" w:eastAsia="zh-CN"/>
        </w:rPr>
        <w:t>营业执照副本（复印件加盖公章）</w:t>
      </w:r>
      <w:r>
        <w:rPr>
          <w:rFonts w:hint="eastAsia" w:ascii="宋体" w:hAnsi="宋体" w:eastAsia="宋体" w:cs="宋体"/>
          <w:b w:val="0"/>
          <w:bCs w:val="0"/>
          <w:color w:val="auto"/>
          <w:sz w:val="24"/>
          <w:szCs w:val="24"/>
          <w:lang w:val="en-US" w:eastAsia="zh-CN"/>
        </w:rPr>
        <w:t>，②</w:t>
      </w:r>
      <w:r>
        <w:rPr>
          <w:rFonts w:hint="default" w:ascii="宋体" w:hAnsi="宋体" w:eastAsia="宋体" w:cs="宋体"/>
          <w:b w:val="0"/>
          <w:bCs w:val="0"/>
          <w:color w:val="auto"/>
          <w:sz w:val="24"/>
          <w:szCs w:val="24"/>
          <w:lang w:val="en-US" w:eastAsia="zh-CN"/>
        </w:rPr>
        <w:t>法定代表人获取的提供法定代表人证明书（原件加盖公章）、法定代表人身份证原件</w:t>
      </w:r>
      <w:r>
        <w:rPr>
          <w:rFonts w:hint="eastAsia" w:ascii="宋体" w:hAnsi="宋体" w:eastAsia="宋体" w:cs="宋体"/>
          <w:b w:val="0"/>
          <w:bCs w:val="0"/>
          <w:color w:val="auto"/>
          <w:sz w:val="24"/>
          <w:szCs w:val="24"/>
          <w:lang w:val="en-US" w:eastAsia="zh-CN"/>
        </w:rPr>
        <w:t>，③</w:t>
      </w:r>
      <w:r>
        <w:rPr>
          <w:rFonts w:hint="default" w:ascii="宋体" w:hAnsi="宋体" w:eastAsia="宋体" w:cs="宋体"/>
          <w:b w:val="0"/>
          <w:bCs w:val="0"/>
          <w:color w:val="auto"/>
          <w:sz w:val="24"/>
          <w:szCs w:val="24"/>
          <w:lang w:val="en-US" w:eastAsia="zh-CN"/>
        </w:rPr>
        <w:t>授权委托人获取的提供法定代表人证明书（原件加盖公章）、法定代表人授权委托书（原件加盖公章）、授权委托人身份证原件；</w:t>
      </w:r>
    </w:p>
    <w:p w14:paraId="5F6D1E27">
      <w:pPr>
        <w:numPr>
          <w:ilvl w:val="0"/>
          <w:numId w:val="0"/>
        </w:numPr>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r>
        <w:rPr>
          <w:rFonts w:hint="default" w:ascii="宋体" w:hAnsi="宋体" w:eastAsia="宋体" w:cs="宋体"/>
          <w:b w:val="0"/>
          <w:bCs w:val="0"/>
          <w:color w:val="auto"/>
          <w:sz w:val="24"/>
          <w:szCs w:val="24"/>
          <w:lang w:val="en-US" w:eastAsia="zh-CN"/>
        </w:rPr>
        <w:t>：网络获取的供应商提交以下资料：</w:t>
      </w:r>
      <w:r>
        <w:rPr>
          <w:rFonts w:hint="eastAsia" w:ascii="宋体" w:hAnsi="宋体" w:eastAsia="宋体" w:cs="宋体"/>
          <w:b w:val="0"/>
          <w:bCs w:val="0"/>
          <w:color w:val="auto"/>
          <w:sz w:val="24"/>
          <w:szCs w:val="24"/>
          <w:lang w:val="en-US" w:eastAsia="zh-CN"/>
        </w:rPr>
        <w:t>①</w:t>
      </w:r>
      <w:r>
        <w:rPr>
          <w:rFonts w:hint="default" w:ascii="宋体" w:hAnsi="宋体" w:eastAsia="宋体" w:cs="宋体"/>
          <w:b w:val="0"/>
          <w:bCs w:val="0"/>
          <w:color w:val="auto"/>
          <w:sz w:val="24"/>
          <w:szCs w:val="24"/>
          <w:lang w:val="en-US" w:eastAsia="zh-CN"/>
        </w:rPr>
        <w:t>营业执照副本（加盖公章的扫描件）</w:t>
      </w:r>
      <w:r>
        <w:rPr>
          <w:rFonts w:hint="eastAsia" w:ascii="宋体" w:hAnsi="宋体" w:eastAsia="宋体" w:cs="宋体"/>
          <w:b w:val="0"/>
          <w:bCs w:val="0"/>
          <w:color w:val="auto"/>
          <w:sz w:val="24"/>
          <w:szCs w:val="24"/>
          <w:lang w:val="en-US" w:eastAsia="zh-CN"/>
        </w:rPr>
        <w:t>，②</w:t>
      </w:r>
      <w:r>
        <w:rPr>
          <w:rFonts w:hint="default" w:ascii="宋体" w:hAnsi="宋体" w:eastAsia="宋体" w:cs="宋体"/>
          <w:b w:val="0"/>
          <w:bCs w:val="0"/>
          <w:color w:val="auto"/>
          <w:sz w:val="24"/>
          <w:szCs w:val="24"/>
          <w:lang w:val="en-US" w:eastAsia="zh-CN"/>
        </w:rPr>
        <w:t>法定代表人获取的提供法定代表人证明书（加盖公章的扫描件）、法定代表人身份证（加盖公章的扫描件）</w:t>
      </w:r>
      <w:r>
        <w:rPr>
          <w:rFonts w:hint="eastAsia" w:ascii="宋体" w:hAnsi="宋体" w:eastAsia="宋体" w:cs="宋体"/>
          <w:b w:val="0"/>
          <w:bCs w:val="0"/>
          <w:color w:val="auto"/>
          <w:sz w:val="24"/>
          <w:szCs w:val="24"/>
          <w:lang w:val="en-US" w:eastAsia="zh-CN"/>
        </w:rPr>
        <w:t>，③</w:t>
      </w:r>
      <w:r>
        <w:rPr>
          <w:rFonts w:hint="default" w:ascii="宋体" w:hAnsi="宋体" w:eastAsia="宋体" w:cs="宋体"/>
          <w:b w:val="0"/>
          <w:bCs w:val="0"/>
          <w:color w:val="auto"/>
          <w:sz w:val="24"/>
          <w:szCs w:val="24"/>
          <w:lang w:val="en-US" w:eastAsia="zh-CN"/>
        </w:rPr>
        <w:t>授权委托人获取的提供法定代表人证明书（加盖公章的扫描件）、法定代表人授权委托书（加盖公章的扫描件）、授权委托人身份证（加盖公章的扫描件）</w:t>
      </w:r>
      <w:r>
        <w:rPr>
          <w:rFonts w:hint="eastAsia" w:ascii="宋体" w:hAnsi="宋体" w:eastAsia="宋体" w:cs="宋体"/>
          <w:b w:val="0"/>
          <w:bCs w:val="0"/>
          <w:color w:val="auto"/>
          <w:sz w:val="24"/>
          <w:szCs w:val="24"/>
          <w:lang w:val="en-US" w:eastAsia="zh-CN"/>
        </w:rPr>
        <w:t>，</w:t>
      </w:r>
      <w:r>
        <w:rPr>
          <w:rFonts w:hint="default" w:ascii="宋体" w:hAnsi="宋体" w:eastAsia="宋体" w:cs="宋体"/>
          <w:b w:val="0"/>
          <w:bCs w:val="0"/>
          <w:color w:val="auto"/>
          <w:sz w:val="24"/>
          <w:szCs w:val="24"/>
          <w:lang w:val="en-US" w:eastAsia="zh-CN"/>
        </w:rPr>
        <w:t>以上加盖公章的扫描件发送至邮箱（邮箱地址：380445437@qq.com）；</w:t>
      </w:r>
    </w:p>
    <w:p w14:paraId="7BD452C5">
      <w:pPr>
        <w:numPr>
          <w:ilvl w:val="0"/>
          <w:numId w:val="0"/>
        </w:numPr>
        <w:spacing w:line="360" w:lineRule="auto"/>
        <w:ind w:firstLine="480" w:firstLineChars="200"/>
        <w:jc w:val="both"/>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w:t>
      </w:r>
      <w:r>
        <w:rPr>
          <w:rFonts w:hint="default"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获取询价采购文件</w:t>
      </w:r>
      <w:r>
        <w:rPr>
          <w:rFonts w:hint="default" w:ascii="宋体" w:hAnsi="宋体" w:eastAsia="宋体" w:cs="宋体"/>
          <w:b w:val="0"/>
          <w:bCs w:val="0"/>
          <w:color w:val="auto"/>
          <w:sz w:val="24"/>
          <w:szCs w:val="24"/>
          <w:lang w:val="en-US" w:eastAsia="zh-CN"/>
        </w:rPr>
        <w:t>地点</w:t>
      </w:r>
      <w:r>
        <w:rPr>
          <w:rFonts w:hint="eastAsia" w:ascii="宋体" w:hAnsi="宋体" w:eastAsia="宋体" w:cs="宋体"/>
          <w:b w:val="0"/>
          <w:bCs w:val="0"/>
          <w:color w:val="auto"/>
          <w:sz w:val="24"/>
          <w:szCs w:val="24"/>
          <w:lang w:val="en-US" w:eastAsia="zh-CN"/>
        </w:rPr>
        <w:t>及方式</w:t>
      </w:r>
      <w:r>
        <w:rPr>
          <w:rFonts w:hint="default" w:ascii="宋体" w:hAnsi="宋体" w:eastAsia="宋体" w:cs="宋体"/>
          <w:b w:val="0"/>
          <w:bCs w:val="0"/>
          <w:color w:val="auto"/>
          <w:sz w:val="24"/>
          <w:szCs w:val="24"/>
          <w:lang w:val="en-US" w:eastAsia="zh-CN"/>
        </w:rPr>
        <w:t>：云南省康复辅具技术中心网站（https://www.ynkffj.com/）</w:t>
      </w:r>
      <w:r>
        <w:rPr>
          <w:rFonts w:hint="eastAsia" w:ascii="宋体" w:hAnsi="宋体" w:eastAsia="宋体" w:cs="宋体"/>
          <w:b w:val="0"/>
          <w:bCs w:val="0"/>
          <w:color w:val="auto"/>
          <w:sz w:val="24"/>
          <w:szCs w:val="24"/>
          <w:lang w:val="en-US" w:eastAsia="zh-CN"/>
        </w:rPr>
        <w:t>线上自行下载</w:t>
      </w:r>
      <w:r>
        <w:rPr>
          <w:rFonts w:hint="default" w:ascii="宋体" w:hAnsi="宋体" w:eastAsia="宋体" w:cs="宋体"/>
          <w:b w:val="0"/>
          <w:bCs w:val="0"/>
          <w:color w:val="auto"/>
          <w:sz w:val="24"/>
          <w:szCs w:val="24"/>
          <w:lang w:val="en-US" w:eastAsia="zh-CN"/>
        </w:rPr>
        <w:t>。</w:t>
      </w:r>
    </w:p>
    <w:p w14:paraId="3AB4A296">
      <w:pPr>
        <w:numPr>
          <w:ilvl w:val="0"/>
          <w:numId w:val="0"/>
        </w:numPr>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★4.未按上述要求获取采购文件的供应商不得参与本项目。</w:t>
      </w:r>
    </w:p>
    <w:p w14:paraId="475D5608">
      <w:pPr>
        <w:numPr>
          <w:ilvl w:val="0"/>
          <w:numId w:val="0"/>
        </w:numPr>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5.售价：免费。</w:t>
      </w:r>
    </w:p>
    <w:p w14:paraId="629FCFB4">
      <w:pPr>
        <w:numPr>
          <w:ilvl w:val="0"/>
          <w:numId w:val="0"/>
        </w:numPr>
        <w:spacing w:line="360" w:lineRule="auto"/>
        <w:jc w:val="left"/>
        <w:outlineLvl w:val="1"/>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四、响应文件提交</w:t>
      </w:r>
    </w:p>
    <w:p w14:paraId="7DA2E730">
      <w:pPr>
        <w:numPr>
          <w:ilvl w:val="0"/>
          <w:numId w:val="0"/>
        </w:numPr>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1.提交响应文件时间：2026年</w:t>
      </w:r>
      <w:r>
        <w:rPr>
          <w:rFonts w:hint="eastAsia" w:ascii="宋体" w:hAnsi="宋体" w:eastAsia="宋体" w:cs="宋体"/>
          <w:b w:val="0"/>
          <w:bCs w:val="0"/>
          <w:color w:val="auto"/>
          <w:sz w:val="24"/>
          <w:szCs w:val="24"/>
          <w:lang w:val="en-US" w:eastAsia="zh-CN"/>
        </w:rPr>
        <w:t>03</w:t>
      </w:r>
      <w:r>
        <w:rPr>
          <w:rFonts w:hint="default" w:ascii="宋体" w:hAnsi="宋体" w:eastAsia="宋体" w:cs="宋体"/>
          <w:b w:val="0"/>
          <w:bCs w:val="0"/>
          <w:color w:val="auto"/>
          <w:sz w:val="24"/>
          <w:szCs w:val="24"/>
          <w:lang w:val="en-US" w:eastAsia="zh-CN"/>
        </w:rPr>
        <w:t>月</w:t>
      </w:r>
      <w:r>
        <w:rPr>
          <w:rFonts w:hint="eastAsia" w:ascii="宋体" w:hAnsi="宋体" w:eastAsia="宋体" w:cs="宋体"/>
          <w:b w:val="0"/>
          <w:bCs w:val="0"/>
          <w:color w:val="auto"/>
          <w:sz w:val="24"/>
          <w:szCs w:val="24"/>
          <w:lang w:val="en-US" w:eastAsia="zh-CN"/>
        </w:rPr>
        <w:t>11</w:t>
      </w:r>
      <w:r>
        <w:rPr>
          <w:rFonts w:hint="default" w:ascii="宋体" w:hAnsi="宋体" w:eastAsia="宋体" w:cs="宋体"/>
          <w:b w:val="0"/>
          <w:bCs w:val="0"/>
          <w:color w:val="auto"/>
          <w:sz w:val="24"/>
          <w:szCs w:val="24"/>
          <w:lang w:val="en-US" w:eastAsia="zh-CN"/>
        </w:rPr>
        <w:t>日</w:t>
      </w:r>
      <w:r>
        <w:rPr>
          <w:rFonts w:hint="eastAsia" w:ascii="宋体" w:hAnsi="宋体" w:eastAsia="宋体" w:cs="宋体"/>
          <w:b w:val="0"/>
          <w:bCs w:val="0"/>
          <w:color w:val="auto"/>
          <w:sz w:val="24"/>
          <w:szCs w:val="24"/>
          <w:lang w:val="en-US" w:eastAsia="zh-CN"/>
        </w:rPr>
        <w:t>14</w:t>
      </w:r>
      <w:r>
        <w:rPr>
          <w:rFonts w:hint="default" w:ascii="宋体" w:hAnsi="宋体" w:eastAsia="宋体" w:cs="宋体"/>
          <w:b w:val="0"/>
          <w:bCs w:val="0"/>
          <w:color w:val="auto"/>
          <w:sz w:val="24"/>
          <w:szCs w:val="24"/>
          <w:lang w:val="en-US" w:eastAsia="zh-CN"/>
        </w:rPr>
        <w:t>时</w:t>
      </w:r>
      <w:r>
        <w:rPr>
          <w:rFonts w:hint="eastAsia" w:ascii="宋体" w:hAnsi="宋体" w:eastAsia="宋体" w:cs="宋体"/>
          <w:b w:val="0"/>
          <w:bCs w:val="0"/>
          <w:color w:val="auto"/>
          <w:sz w:val="24"/>
          <w:szCs w:val="24"/>
          <w:lang w:val="en-US" w:eastAsia="zh-CN"/>
        </w:rPr>
        <w:t>3</w:t>
      </w:r>
      <w:r>
        <w:rPr>
          <w:rFonts w:hint="default" w:ascii="宋体" w:hAnsi="宋体" w:eastAsia="宋体" w:cs="宋体"/>
          <w:b w:val="0"/>
          <w:bCs w:val="0"/>
          <w:color w:val="auto"/>
          <w:sz w:val="24"/>
          <w:szCs w:val="24"/>
          <w:lang w:val="en-US" w:eastAsia="zh-CN"/>
        </w:rPr>
        <w:t>0分</w:t>
      </w:r>
      <w:r>
        <w:rPr>
          <w:rFonts w:hint="eastAsia" w:ascii="宋体" w:hAnsi="宋体" w:eastAsia="宋体" w:cs="宋体"/>
          <w:b w:val="0"/>
          <w:bCs w:val="0"/>
          <w:color w:val="auto"/>
          <w:sz w:val="24"/>
          <w:szCs w:val="24"/>
          <w:lang w:val="en-US" w:eastAsia="zh-CN"/>
        </w:rPr>
        <w:t>之前送达；</w:t>
      </w:r>
    </w:p>
    <w:p w14:paraId="2E7EA982">
      <w:pPr>
        <w:numPr>
          <w:ilvl w:val="0"/>
          <w:numId w:val="0"/>
        </w:numPr>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w:t>
      </w:r>
      <w:r>
        <w:rPr>
          <w:rFonts w:hint="default" w:ascii="宋体" w:hAnsi="宋体" w:eastAsia="宋体" w:cs="宋体"/>
          <w:b w:val="0"/>
          <w:bCs w:val="0"/>
          <w:color w:val="auto"/>
          <w:sz w:val="24"/>
          <w:szCs w:val="24"/>
          <w:lang w:val="en-US" w:eastAsia="zh-CN"/>
        </w:rPr>
        <w:t>提交响应文件</w:t>
      </w:r>
      <w:r>
        <w:rPr>
          <w:rFonts w:hint="eastAsia" w:ascii="宋体" w:hAnsi="宋体" w:eastAsia="宋体" w:cs="宋体"/>
          <w:b w:val="0"/>
          <w:bCs w:val="0"/>
          <w:color w:val="auto"/>
          <w:sz w:val="24"/>
          <w:szCs w:val="24"/>
          <w:lang w:val="en-US" w:eastAsia="zh-CN"/>
        </w:rPr>
        <w:t>地址</w:t>
      </w:r>
      <w:r>
        <w:rPr>
          <w:rFonts w:hint="default" w:ascii="宋体" w:hAnsi="宋体" w:eastAsia="宋体" w:cs="宋体"/>
          <w:b w:val="0"/>
          <w:bCs w:val="0"/>
          <w:color w:val="auto"/>
          <w:sz w:val="24"/>
          <w:szCs w:val="24"/>
          <w:lang w:val="en-US" w:eastAsia="zh-CN"/>
        </w:rPr>
        <w:t>：云南省康复辅具技术中心</w:t>
      </w:r>
      <w:r>
        <w:rPr>
          <w:rFonts w:hint="eastAsia" w:ascii="宋体" w:hAnsi="宋体" w:eastAsia="宋体" w:cs="宋体"/>
          <w:b w:val="0"/>
          <w:bCs w:val="0"/>
          <w:color w:val="auto"/>
          <w:sz w:val="24"/>
          <w:szCs w:val="24"/>
          <w:lang w:val="en-US" w:eastAsia="zh-CN"/>
        </w:rPr>
        <w:t>6楼会议室；</w:t>
      </w:r>
    </w:p>
    <w:p w14:paraId="052F72B7">
      <w:pPr>
        <w:numPr>
          <w:ilvl w:val="0"/>
          <w:numId w:val="0"/>
        </w:numPr>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★注：</w:t>
      </w:r>
      <w:r>
        <w:rPr>
          <w:rFonts w:hint="eastAsia" w:ascii="宋体" w:hAnsi="宋体" w:eastAsia="宋体" w:cs="宋体"/>
          <w:b w:val="0"/>
          <w:bCs w:val="0"/>
          <w:color w:val="auto"/>
          <w:sz w:val="24"/>
          <w:szCs w:val="24"/>
          <w:lang w:val="en-US" w:eastAsia="zh-CN"/>
        </w:rPr>
        <w:t>未按照询价采购文件要求送达指定地点或未按照采购文件要求密封或逾期送达的响应文件，采购人将不予接收，请各询价申请人合理安排时间及人员，也可邮寄至：云南省昆明市官渡区吴井路各平后村2号（省康复辅具技术中心），收件人：项目管理科，电话：0871-63126518或13888617095。</w:t>
      </w:r>
    </w:p>
    <w:p w14:paraId="087EBAFE">
      <w:pPr>
        <w:numPr>
          <w:ilvl w:val="0"/>
          <w:numId w:val="0"/>
        </w:numPr>
        <w:spacing w:line="360" w:lineRule="auto"/>
        <w:jc w:val="left"/>
        <w:outlineLvl w:val="1"/>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五、</w:t>
      </w:r>
      <w:r>
        <w:rPr>
          <w:rFonts w:hint="eastAsia" w:ascii="宋体" w:hAnsi="宋体" w:eastAsia="宋体" w:cs="宋体"/>
          <w:b/>
          <w:bCs/>
          <w:color w:val="auto"/>
          <w:sz w:val="24"/>
          <w:szCs w:val="24"/>
          <w:lang w:val="en-US" w:eastAsia="zh-CN"/>
        </w:rPr>
        <w:t>响应文件</w:t>
      </w:r>
      <w:r>
        <w:rPr>
          <w:rFonts w:hint="default" w:ascii="宋体" w:hAnsi="宋体" w:eastAsia="宋体" w:cs="宋体"/>
          <w:b/>
          <w:bCs/>
          <w:color w:val="auto"/>
          <w:sz w:val="24"/>
          <w:szCs w:val="24"/>
          <w:lang w:val="en-US" w:eastAsia="zh-CN"/>
        </w:rPr>
        <w:t>开启</w:t>
      </w:r>
    </w:p>
    <w:p w14:paraId="14FBFEF8">
      <w:pPr>
        <w:numPr>
          <w:ilvl w:val="0"/>
          <w:numId w:val="0"/>
        </w:numPr>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1.响应文件</w:t>
      </w:r>
      <w:r>
        <w:rPr>
          <w:rFonts w:hint="eastAsia" w:ascii="宋体" w:hAnsi="宋体" w:eastAsia="宋体" w:cs="宋体"/>
          <w:b w:val="0"/>
          <w:bCs w:val="0"/>
          <w:color w:val="auto"/>
          <w:sz w:val="24"/>
          <w:szCs w:val="24"/>
          <w:lang w:val="en-US" w:eastAsia="zh-CN"/>
        </w:rPr>
        <w:t>开启</w:t>
      </w:r>
      <w:r>
        <w:rPr>
          <w:rFonts w:hint="default" w:ascii="宋体" w:hAnsi="宋体" w:eastAsia="宋体" w:cs="宋体"/>
          <w:b w:val="0"/>
          <w:bCs w:val="0"/>
          <w:color w:val="auto"/>
          <w:sz w:val="24"/>
          <w:szCs w:val="24"/>
          <w:lang w:val="en-US" w:eastAsia="zh-CN"/>
        </w:rPr>
        <w:t>时间：2026年03月</w:t>
      </w:r>
      <w:r>
        <w:rPr>
          <w:rFonts w:hint="eastAsia" w:ascii="宋体" w:hAnsi="宋体" w:eastAsia="宋体" w:cs="宋体"/>
          <w:b w:val="0"/>
          <w:bCs w:val="0"/>
          <w:color w:val="auto"/>
          <w:sz w:val="24"/>
          <w:szCs w:val="24"/>
          <w:lang w:val="en-US" w:eastAsia="zh-CN"/>
        </w:rPr>
        <w:t>11</w:t>
      </w:r>
      <w:r>
        <w:rPr>
          <w:rFonts w:hint="default" w:ascii="宋体" w:hAnsi="宋体" w:eastAsia="宋体" w:cs="宋体"/>
          <w:b w:val="0"/>
          <w:bCs w:val="0"/>
          <w:color w:val="auto"/>
          <w:sz w:val="24"/>
          <w:szCs w:val="24"/>
          <w:lang w:val="en-US" w:eastAsia="zh-CN"/>
        </w:rPr>
        <w:t>日14时</w:t>
      </w:r>
      <w:r>
        <w:rPr>
          <w:rFonts w:hint="eastAsia" w:ascii="宋体" w:hAnsi="宋体" w:eastAsia="宋体" w:cs="宋体"/>
          <w:b w:val="0"/>
          <w:bCs w:val="0"/>
          <w:color w:val="auto"/>
          <w:sz w:val="24"/>
          <w:szCs w:val="24"/>
          <w:lang w:val="en-US" w:eastAsia="zh-CN"/>
        </w:rPr>
        <w:t>3</w:t>
      </w:r>
      <w:r>
        <w:rPr>
          <w:rFonts w:hint="default" w:ascii="宋体" w:hAnsi="宋体" w:eastAsia="宋体" w:cs="宋体"/>
          <w:b w:val="0"/>
          <w:bCs w:val="0"/>
          <w:color w:val="auto"/>
          <w:sz w:val="24"/>
          <w:szCs w:val="24"/>
          <w:lang w:val="en-US" w:eastAsia="zh-CN"/>
        </w:rPr>
        <w:t>0分至2026年03月</w:t>
      </w:r>
      <w:r>
        <w:rPr>
          <w:rFonts w:hint="eastAsia" w:ascii="宋体" w:hAnsi="宋体" w:eastAsia="宋体" w:cs="宋体"/>
          <w:b w:val="0"/>
          <w:bCs w:val="0"/>
          <w:color w:val="auto"/>
          <w:sz w:val="24"/>
          <w:szCs w:val="24"/>
          <w:lang w:val="en-US" w:eastAsia="zh-CN"/>
        </w:rPr>
        <w:t>11</w:t>
      </w:r>
      <w:r>
        <w:rPr>
          <w:rFonts w:hint="default" w:ascii="宋体" w:hAnsi="宋体" w:eastAsia="宋体" w:cs="宋体"/>
          <w:b w:val="0"/>
          <w:bCs w:val="0"/>
          <w:color w:val="auto"/>
          <w:sz w:val="24"/>
          <w:szCs w:val="24"/>
          <w:lang w:val="en-US" w:eastAsia="zh-CN"/>
        </w:rPr>
        <w:t>日1</w:t>
      </w:r>
      <w:r>
        <w:rPr>
          <w:rFonts w:hint="eastAsia" w:ascii="宋体" w:hAnsi="宋体" w:eastAsia="宋体" w:cs="宋体"/>
          <w:b w:val="0"/>
          <w:bCs w:val="0"/>
          <w:color w:val="auto"/>
          <w:sz w:val="24"/>
          <w:szCs w:val="24"/>
          <w:lang w:val="en-US" w:eastAsia="zh-CN"/>
        </w:rPr>
        <w:t>5</w:t>
      </w:r>
      <w:r>
        <w:rPr>
          <w:rFonts w:hint="default" w:ascii="宋体" w:hAnsi="宋体" w:eastAsia="宋体" w:cs="宋体"/>
          <w:b w:val="0"/>
          <w:bCs w:val="0"/>
          <w:color w:val="auto"/>
          <w:sz w:val="24"/>
          <w:szCs w:val="24"/>
          <w:lang w:val="en-US" w:eastAsia="zh-CN"/>
        </w:rPr>
        <w:t>时</w:t>
      </w:r>
      <w:r>
        <w:rPr>
          <w:rFonts w:hint="eastAsia" w:ascii="宋体" w:hAnsi="宋体" w:eastAsia="宋体" w:cs="宋体"/>
          <w:b w:val="0"/>
          <w:bCs w:val="0"/>
          <w:color w:val="auto"/>
          <w:sz w:val="24"/>
          <w:szCs w:val="24"/>
          <w:lang w:val="en-US" w:eastAsia="zh-CN"/>
        </w:rPr>
        <w:t>0</w:t>
      </w:r>
      <w:r>
        <w:rPr>
          <w:rFonts w:hint="default" w:ascii="宋体" w:hAnsi="宋体" w:eastAsia="宋体" w:cs="宋体"/>
          <w:b w:val="0"/>
          <w:bCs w:val="0"/>
          <w:color w:val="auto"/>
          <w:sz w:val="24"/>
          <w:szCs w:val="24"/>
          <w:lang w:val="en-US" w:eastAsia="zh-CN"/>
        </w:rPr>
        <w:t>0分；</w:t>
      </w:r>
    </w:p>
    <w:p w14:paraId="4DE687DB">
      <w:pPr>
        <w:numPr>
          <w:ilvl w:val="0"/>
          <w:numId w:val="0"/>
        </w:numPr>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2.响应文件</w:t>
      </w:r>
      <w:r>
        <w:rPr>
          <w:rFonts w:hint="eastAsia" w:ascii="宋体" w:hAnsi="宋体" w:eastAsia="宋体" w:cs="宋体"/>
          <w:b w:val="0"/>
          <w:bCs w:val="0"/>
          <w:color w:val="auto"/>
          <w:sz w:val="24"/>
          <w:szCs w:val="24"/>
          <w:lang w:val="en-US" w:eastAsia="zh-CN"/>
        </w:rPr>
        <w:t>开启</w:t>
      </w:r>
      <w:r>
        <w:rPr>
          <w:rFonts w:hint="default" w:ascii="宋体" w:hAnsi="宋体" w:eastAsia="宋体" w:cs="宋体"/>
          <w:b w:val="0"/>
          <w:bCs w:val="0"/>
          <w:color w:val="auto"/>
          <w:sz w:val="24"/>
          <w:szCs w:val="24"/>
          <w:lang w:val="en-US" w:eastAsia="zh-CN"/>
        </w:rPr>
        <w:t>地址：云南省康复辅具技术中心</w:t>
      </w:r>
      <w:r>
        <w:rPr>
          <w:rFonts w:hint="eastAsia" w:ascii="宋体" w:hAnsi="宋体" w:eastAsia="宋体" w:cs="宋体"/>
          <w:b w:val="0"/>
          <w:bCs w:val="0"/>
          <w:color w:val="auto"/>
          <w:sz w:val="24"/>
          <w:szCs w:val="24"/>
          <w:lang w:val="en-US" w:eastAsia="zh-CN"/>
        </w:rPr>
        <w:t>6楼</w:t>
      </w:r>
      <w:r>
        <w:rPr>
          <w:rFonts w:hint="default" w:ascii="宋体" w:hAnsi="宋体" w:eastAsia="宋体" w:cs="宋体"/>
          <w:b w:val="0"/>
          <w:bCs w:val="0"/>
          <w:color w:val="auto"/>
          <w:sz w:val="24"/>
          <w:szCs w:val="24"/>
          <w:lang w:val="en-US" w:eastAsia="zh-CN"/>
        </w:rPr>
        <w:t>会议室</w:t>
      </w:r>
      <w:r>
        <w:rPr>
          <w:rFonts w:hint="eastAsia" w:ascii="宋体" w:hAnsi="宋体" w:eastAsia="宋体" w:cs="宋体"/>
          <w:b w:val="0"/>
          <w:bCs w:val="0"/>
          <w:color w:val="auto"/>
          <w:sz w:val="24"/>
          <w:szCs w:val="24"/>
          <w:lang w:val="en-US" w:eastAsia="zh-CN"/>
        </w:rPr>
        <w:t>。</w:t>
      </w:r>
    </w:p>
    <w:p w14:paraId="1AEBC5C8">
      <w:pPr>
        <w:numPr>
          <w:ilvl w:val="0"/>
          <w:numId w:val="0"/>
        </w:numPr>
        <w:spacing w:line="360" w:lineRule="auto"/>
        <w:jc w:val="left"/>
        <w:outlineLvl w:val="1"/>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六、公告期限</w:t>
      </w:r>
    </w:p>
    <w:p w14:paraId="1C33F387">
      <w:pPr>
        <w:numPr>
          <w:ilvl w:val="0"/>
          <w:numId w:val="0"/>
        </w:numPr>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自本公告发布之日起3个工作日。</w:t>
      </w:r>
    </w:p>
    <w:p w14:paraId="19F1E24C">
      <w:pPr>
        <w:numPr>
          <w:ilvl w:val="0"/>
          <w:numId w:val="0"/>
        </w:numPr>
        <w:spacing w:line="360" w:lineRule="auto"/>
        <w:jc w:val="left"/>
        <w:outlineLvl w:val="1"/>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七、其他补充事宜</w:t>
      </w:r>
    </w:p>
    <w:p w14:paraId="34FCA8F5">
      <w:pPr>
        <w:numPr>
          <w:ilvl w:val="0"/>
          <w:numId w:val="0"/>
        </w:numPr>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无。</w:t>
      </w:r>
    </w:p>
    <w:p w14:paraId="049B46C5">
      <w:pPr>
        <w:numPr>
          <w:ilvl w:val="0"/>
          <w:numId w:val="0"/>
        </w:numPr>
        <w:spacing w:line="360" w:lineRule="auto"/>
        <w:jc w:val="left"/>
        <w:outlineLvl w:val="1"/>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八、</w:t>
      </w:r>
      <w:r>
        <w:rPr>
          <w:rFonts w:hint="eastAsia" w:ascii="宋体" w:hAnsi="宋体" w:eastAsia="宋体" w:cs="宋体"/>
          <w:b/>
          <w:bCs/>
          <w:color w:val="auto"/>
          <w:sz w:val="24"/>
          <w:szCs w:val="24"/>
          <w:lang w:val="en-US" w:eastAsia="zh-CN"/>
        </w:rPr>
        <w:t>采购人联系</w:t>
      </w:r>
      <w:r>
        <w:rPr>
          <w:rFonts w:hint="default" w:ascii="宋体" w:hAnsi="宋体" w:eastAsia="宋体" w:cs="宋体"/>
          <w:b/>
          <w:bCs/>
          <w:color w:val="auto"/>
          <w:sz w:val="24"/>
          <w:szCs w:val="24"/>
          <w:lang w:val="en-US" w:eastAsia="zh-CN"/>
        </w:rPr>
        <w:t>方式</w:t>
      </w:r>
    </w:p>
    <w:p w14:paraId="77156B22">
      <w:pPr>
        <w:numPr>
          <w:ilvl w:val="0"/>
          <w:numId w:val="0"/>
        </w:numPr>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采购人：云南省康复辅具技术中心</w:t>
      </w:r>
    </w:p>
    <w:p w14:paraId="5E932CBC">
      <w:pPr>
        <w:numPr>
          <w:ilvl w:val="0"/>
          <w:numId w:val="0"/>
        </w:numPr>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地址：昆明市官渡区吴井路和平后村2号</w:t>
      </w:r>
    </w:p>
    <w:p w14:paraId="1881D4BA">
      <w:pPr>
        <w:numPr>
          <w:ilvl w:val="0"/>
          <w:numId w:val="0"/>
        </w:numPr>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联系人：罗老师</w:t>
      </w:r>
    </w:p>
    <w:p w14:paraId="1AAD38D9">
      <w:pPr>
        <w:numPr>
          <w:ilvl w:val="0"/>
          <w:numId w:val="0"/>
        </w:numPr>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联系电话：0871-63126518</w:t>
      </w:r>
    </w:p>
    <w:p w14:paraId="360EEBD9">
      <w:pPr>
        <w:numPr>
          <w:ilvl w:val="0"/>
          <w:numId w:val="0"/>
        </w:numPr>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电子邮箱：380445437@qq.com</w:t>
      </w:r>
    </w:p>
    <w:p w14:paraId="7C0370C0">
      <w:pPr>
        <w:numPr>
          <w:ilvl w:val="0"/>
          <w:numId w:val="0"/>
        </w:numPr>
        <w:spacing w:line="360" w:lineRule="auto"/>
        <w:jc w:val="left"/>
        <w:rPr>
          <w:rFonts w:hint="default" w:ascii="宋体" w:hAnsi="宋体" w:eastAsia="宋体" w:cs="宋体"/>
          <w:b w:val="0"/>
          <w:bCs w:val="0"/>
          <w:color w:val="auto"/>
          <w:sz w:val="24"/>
          <w:szCs w:val="24"/>
          <w:lang w:val="en-US" w:eastAsia="zh-CN"/>
        </w:rPr>
      </w:pPr>
    </w:p>
    <w:p w14:paraId="7EB47224">
      <w:pPr>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br w:type="page"/>
      </w:r>
    </w:p>
    <w:p w14:paraId="6A7A6DE1">
      <w:pPr>
        <w:numPr>
          <w:ilvl w:val="0"/>
          <w:numId w:val="0"/>
        </w:numPr>
        <w:spacing w:line="360" w:lineRule="auto"/>
        <w:jc w:val="center"/>
        <w:outlineLvl w:val="0"/>
        <w:rPr>
          <w:rFonts w:hint="default" w:ascii="宋体" w:hAnsi="宋体" w:eastAsia="宋体" w:cs="宋体"/>
          <w:b/>
          <w:bCs/>
          <w:color w:val="auto"/>
          <w:sz w:val="44"/>
          <w:szCs w:val="44"/>
          <w:lang w:val="en-US" w:eastAsia="zh-CN"/>
        </w:rPr>
      </w:pPr>
      <w:r>
        <w:rPr>
          <w:rFonts w:hint="default" w:ascii="宋体" w:hAnsi="宋体" w:eastAsia="宋体" w:cs="宋体"/>
          <w:b/>
          <w:bCs/>
          <w:color w:val="auto"/>
          <w:sz w:val="44"/>
          <w:szCs w:val="44"/>
          <w:lang w:val="en-US" w:eastAsia="zh-CN"/>
        </w:rPr>
        <w:t xml:space="preserve">第二章 </w:t>
      </w:r>
      <w:r>
        <w:rPr>
          <w:rFonts w:hint="eastAsia" w:ascii="宋体" w:hAnsi="宋体" w:eastAsia="宋体" w:cs="宋体"/>
          <w:b/>
          <w:bCs/>
          <w:color w:val="auto"/>
          <w:sz w:val="44"/>
          <w:szCs w:val="44"/>
          <w:lang w:val="en-US" w:eastAsia="zh-CN"/>
        </w:rPr>
        <w:t xml:space="preserve"> </w:t>
      </w:r>
      <w:r>
        <w:rPr>
          <w:rFonts w:hint="default" w:ascii="宋体" w:hAnsi="宋体" w:eastAsia="宋体" w:cs="宋体"/>
          <w:b/>
          <w:bCs/>
          <w:color w:val="auto"/>
          <w:sz w:val="44"/>
          <w:szCs w:val="44"/>
          <w:lang w:val="en-US" w:eastAsia="zh-CN"/>
        </w:rPr>
        <w:t>询价须知</w:t>
      </w:r>
    </w:p>
    <w:p w14:paraId="1C6B49E3">
      <w:pPr>
        <w:numPr>
          <w:ilvl w:val="0"/>
          <w:numId w:val="0"/>
        </w:numPr>
        <w:spacing w:line="360" w:lineRule="auto"/>
        <w:jc w:val="left"/>
        <w:rPr>
          <w:rFonts w:hint="default" w:ascii="宋体" w:hAnsi="宋体" w:eastAsia="宋体" w:cs="宋体"/>
          <w:b w:val="0"/>
          <w:bCs w:val="0"/>
          <w:color w:val="auto"/>
          <w:sz w:val="24"/>
          <w:szCs w:val="24"/>
          <w:lang w:val="en-US" w:eastAsia="zh-CN"/>
        </w:rPr>
      </w:pPr>
    </w:p>
    <w:p w14:paraId="6A474EDE">
      <w:pPr>
        <w:numPr>
          <w:ilvl w:val="0"/>
          <w:numId w:val="0"/>
        </w:numPr>
        <w:spacing w:line="360" w:lineRule="auto"/>
        <w:jc w:val="center"/>
        <w:outlineLvl w:val="1"/>
        <w:rPr>
          <w:rFonts w:hint="default" w:ascii="宋体" w:hAnsi="宋体" w:eastAsia="宋体" w:cs="宋体"/>
          <w:b/>
          <w:bCs/>
          <w:color w:val="auto"/>
          <w:sz w:val="28"/>
          <w:szCs w:val="28"/>
          <w:lang w:val="en-US" w:eastAsia="zh-CN"/>
        </w:rPr>
      </w:pPr>
      <w:r>
        <w:rPr>
          <w:rFonts w:hint="default" w:ascii="宋体" w:hAnsi="宋体" w:eastAsia="宋体" w:cs="宋体"/>
          <w:b/>
          <w:bCs/>
          <w:color w:val="auto"/>
          <w:sz w:val="28"/>
          <w:szCs w:val="28"/>
          <w:lang w:val="en-US" w:eastAsia="zh-CN"/>
        </w:rPr>
        <w:t>一、供应商须知前附表</w:t>
      </w:r>
    </w:p>
    <w:tbl>
      <w:tblPr>
        <w:tblStyle w:val="9"/>
        <w:tblW w:w="10284" w:type="dxa"/>
        <w:tblInd w:w="0" w:type="dxa"/>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022"/>
        <w:gridCol w:w="1978"/>
        <w:gridCol w:w="7284"/>
      </w:tblGrid>
      <w:tr w14:paraId="77067A17">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840" w:hRule="atLeast"/>
          <w:tblHeader/>
        </w:trPr>
        <w:tc>
          <w:tcPr>
            <w:tcW w:w="1022" w:type="dxa"/>
            <w:noWrap w:val="0"/>
            <w:vAlign w:val="center"/>
          </w:tcPr>
          <w:p w14:paraId="5162647D">
            <w:pPr>
              <w:spacing w:line="360" w:lineRule="auto"/>
              <w:jc w:val="center"/>
              <w:rPr>
                <w:rFonts w:hint="eastAsia" w:ascii="宋体" w:hAnsi="宋体" w:eastAsia="宋体" w:cs="宋体"/>
                <w:color w:val="auto"/>
                <w:sz w:val="24"/>
                <w:szCs w:val="24"/>
              </w:rPr>
            </w:pPr>
            <w:bookmarkStart w:id="3" w:name="_Hlk54783044"/>
            <w:r>
              <w:rPr>
                <w:rFonts w:hint="eastAsia" w:ascii="宋体" w:hAnsi="宋体" w:eastAsia="宋体" w:cs="宋体"/>
                <w:color w:val="auto"/>
                <w:sz w:val="24"/>
                <w:szCs w:val="24"/>
              </w:rPr>
              <w:t>条款号</w:t>
            </w:r>
          </w:p>
        </w:tc>
        <w:tc>
          <w:tcPr>
            <w:tcW w:w="1978" w:type="dxa"/>
            <w:noWrap w:val="0"/>
            <w:vAlign w:val="center"/>
          </w:tcPr>
          <w:p w14:paraId="51FCF39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条款名称</w:t>
            </w:r>
          </w:p>
        </w:tc>
        <w:tc>
          <w:tcPr>
            <w:tcW w:w="7284" w:type="dxa"/>
            <w:noWrap w:val="0"/>
            <w:vAlign w:val="center"/>
          </w:tcPr>
          <w:p w14:paraId="4265A338">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编列内容</w:t>
            </w:r>
          </w:p>
        </w:tc>
      </w:tr>
      <w:tr w14:paraId="0DB1B363">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022" w:type="dxa"/>
            <w:noWrap w:val="0"/>
            <w:vAlign w:val="center"/>
          </w:tcPr>
          <w:p w14:paraId="34E840A5">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p>
        </w:tc>
        <w:tc>
          <w:tcPr>
            <w:tcW w:w="1978" w:type="dxa"/>
            <w:noWrap w:val="0"/>
            <w:vAlign w:val="center"/>
          </w:tcPr>
          <w:p w14:paraId="0FA7FAE4">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lang w:val="en-US" w:eastAsia="zh-CN"/>
              </w:rPr>
              <w:t>项目编号</w:t>
            </w:r>
          </w:p>
        </w:tc>
        <w:tc>
          <w:tcPr>
            <w:tcW w:w="7284" w:type="dxa"/>
            <w:noWrap w:val="0"/>
            <w:vAlign w:val="center"/>
          </w:tcPr>
          <w:p w14:paraId="2809B5E1">
            <w:pPr>
              <w:pStyle w:val="8"/>
              <w:spacing w:before="0" w:beforeAutospacing="0" w:after="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YJSKFFJJSZX-2026001</w:t>
            </w:r>
          </w:p>
        </w:tc>
      </w:tr>
      <w:tr w14:paraId="0726F634">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22" w:type="dxa"/>
            <w:noWrap w:val="0"/>
            <w:vAlign w:val="center"/>
          </w:tcPr>
          <w:p w14:paraId="63FC2C2F">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p>
        </w:tc>
        <w:tc>
          <w:tcPr>
            <w:tcW w:w="1978" w:type="dxa"/>
            <w:noWrap w:val="0"/>
            <w:vAlign w:val="center"/>
          </w:tcPr>
          <w:p w14:paraId="2AA71B62">
            <w:pPr>
              <w:spacing w:line="360" w:lineRule="auto"/>
              <w:jc w:val="left"/>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项目名称</w:t>
            </w:r>
          </w:p>
        </w:tc>
        <w:tc>
          <w:tcPr>
            <w:tcW w:w="7284" w:type="dxa"/>
            <w:noWrap w:val="0"/>
            <w:vAlign w:val="center"/>
          </w:tcPr>
          <w:p w14:paraId="7B36763A">
            <w:pPr>
              <w:spacing w:line="360" w:lineRule="auto"/>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lang w:val="en-US" w:eastAsia="zh-CN"/>
              </w:rPr>
              <w:t>云南省康复辅具技术中心关于彝良县2025年特殊困难老年人家庭适老化改造项目供应商询价采购项目；</w:t>
            </w:r>
          </w:p>
        </w:tc>
      </w:tr>
      <w:tr w14:paraId="519C7772">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22" w:type="dxa"/>
            <w:noWrap w:val="0"/>
            <w:vAlign w:val="center"/>
          </w:tcPr>
          <w:p w14:paraId="03B82DAE">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p>
        </w:tc>
        <w:tc>
          <w:tcPr>
            <w:tcW w:w="1978" w:type="dxa"/>
            <w:noWrap w:val="0"/>
            <w:vAlign w:val="center"/>
          </w:tcPr>
          <w:p w14:paraId="6DE269F5">
            <w:pPr>
              <w:spacing w:line="360" w:lineRule="auto"/>
              <w:jc w:val="left"/>
              <w:rPr>
                <w:rFonts w:hint="eastAsia" w:ascii="宋体" w:hAnsi="宋体" w:eastAsia="宋体" w:cs="宋体"/>
                <w:color w:val="auto"/>
                <w:sz w:val="24"/>
                <w:szCs w:val="24"/>
                <w:highlight w:val="none"/>
                <w:lang w:val="en-US"/>
              </w:rPr>
            </w:pPr>
            <w:r>
              <w:rPr>
                <w:rFonts w:hint="eastAsia" w:ascii="宋体" w:hAnsi="宋体" w:eastAsia="宋体" w:cs="宋体"/>
                <w:b w:val="0"/>
                <w:bCs w:val="0"/>
                <w:color w:val="auto"/>
                <w:sz w:val="24"/>
                <w:szCs w:val="24"/>
                <w:lang w:val="en-US" w:eastAsia="zh-CN"/>
              </w:rPr>
              <w:t>预算金额</w:t>
            </w:r>
          </w:p>
        </w:tc>
        <w:tc>
          <w:tcPr>
            <w:tcW w:w="7284" w:type="dxa"/>
            <w:noWrap w:val="0"/>
            <w:vAlign w:val="center"/>
          </w:tcPr>
          <w:p w14:paraId="787820D3">
            <w:pPr>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b w:val="0"/>
                <w:bCs w:val="0"/>
                <w:color w:val="auto"/>
                <w:sz w:val="24"/>
                <w:szCs w:val="24"/>
                <w:lang w:val="en-US" w:eastAsia="zh-CN"/>
              </w:rPr>
              <w:t>小写：￥308800元，大写：人民币叁拾万零捌仟捌佰元整 ；</w:t>
            </w:r>
          </w:p>
        </w:tc>
      </w:tr>
      <w:tr w14:paraId="24B0EB41">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22" w:type="dxa"/>
            <w:noWrap w:val="0"/>
            <w:vAlign w:val="center"/>
          </w:tcPr>
          <w:p w14:paraId="1A1EBB36">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p>
        </w:tc>
        <w:tc>
          <w:tcPr>
            <w:tcW w:w="1978" w:type="dxa"/>
            <w:noWrap w:val="0"/>
            <w:vAlign w:val="center"/>
          </w:tcPr>
          <w:p w14:paraId="65FDF4CF">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lang w:val="en-US" w:eastAsia="zh-CN"/>
              </w:rPr>
              <w:t>最高限价</w:t>
            </w:r>
          </w:p>
        </w:tc>
        <w:tc>
          <w:tcPr>
            <w:tcW w:w="7284" w:type="dxa"/>
            <w:noWrap w:val="0"/>
            <w:vAlign w:val="center"/>
          </w:tcPr>
          <w:p w14:paraId="0BD83EBD">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lang w:val="en-US" w:eastAsia="zh-CN"/>
              </w:rPr>
              <w:t>小写：￥308800元，大写：人民币叁拾万零捌仟捌佰元整 ；</w:t>
            </w:r>
          </w:p>
        </w:tc>
      </w:tr>
      <w:tr w14:paraId="25EA6493">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22" w:type="dxa"/>
            <w:noWrap w:val="0"/>
            <w:vAlign w:val="center"/>
          </w:tcPr>
          <w:p w14:paraId="33605FD0">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5</w:t>
            </w:r>
          </w:p>
        </w:tc>
        <w:tc>
          <w:tcPr>
            <w:tcW w:w="1978" w:type="dxa"/>
            <w:noWrap w:val="0"/>
            <w:vAlign w:val="center"/>
          </w:tcPr>
          <w:p w14:paraId="56022057">
            <w:pPr>
              <w:spacing w:line="360" w:lineRule="auto"/>
              <w:jc w:val="left"/>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highlight w:val="none"/>
                <w:lang w:val="en-US" w:eastAsia="zh-CN"/>
              </w:rPr>
              <w:t>项目概括</w:t>
            </w:r>
          </w:p>
        </w:tc>
        <w:tc>
          <w:tcPr>
            <w:tcW w:w="7284" w:type="dxa"/>
            <w:noWrap w:val="0"/>
            <w:vAlign w:val="center"/>
          </w:tcPr>
          <w:p w14:paraId="7406E1DF">
            <w:pPr>
              <w:spacing w:line="360" w:lineRule="auto"/>
              <w:rPr>
                <w:rFonts w:hint="eastAsia" w:ascii="宋体" w:hAnsi="宋体" w:eastAsia="宋体" w:cs="宋体"/>
                <w:color w:val="auto"/>
                <w:sz w:val="24"/>
                <w:szCs w:val="24"/>
                <w:highlight w:val="yellow"/>
                <w:u w:val="none"/>
                <w:lang w:eastAsia="zh-CN"/>
              </w:rPr>
            </w:pPr>
            <w:r>
              <w:rPr>
                <w:rFonts w:hint="eastAsia" w:ascii="宋体" w:hAnsi="宋体" w:eastAsia="宋体" w:cs="宋体"/>
                <w:b w:val="0"/>
                <w:bCs w:val="0"/>
                <w:color w:val="auto"/>
                <w:sz w:val="24"/>
                <w:szCs w:val="24"/>
                <w:lang w:val="en-US" w:eastAsia="zh-CN"/>
              </w:rPr>
              <w:t>云南省康复辅具技术中心参与彝良县2025年特殊困难老年人家庭适老化改造项目，本项目需要为120户，配置轮椅、护理床等辅具，重点围绕地面改造(平整硬化、安装扶手)、门改造(门槛移除、房门拓宽、安装闪光震动门铃)、卧室改造(配置护理床、配置防压疮垫)、如厕洗浴设备改造(蹲便器改坐便器)、厨房设备改造(台面改造、加设中部柜)、物理环境改造(安装自动感应灯具、电源插座及开关改造、安装紧急呼叫器、防撞护角)等方面进行施工，以提升老年人居家生活的安全性与便利性。本次询价面向具备相应资质的供应商，旨在通过公平竞争确定合作方，确保项目高质量完成。</w:t>
            </w:r>
          </w:p>
        </w:tc>
      </w:tr>
      <w:tr w14:paraId="56C12DCC">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22" w:type="dxa"/>
            <w:noWrap w:val="0"/>
            <w:vAlign w:val="center"/>
          </w:tcPr>
          <w:p w14:paraId="408D060C">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6</w:t>
            </w:r>
          </w:p>
        </w:tc>
        <w:tc>
          <w:tcPr>
            <w:tcW w:w="1978" w:type="dxa"/>
            <w:noWrap w:val="0"/>
            <w:vAlign w:val="center"/>
          </w:tcPr>
          <w:p w14:paraId="3D448ABD">
            <w:pPr>
              <w:spacing w:line="360" w:lineRule="auto"/>
              <w:jc w:val="left"/>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项目需求</w:t>
            </w:r>
          </w:p>
        </w:tc>
        <w:tc>
          <w:tcPr>
            <w:tcW w:w="7284" w:type="dxa"/>
            <w:noWrap w:val="0"/>
            <w:vAlign w:val="center"/>
          </w:tcPr>
          <w:p w14:paraId="2D34FFFF">
            <w:pPr>
              <w:spacing w:line="360" w:lineRule="auto"/>
              <w:jc w:val="left"/>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lang w:val="en-US" w:eastAsia="zh-CN"/>
              </w:rPr>
              <w:t>具体详见“第三章  项目需求”</w:t>
            </w:r>
          </w:p>
        </w:tc>
      </w:tr>
      <w:tr w14:paraId="2C2F41C5">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022" w:type="dxa"/>
            <w:noWrap w:val="0"/>
            <w:vAlign w:val="center"/>
          </w:tcPr>
          <w:p w14:paraId="17D508F8">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p>
        </w:tc>
        <w:tc>
          <w:tcPr>
            <w:tcW w:w="1978" w:type="dxa"/>
            <w:noWrap w:val="0"/>
            <w:vAlign w:val="center"/>
          </w:tcPr>
          <w:p w14:paraId="46E8BE95">
            <w:pPr>
              <w:spacing w:line="360" w:lineRule="auto"/>
              <w:jc w:val="left"/>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服务地点</w:t>
            </w:r>
          </w:p>
        </w:tc>
        <w:tc>
          <w:tcPr>
            <w:tcW w:w="7284" w:type="dxa"/>
            <w:noWrap w:val="0"/>
            <w:vAlign w:val="center"/>
          </w:tcPr>
          <w:p w14:paraId="7E6CC2E1">
            <w:pPr>
              <w:bidi w:val="0"/>
              <w:spacing w:line="360" w:lineRule="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一标段、二标段为彝良县4个乡镇辖区内指定服务点，，三标段、四标段为云南省康复辅具技术中心指定服务地点；</w:t>
            </w:r>
          </w:p>
        </w:tc>
      </w:tr>
      <w:tr w14:paraId="1AB221D9">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2" w:type="dxa"/>
            <w:noWrap w:val="0"/>
            <w:vAlign w:val="center"/>
          </w:tcPr>
          <w:p w14:paraId="29B8C5F1">
            <w:pPr>
              <w:spacing w:line="36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p>
        </w:tc>
        <w:tc>
          <w:tcPr>
            <w:tcW w:w="1978" w:type="dxa"/>
            <w:noWrap w:val="0"/>
            <w:vAlign w:val="center"/>
          </w:tcPr>
          <w:p w14:paraId="754ACA57">
            <w:pPr>
              <w:spacing w:line="360" w:lineRule="auto"/>
              <w:jc w:val="left"/>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服务标准</w:t>
            </w:r>
          </w:p>
        </w:tc>
        <w:tc>
          <w:tcPr>
            <w:tcW w:w="7284" w:type="dxa"/>
            <w:noWrap w:val="0"/>
            <w:vAlign w:val="center"/>
          </w:tcPr>
          <w:p w14:paraId="7D546FB7">
            <w:pPr>
              <w:bidi w:val="0"/>
              <w:spacing w:line="360" w:lineRule="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符合现行的国家行业相关标准、规范，满足采购方提出的合理需求；</w:t>
            </w:r>
          </w:p>
        </w:tc>
      </w:tr>
      <w:tr w14:paraId="4AAC47B5">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22" w:type="dxa"/>
            <w:noWrap w:val="0"/>
            <w:vAlign w:val="center"/>
          </w:tcPr>
          <w:p w14:paraId="13E56675">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w:t>
            </w:r>
          </w:p>
        </w:tc>
        <w:tc>
          <w:tcPr>
            <w:tcW w:w="1978" w:type="dxa"/>
            <w:noWrap w:val="0"/>
            <w:vAlign w:val="center"/>
          </w:tcPr>
          <w:p w14:paraId="4D5150FD">
            <w:pP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b w:val="0"/>
                <w:bCs w:val="0"/>
                <w:color w:val="auto"/>
                <w:sz w:val="24"/>
                <w:szCs w:val="24"/>
                <w:lang w:val="en-US" w:eastAsia="zh-CN"/>
              </w:rPr>
              <w:t>质保期</w:t>
            </w:r>
          </w:p>
        </w:tc>
        <w:tc>
          <w:tcPr>
            <w:tcW w:w="7284" w:type="dxa"/>
            <w:noWrap w:val="0"/>
            <w:vAlign w:val="center"/>
          </w:tcPr>
          <w:p w14:paraId="10D46179">
            <w:pPr>
              <w:spacing w:line="360" w:lineRule="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三年；</w:t>
            </w:r>
          </w:p>
        </w:tc>
      </w:tr>
      <w:tr w14:paraId="00345F51">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22" w:type="dxa"/>
            <w:noWrap w:val="0"/>
            <w:vAlign w:val="center"/>
          </w:tcPr>
          <w:p w14:paraId="77172C94">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c>
          <w:tcPr>
            <w:tcW w:w="1978" w:type="dxa"/>
            <w:noWrap w:val="0"/>
            <w:vAlign w:val="center"/>
          </w:tcPr>
          <w:p w14:paraId="0180E476">
            <w:pPr>
              <w:spacing w:line="360" w:lineRule="auto"/>
              <w:jc w:val="left"/>
              <w:rPr>
                <w:rFonts w:hint="eastAsia" w:ascii="宋体" w:hAnsi="宋体" w:eastAsia="宋体" w:cs="宋体"/>
                <w:color w:val="auto"/>
                <w:kern w:val="0"/>
                <w:sz w:val="24"/>
                <w:szCs w:val="24"/>
              </w:rPr>
            </w:pPr>
            <w:r>
              <w:rPr>
                <w:rFonts w:hint="eastAsia" w:ascii="宋体" w:hAnsi="宋体" w:eastAsia="宋体" w:cs="宋体"/>
                <w:b w:val="0"/>
                <w:bCs w:val="0"/>
                <w:color w:val="auto"/>
                <w:sz w:val="24"/>
                <w:szCs w:val="24"/>
                <w:lang w:val="en-US" w:eastAsia="zh-CN"/>
              </w:rPr>
              <w:t>标段划分</w:t>
            </w:r>
          </w:p>
        </w:tc>
        <w:tc>
          <w:tcPr>
            <w:tcW w:w="7284" w:type="dxa"/>
            <w:noWrap w:val="0"/>
            <w:vAlign w:val="center"/>
          </w:tcPr>
          <w:p w14:paraId="15EFBD7A">
            <w:pPr>
              <w:spacing w:line="360" w:lineRule="auto"/>
              <w:jc w:val="left"/>
              <w:rPr>
                <w:rFonts w:hint="eastAsia" w:ascii="宋体" w:hAnsi="宋体" w:eastAsia="宋体" w:cs="宋体"/>
                <w:color w:val="auto"/>
                <w:kern w:val="0"/>
                <w:sz w:val="24"/>
                <w:szCs w:val="24"/>
                <w:lang w:val="zh-CN" w:eastAsia="zh-CN"/>
              </w:rPr>
            </w:pPr>
            <w:r>
              <w:rPr>
                <w:rFonts w:hint="eastAsia" w:ascii="宋体" w:hAnsi="宋体" w:eastAsia="宋体" w:cs="宋体"/>
                <w:b w:val="0"/>
                <w:bCs w:val="0"/>
                <w:color w:val="auto"/>
                <w:sz w:val="24"/>
                <w:szCs w:val="24"/>
                <w:lang w:val="en-US" w:eastAsia="zh-CN"/>
              </w:rPr>
              <w:t>本项目共有4个标段，允许供应商同时参与多个标段的询价采购，并且可以中标一个以上的标段。</w:t>
            </w:r>
          </w:p>
        </w:tc>
      </w:tr>
      <w:tr w14:paraId="5578C096">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22" w:type="dxa"/>
            <w:noWrap w:val="0"/>
            <w:vAlign w:val="center"/>
          </w:tcPr>
          <w:p w14:paraId="5C4BE4F1">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w:t>
            </w:r>
          </w:p>
        </w:tc>
        <w:tc>
          <w:tcPr>
            <w:tcW w:w="1978" w:type="dxa"/>
            <w:noWrap w:val="0"/>
            <w:vAlign w:val="center"/>
          </w:tcPr>
          <w:p w14:paraId="479903CD">
            <w:pPr>
              <w:spacing w:line="360" w:lineRule="auto"/>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资金来源及</w:t>
            </w:r>
          </w:p>
          <w:p w14:paraId="1C36F873">
            <w:pP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kern w:val="0"/>
                <w:sz w:val="24"/>
                <w:szCs w:val="24"/>
                <w:lang w:val="en-US" w:eastAsia="zh-CN"/>
              </w:rPr>
              <w:t>落实情况</w:t>
            </w:r>
          </w:p>
        </w:tc>
        <w:tc>
          <w:tcPr>
            <w:tcW w:w="7284" w:type="dxa"/>
            <w:noWrap w:val="0"/>
            <w:vAlign w:val="center"/>
          </w:tcPr>
          <w:p w14:paraId="3E8FD333">
            <w:pPr>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自筹资金（已落实）；</w:t>
            </w:r>
          </w:p>
        </w:tc>
      </w:tr>
      <w:tr w14:paraId="67933B0B">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022" w:type="dxa"/>
            <w:noWrap w:val="0"/>
            <w:vAlign w:val="center"/>
          </w:tcPr>
          <w:p w14:paraId="314C9D43">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w:t>
            </w:r>
          </w:p>
        </w:tc>
        <w:tc>
          <w:tcPr>
            <w:tcW w:w="1978" w:type="dxa"/>
            <w:noWrap w:val="0"/>
            <w:vAlign w:val="center"/>
          </w:tcPr>
          <w:p w14:paraId="6B12CD03">
            <w:pPr>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rPr>
              <w:t>询价申请人的资格要求</w:t>
            </w:r>
          </w:p>
        </w:tc>
        <w:tc>
          <w:tcPr>
            <w:tcW w:w="7284" w:type="dxa"/>
            <w:noWrap w:val="0"/>
            <w:vAlign w:val="center"/>
          </w:tcPr>
          <w:p w14:paraId="07D39520">
            <w:pPr>
              <w:spacing w:line="360" w:lineRule="auto"/>
              <w:rPr>
                <w:rFonts w:hint="eastAsia" w:ascii="宋体" w:hAnsi="宋体" w:eastAsia="宋体" w:cs="宋体"/>
                <w:color w:val="auto"/>
                <w:sz w:val="24"/>
                <w:szCs w:val="24"/>
                <w:lang w:eastAsia="zh-CN"/>
              </w:rPr>
            </w:pPr>
            <w:r>
              <w:rPr>
                <w:rFonts w:hint="eastAsia" w:ascii="宋体" w:hAnsi="宋体" w:eastAsia="宋体" w:cs="宋体"/>
                <w:b w:val="0"/>
                <w:bCs w:val="0"/>
                <w:color w:val="auto"/>
                <w:sz w:val="24"/>
                <w:szCs w:val="24"/>
                <w:lang w:val="en-US" w:eastAsia="zh-CN"/>
              </w:rPr>
              <w:t>具体详见“第一章  询价采购公告”。</w:t>
            </w:r>
          </w:p>
        </w:tc>
      </w:tr>
      <w:tr w14:paraId="246934ED">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022" w:type="dxa"/>
            <w:noWrap w:val="0"/>
            <w:vAlign w:val="center"/>
          </w:tcPr>
          <w:p w14:paraId="14A52769">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w:t>
            </w:r>
          </w:p>
        </w:tc>
        <w:tc>
          <w:tcPr>
            <w:tcW w:w="1978" w:type="dxa"/>
            <w:noWrap w:val="0"/>
            <w:vAlign w:val="center"/>
          </w:tcPr>
          <w:p w14:paraId="070C555E">
            <w:pPr>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联合体询价</w:t>
            </w:r>
          </w:p>
        </w:tc>
        <w:tc>
          <w:tcPr>
            <w:tcW w:w="7284" w:type="dxa"/>
            <w:noWrap w:val="0"/>
            <w:vAlign w:val="center"/>
          </w:tcPr>
          <w:p w14:paraId="0690956D">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u w:val="single"/>
              </w:rPr>
              <w:t>不允许</w:t>
            </w:r>
            <w:r>
              <w:rPr>
                <w:rFonts w:hint="eastAsia" w:ascii="宋体" w:hAnsi="宋体" w:eastAsia="宋体" w:cs="宋体"/>
                <w:color w:val="auto"/>
                <w:sz w:val="24"/>
                <w:szCs w:val="24"/>
              </w:rPr>
              <w:t>联合体询价</w:t>
            </w:r>
          </w:p>
        </w:tc>
      </w:tr>
      <w:tr w14:paraId="14AFF8FC">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022" w:type="dxa"/>
            <w:noWrap w:val="0"/>
            <w:vAlign w:val="center"/>
          </w:tcPr>
          <w:p w14:paraId="72D167FF">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w:t>
            </w:r>
          </w:p>
        </w:tc>
        <w:tc>
          <w:tcPr>
            <w:tcW w:w="1978" w:type="dxa"/>
            <w:noWrap w:val="0"/>
            <w:vAlign w:val="top"/>
          </w:tcPr>
          <w:p w14:paraId="35D0A746">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现场考察或者召开答疑会</w:t>
            </w:r>
          </w:p>
        </w:tc>
        <w:tc>
          <w:tcPr>
            <w:tcW w:w="7284" w:type="dxa"/>
            <w:noWrap w:val="0"/>
            <w:vAlign w:val="center"/>
          </w:tcPr>
          <w:p w14:paraId="16344D95">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u w:val="single"/>
              </w:rPr>
              <w:t xml:space="preserve">  否  </w:t>
            </w:r>
            <w:r>
              <w:rPr>
                <w:rFonts w:hint="eastAsia" w:ascii="宋体" w:hAnsi="宋体" w:eastAsia="宋体" w:cs="宋体"/>
                <w:color w:val="auto"/>
                <w:sz w:val="24"/>
                <w:szCs w:val="24"/>
              </w:rPr>
              <w:t>（是/否）组织</w:t>
            </w:r>
          </w:p>
          <w:p w14:paraId="33764A9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组织现场考察或者召开答疑会相关要求：无</w:t>
            </w:r>
          </w:p>
        </w:tc>
      </w:tr>
      <w:tr w14:paraId="160E4C6A">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022" w:type="dxa"/>
            <w:noWrap w:val="0"/>
            <w:vAlign w:val="center"/>
          </w:tcPr>
          <w:p w14:paraId="5FE9CC4A">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w:t>
            </w:r>
          </w:p>
        </w:tc>
        <w:tc>
          <w:tcPr>
            <w:tcW w:w="1978" w:type="dxa"/>
            <w:noWrap w:val="0"/>
            <w:vAlign w:val="top"/>
          </w:tcPr>
          <w:p w14:paraId="7660215A">
            <w:pPr>
              <w:spacing w:line="360" w:lineRule="auto"/>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响应文件的提交及开启</w:t>
            </w:r>
          </w:p>
        </w:tc>
        <w:tc>
          <w:tcPr>
            <w:tcW w:w="7284" w:type="dxa"/>
            <w:noWrap w:val="0"/>
            <w:vAlign w:val="center"/>
          </w:tcPr>
          <w:p w14:paraId="18F2A784">
            <w:pPr>
              <w:spacing w:line="360" w:lineRule="auto"/>
              <w:rPr>
                <w:rFonts w:hint="eastAsia" w:ascii="宋体" w:hAnsi="宋体" w:eastAsia="宋体" w:cs="宋体"/>
                <w:color w:val="auto"/>
                <w:sz w:val="24"/>
                <w:szCs w:val="24"/>
              </w:rPr>
            </w:pPr>
            <w:r>
              <w:rPr>
                <w:rFonts w:hint="eastAsia" w:ascii="宋体" w:hAnsi="宋体" w:eastAsia="宋体" w:cs="宋体"/>
                <w:b w:val="0"/>
                <w:bCs w:val="0"/>
                <w:color w:val="auto"/>
                <w:sz w:val="24"/>
                <w:szCs w:val="24"/>
                <w:lang w:val="en-US" w:eastAsia="zh-CN"/>
              </w:rPr>
              <w:t>具体详见“第一章  询价采购公告”。</w:t>
            </w:r>
          </w:p>
        </w:tc>
      </w:tr>
      <w:tr w14:paraId="56F66B66">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022" w:type="dxa"/>
            <w:noWrap w:val="0"/>
            <w:vAlign w:val="center"/>
          </w:tcPr>
          <w:p w14:paraId="5DBA7E01">
            <w:pPr>
              <w:keepNext w:val="0"/>
              <w:keepLines w:val="0"/>
              <w:pageBreakBefore w:val="0"/>
              <w:widowControl w:val="0"/>
              <w:wordWrap/>
              <w:overflowPunct/>
              <w:bidi w:val="0"/>
              <w:spacing w:beforeAutospacing="0" w:afterAutospacing="0" w:line="360" w:lineRule="auto"/>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val="en-US" w:eastAsia="zh-CN"/>
              </w:rPr>
              <w:t>16</w:t>
            </w:r>
          </w:p>
        </w:tc>
        <w:tc>
          <w:tcPr>
            <w:tcW w:w="1978" w:type="dxa"/>
            <w:noWrap w:val="0"/>
            <w:vAlign w:val="center"/>
          </w:tcPr>
          <w:p w14:paraId="631A2A23">
            <w:pPr>
              <w:keepNext w:val="0"/>
              <w:keepLines w:val="0"/>
              <w:pageBreakBefore w:val="0"/>
              <w:widowControl w:val="0"/>
              <w:wordWrap/>
              <w:overflowPunct/>
              <w:bidi w:val="0"/>
              <w:spacing w:beforeAutospacing="0" w:afterAutospacing="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样品要求</w:t>
            </w:r>
          </w:p>
        </w:tc>
        <w:tc>
          <w:tcPr>
            <w:tcW w:w="7284" w:type="dxa"/>
            <w:noWrap w:val="0"/>
            <w:vAlign w:val="center"/>
          </w:tcPr>
          <w:p w14:paraId="26F986FA">
            <w:pPr>
              <w:keepNext w:val="0"/>
              <w:keepLines w:val="0"/>
              <w:pageBreakBefore w:val="0"/>
              <w:widowControl w:val="0"/>
              <w:wordWrap/>
              <w:overflowPunct/>
              <w:bidi w:val="0"/>
              <w:spacing w:beforeAutospacing="0" w:afterAutospacing="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是否需要提供样品：</w:t>
            </w:r>
            <w:r>
              <w:rPr>
                <w:rFonts w:hint="eastAsia" w:ascii="宋体" w:hAnsi="宋体" w:eastAsia="宋体" w:cs="宋体"/>
                <w:b/>
                <w:bCs/>
                <w:color w:val="auto"/>
                <w:sz w:val="24"/>
                <w:szCs w:val="24"/>
                <w:u w:val="single"/>
              </w:rPr>
              <w:t xml:space="preserve">  否  </w:t>
            </w:r>
            <w:r>
              <w:rPr>
                <w:rFonts w:hint="eastAsia" w:ascii="宋体" w:hAnsi="宋体" w:eastAsia="宋体" w:cs="宋体"/>
                <w:color w:val="auto"/>
                <w:sz w:val="24"/>
                <w:szCs w:val="24"/>
                <w:highlight w:val="none"/>
                <w:lang w:val="en-US" w:eastAsia="zh-CN"/>
              </w:rPr>
              <w:t>（是/否）</w:t>
            </w:r>
          </w:p>
          <w:p w14:paraId="48BCC886">
            <w:pPr>
              <w:keepNext w:val="0"/>
              <w:keepLines w:val="0"/>
              <w:pageBreakBefore w:val="0"/>
              <w:widowControl w:val="0"/>
              <w:wordWrap/>
              <w:overflowPunct/>
              <w:bidi w:val="0"/>
              <w:spacing w:beforeAutospacing="0" w:afterAutospacing="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提供样品要求包括：</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无</w:t>
            </w:r>
            <w:r>
              <w:rPr>
                <w:rFonts w:hint="eastAsia" w:ascii="宋体" w:hAnsi="宋体" w:eastAsia="宋体" w:cs="宋体"/>
                <w:b/>
                <w:bCs/>
                <w:color w:val="auto"/>
                <w:sz w:val="24"/>
                <w:szCs w:val="24"/>
                <w:u w:val="single"/>
              </w:rPr>
              <w:t xml:space="preserve">  </w:t>
            </w:r>
            <w:r>
              <w:rPr>
                <w:rFonts w:hint="eastAsia" w:ascii="宋体" w:hAnsi="宋体" w:eastAsia="宋体" w:cs="宋体"/>
                <w:color w:val="auto"/>
                <w:sz w:val="24"/>
                <w:szCs w:val="24"/>
                <w:highlight w:val="none"/>
                <w:lang w:val="en-US" w:eastAsia="zh-CN"/>
              </w:rPr>
              <w:t>（样品的制作标准和要求、接收及退还，样品检测报告，检测机构、检测内容等内容）</w:t>
            </w:r>
          </w:p>
        </w:tc>
      </w:tr>
      <w:tr w14:paraId="28B7E374">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022" w:type="dxa"/>
            <w:noWrap w:val="0"/>
            <w:vAlign w:val="center"/>
          </w:tcPr>
          <w:p w14:paraId="70959DF6">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w:t>
            </w:r>
          </w:p>
        </w:tc>
        <w:tc>
          <w:tcPr>
            <w:tcW w:w="1978" w:type="dxa"/>
            <w:noWrap w:val="0"/>
            <w:vAlign w:val="center"/>
          </w:tcPr>
          <w:p w14:paraId="05FCC94B">
            <w:pPr>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低于成本价不正当竞争预防措施</w:t>
            </w:r>
          </w:p>
        </w:tc>
        <w:tc>
          <w:tcPr>
            <w:tcW w:w="7284" w:type="dxa"/>
            <w:noWrap w:val="0"/>
            <w:vAlign w:val="center"/>
          </w:tcPr>
          <w:p w14:paraId="1CBF87B6">
            <w:pPr>
              <w:spacing w:line="360" w:lineRule="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1）在评审过程中，供应商报价明显低于其他通过符合性审查供应商的报价，有可能影响产品质量或者不能诚信履约的，询价小组应当要求其在询价现场合理的时间内提供书面说明，并提交相关证明材料，供应商不能证明其报价合理性的，询价小组应当将其作为无效处理。</w:t>
            </w:r>
          </w:p>
          <w:p w14:paraId="5382CC60">
            <w:pPr>
              <w:spacing w:line="360" w:lineRule="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（2）供应商的书面说明材料应当按照国家财务会计制度的规定要求，逐项就供应商提供的货物、工程和服务的主营业务成本、税金及附加、销售费用、管理费用、财务费用等成本构成事项详细陈述。</w:t>
            </w:r>
          </w:p>
          <w:p w14:paraId="5CFC2BC7">
            <w:pPr>
              <w:spacing w:line="360" w:lineRule="auto"/>
              <w:rPr>
                <w:rFonts w:hint="eastAsia" w:ascii="宋体" w:hAnsi="宋体" w:eastAsia="宋体" w:cs="宋体"/>
                <w:snapToGrid w:val="0"/>
                <w:color w:val="auto"/>
                <w:kern w:val="0"/>
                <w:sz w:val="24"/>
                <w:szCs w:val="24"/>
              </w:rPr>
            </w:pPr>
            <w:r>
              <w:rPr>
                <w:rFonts w:hint="eastAsia" w:ascii="宋体" w:hAnsi="宋体" w:eastAsia="宋体" w:cs="宋体"/>
                <w:snapToGrid w:val="0"/>
                <w:color w:val="auto"/>
                <w:kern w:val="0"/>
                <w:sz w:val="24"/>
                <w:szCs w:val="24"/>
              </w:rPr>
              <w:t>（3）供应商书面说明应当签字确认或者加盖公章，否则无效。书面说明的签字确认，由其法定代表人/主要负责人/本人或者其授权代表签字确认。</w:t>
            </w:r>
          </w:p>
          <w:p w14:paraId="69F9101D">
            <w:pPr>
              <w:spacing w:line="360" w:lineRule="auto"/>
              <w:rPr>
                <w:rFonts w:hint="eastAsia" w:ascii="宋体" w:hAnsi="宋体" w:eastAsia="宋体" w:cs="宋体"/>
                <w:color w:val="auto"/>
                <w:sz w:val="24"/>
                <w:szCs w:val="24"/>
                <w:lang w:eastAsia="zh-CN"/>
              </w:rPr>
            </w:pPr>
            <w:r>
              <w:rPr>
                <w:rFonts w:hint="eastAsia" w:ascii="宋体" w:hAnsi="宋体" w:eastAsia="宋体" w:cs="宋体"/>
                <w:snapToGrid w:val="0"/>
                <w:color w:val="auto"/>
                <w:kern w:val="0"/>
                <w:sz w:val="24"/>
                <w:szCs w:val="24"/>
              </w:rPr>
              <w:t>（4）供应商提供书面说明后，询价小组应当结合采购项目</w:t>
            </w:r>
            <w:r>
              <w:rPr>
                <w:rFonts w:hint="eastAsia" w:ascii="宋体" w:hAnsi="宋体" w:eastAsia="宋体" w:cs="宋体"/>
                <w:snapToGrid w:val="0"/>
                <w:color w:val="auto"/>
                <w:kern w:val="0"/>
                <w:sz w:val="24"/>
                <w:szCs w:val="24"/>
                <w:lang w:val="en-US" w:eastAsia="zh-CN"/>
              </w:rPr>
              <w:t>项目</w:t>
            </w:r>
            <w:r>
              <w:rPr>
                <w:rFonts w:hint="eastAsia" w:ascii="宋体" w:hAnsi="宋体" w:eastAsia="宋体" w:cs="宋体"/>
                <w:snapToGrid w:val="0"/>
                <w:color w:val="auto"/>
                <w:kern w:val="0"/>
                <w:sz w:val="24"/>
                <w:szCs w:val="24"/>
              </w:rPr>
              <w:t>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询价小组应当将其响应文件作为无效处理。</w:t>
            </w:r>
          </w:p>
        </w:tc>
      </w:tr>
      <w:tr w14:paraId="0A22F0CB">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022" w:type="dxa"/>
            <w:noWrap w:val="0"/>
            <w:vAlign w:val="center"/>
          </w:tcPr>
          <w:p w14:paraId="762A2903">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w:t>
            </w:r>
          </w:p>
        </w:tc>
        <w:tc>
          <w:tcPr>
            <w:tcW w:w="1978" w:type="dxa"/>
            <w:noWrap w:val="0"/>
            <w:vAlign w:val="center"/>
          </w:tcPr>
          <w:p w14:paraId="227CEB26">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分包</w:t>
            </w:r>
          </w:p>
        </w:tc>
        <w:tc>
          <w:tcPr>
            <w:tcW w:w="7284" w:type="dxa"/>
            <w:noWrap w:val="0"/>
            <w:vAlign w:val="center"/>
          </w:tcPr>
          <w:p w14:paraId="72708D9E">
            <w:pPr>
              <w:spacing w:line="360" w:lineRule="auto"/>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rPr>
              <w:t>不允许</w:t>
            </w:r>
            <w:r>
              <w:rPr>
                <w:rFonts w:hint="eastAsia" w:ascii="宋体" w:hAnsi="宋体" w:eastAsia="宋体" w:cs="宋体"/>
                <w:snapToGrid w:val="0"/>
                <w:color w:val="auto"/>
                <w:kern w:val="0"/>
                <w:sz w:val="24"/>
                <w:szCs w:val="24"/>
                <w:lang w:eastAsia="zh-CN"/>
              </w:rPr>
              <w:t>；</w:t>
            </w:r>
          </w:p>
        </w:tc>
      </w:tr>
      <w:tr w14:paraId="3961E721">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022" w:type="dxa"/>
            <w:noWrap w:val="0"/>
            <w:vAlign w:val="center"/>
          </w:tcPr>
          <w:p w14:paraId="11380CA1">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w:t>
            </w:r>
          </w:p>
        </w:tc>
        <w:tc>
          <w:tcPr>
            <w:tcW w:w="1978" w:type="dxa"/>
            <w:noWrap w:val="0"/>
            <w:vAlign w:val="center"/>
          </w:tcPr>
          <w:p w14:paraId="381A4474">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询价情况公告</w:t>
            </w:r>
          </w:p>
        </w:tc>
        <w:tc>
          <w:tcPr>
            <w:tcW w:w="7284" w:type="dxa"/>
            <w:noWrap w:val="0"/>
            <w:vAlign w:val="center"/>
          </w:tcPr>
          <w:p w14:paraId="4F0F95A9">
            <w:pPr>
              <w:spacing w:line="360" w:lineRule="auto"/>
              <w:rPr>
                <w:rFonts w:hint="eastAsia" w:ascii="宋体" w:hAnsi="宋体" w:eastAsia="宋体" w:cs="宋体"/>
                <w:snapToGrid w:val="0"/>
                <w:color w:val="auto"/>
                <w:kern w:val="0"/>
                <w:sz w:val="24"/>
                <w:szCs w:val="24"/>
                <w:lang w:eastAsia="zh-CN"/>
              </w:rPr>
            </w:pPr>
            <w:r>
              <w:rPr>
                <w:rFonts w:hint="eastAsia" w:ascii="宋体" w:hAnsi="宋体" w:eastAsia="宋体" w:cs="宋体"/>
                <w:snapToGrid w:val="0"/>
                <w:color w:val="auto"/>
                <w:kern w:val="0"/>
                <w:sz w:val="24"/>
                <w:szCs w:val="24"/>
              </w:rPr>
              <w:t>本次询价采购的相关信息（含询价公告、变更公告、补遗公告、延期公告、终止公告、成交公告等）云南省康复辅具技术中心网站（https://www.ynkffj.com/）网站发布，请各供应商在递交响应文件前随时查看，以获取最新信息。</w:t>
            </w:r>
          </w:p>
        </w:tc>
      </w:tr>
      <w:tr w14:paraId="29DFD5D1">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1022" w:type="dxa"/>
            <w:noWrap w:val="0"/>
            <w:vAlign w:val="center"/>
          </w:tcPr>
          <w:p w14:paraId="7D7A738B">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w:t>
            </w:r>
          </w:p>
        </w:tc>
        <w:tc>
          <w:tcPr>
            <w:tcW w:w="1978" w:type="dxa"/>
            <w:noWrap w:val="0"/>
            <w:vAlign w:val="center"/>
          </w:tcPr>
          <w:p w14:paraId="171E12A3">
            <w:pPr>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询价保证金</w:t>
            </w:r>
          </w:p>
        </w:tc>
        <w:tc>
          <w:tcPr>
            <w:tcW w:w="7284" w:type="dxa"/>
            <w:noWrap w:val="0"/>
            <w:vAlign w:val="center"/>
          </w:tcPr>
          <w:p w14:paraId="5B33E608">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本项目</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rPr>
              <w:t>否</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rPr>
              <w:t>（是/否）收取询价保证金。</w:t>
            </w:r>
          </w:p>
        </w:tc>
      </w:tr>
      <w:tr w14:paraId="1ED2FC7C">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022" w:type="dxa"/>
            <w:noWrap w:val="0"/>
            <w:vAlign w:val="center"/>
          </w:tcPr>
          <w:p w14:paraId="13B0DB40">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w:t>
            </w:r>
          </w:p>
        </w:tc>
        <w:tc>
          <w:tcPr>
            <w:tcW w:w="1978" w:type="dxa"/>
            <w:noWrap w:val="0"/>
            <w:vAlign w:val="center"/>
          </w:tcPr>
          <w:p w14:paraId="151E86DB">
            <w:pPr>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履约保证金</w:t>
            </w:r>
          </w:p>
        </w:tc>
        <w:tc>
          <w:tcPr>
            <w:tcW w:w="7284" w:type="dxa"/>
            <w:noWrap w:val="0"/>
            <w:vAlign w:val="center"/>
          </w:tcPr>
          <w:p w14:paraId="389D09F3">
            <w:pPr>
              <w:spacing w:line="360" w:lineRule="auto"/>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本项目</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b/>
                <w:bCs/>
                <w:color w:val="auto"/>
                <w:sz w:val="24"/>
                <w:szCs w:val="24"/>
                <w:u w:val="single"/>
              </w:rPr>
              <w:t>否</w:t>
            </w:r>
            <w:r>
              <w:rPr>
                <w:rFonts w:hint="eastAsia" w:ascii="宋体" w:hAnsi="宋体" w:eastAsia="宋体" w:cs="宋体"/>
                <w:b/>
                <w:bCs/>
                <w:color w:val="auto"/>
                <w:sz w:val="24"/>
                <w:szCs w:val="24"/>
                <w:u w:val="single"/>
                <w:lang w:val="en-US" w:eastAsia="zh-CN"/>
              </w:rPr>
              <w:t xml:space="preserve">  </w:t>
            </w:r>
            <w:r>
              <w:rPr>
                <w:rFonts w:hint="eastAsia" w:ascii="宋体" w:hAnsi="宋体" w:eastAsia="宋体" w:cs="宋体"/>
                <w:color w:val="auto"/>
                <w:sz w:val="24"/>
                <w:szCs w:val="24"/>
              </w:rPr>
              <w:t>（是/否）收取询价保证金。</w:t>
            </w:r>
          </w:p>
        </w:tc>
      </w:tr>
      <w:tr w14:paraId="5560EA8E">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022" w:type="dxa"/>
            <w:noWrap w:val="0"/>
            <w:vAlign w:val="center"/>
          </w:tcPr>
          <w:p w14:paraId="7FC3E44B">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w:t>
            </w:r>
          </w:p>
        </w:tc>
        <w:tc>
          <w:tcPr>
            <w:tcW w:w="1978" w:type="dxa"/>
            <w:noWrap w:val="0"/>
            <w:vAlign w:val="center"/>
          </w:tcPr>
          <w:p w14:paraId="0975E420">
            <w:pPr>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对</w:t>
            </w:r>
            <w:r>
              <w:rPr>
                <w:rFonts w:hint="eastAsia" w:ascii="宋体" w:hAnsi="宋体" w:eastAsia="宋体" w:cs="宋体"/>
                <w:color w:val="auto"/>
                <w:kern w:val="0"/>
                <w:sz w:val="24"/>
                <w:szCs w:val="24"/>
                <w:lang w:val="en-US" w:eastAsia="zh-CN"/>
              </w:rPr>
              <w:t>本项目</w:t>
            </w:r>
            <w:r>
              <w:rPr>
                <w:rFonts w:hint="eastAsia" w:ascii="宋体" w:hAnsi="宋体" w:eastAsia="宋体" w:cs="宋体"/>
                <w:color w:val="auto"/>
                <w:kern w:val="0"/>
                <w:sz w:val="24"/>
                <w:szCs w:val="24"/>
              </w:rPr>
              <w:t>应当具备的条件、项目技术、服务、商务及其他要求的询问、质疑</w:t>
            </w:r>
          </w:p>
        </w:tc>
        <w:tc>
          <w:tcPr>
            <w:tcW w:w="7284" w:type="dxa"/>
            <w:noWrap w:val="0"/>
            <w:vAlign w:val="center"/>
          </w:tcPr>
          <w:p w14:paraId="22CC4D9E">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向采购人提出，并由采购人按相关规定作出答复（详见第</w:t>
            </w:r>
            <w:r>
              <w:rPr>
                <w:rFonts w:hint="eastAsia" w:ascii="宋体" w:hAnsi="宋体" w:eastAsia="宋体" w:cs="宋体"/>
                <w:color w:val="auto"/>
                <w:sz w:val="24"/>
                <w:szCs w:val="24"/>
                <w:lang w:val="en-US" w:eastAsia="zh-CN"/>
              </w:rPr>
              <w:t>38</w:t>
            </w:r>
            <w:r>
              <w:rPr>
                <w:rFonts w:hint="eastAsia" w:ascii="宋体" w:hAnsi="宋体" w:eastAsia="宋体" w:cs="宋体"/>
                <w:color w:val="auto"/>
                <w:sz w:val="24"/>
                <w:szCs w:val="24"/>
              </w:rPr>
              <w:t>条）。</w:t>
            </w:r>
          </w:p>
        </w:tc>
      </w:tr>
      <w:tr w14:paraId="38C30E24">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022" w:type="dxa"/>
            <w:noWrap w:val="0"/>
            <w:vAlign w:val="center"/>
          </w:tcPr>
          <w:p w14:paraId="6BD4FF43">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w:t>
            </w:r>
          </w:p>
        </w:tc>
        <w:tc>
          <w:tcPr>
            <w:tcW w:w="1978" w:type="dxa"/>
            <w:noWrap w:val="0"/>
            <w:vAlign w:val="center"/>
          </w:tcPr>
          <w:p w14:paraId="2EEEAAFF">
            <w:pPr>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对</w:t>
            </w:r>
            <w:r>
              <w:rPr>
                <w:rFonts w:hint="eastAsia" w:ascii="宋体" w:hAnsi="宋体" w:eastAsia="宋体" w:cs="宋体"/>
                <w:color w:val="auto"/>
                <w:sz w:val="24"/>
                <w:szCs w:val="24"/>
                <w:lang w:val="en-US" w:eastAsia="zh-CN"/>
              </w:rPr>
              <w:t>本项目</w:t>
            </w:r>
            <w:r>
              <w:rPr>
                <w:rFonts w:hint="eastAsia" w:ascii="宋体" w:hAnsi="宋体" w:eastAsia="宋体" w:cs="宋体"/>
                <w:color w:val="auto"/>
                <w:sz w:val="24"/>
                <w:szCs w:val="24"/>
              </w:rPr>
              <w:t>中的其他内容、采购过程及成交结果的询问、质疑</w:t>
            </w:r>
          </w:p>
        </w:tc>
        <w:tc>
          <w:tcPr>
            <w:tcW w:w="7284" w:type="dxa"/>
            <w:noWrap w:val="0"/>
            <w:vAlign w:val="center"/>
          </w:tcPr>
          <w:p w14:paraId="1EE3EDFE">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向采购人提出，并由采购人按相关规定作出答复（详见第</w:t>
            </w:r>
            <w:r>
              <w:rPr>
                <w:rFonts w:hint="eastAsia" w:ascii="宋体" w:hAnsi="宋体" w:eastAsia="宋体" w:cs="宋体"/>
                <w:color w:val="auto"/>
                <w:sz w:val="24"/>
                <w:szCs w:val="24"/>
                <w:lang w:val="en-US" w:eastAsia="zh-CN"/>
              </w:rPr>
              <w:t>38</w:t>
            </w:r>
            <w:r>
              <w:rPr>
                <w:rFonts w:hint="eastAsia" w:ascii="宋体" w:hAnsi="宋体" w:eastAsia="宋体" w:cs="宋体"/>
                <w:color w:val="auto"/>
                <w:sz w:val="24"/>
                <w:szCs w:val="24"/>
              </w:rPr>
              <w:t>条）。</w:t>
            </w:r>
          </w:p>
        </w:tc>
      </w:tr>
      <w:tr w14:paraId="38BAB6A7">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022" w:type="dxa"/>
            <w:noWrap w:val="0"/>
            <w:vAlign w:val="center"/>
          </w:tcPr>
          <w:p w14:paraId="478D25E0">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w:t>
            </w:r>
          </w:p>
        </w:tc>
        <w:tc>
          <w:tcPr>
            <w:tcW w:w="1978" w:type="dxa"/>
            <w:noWrap w:val="0"/>
            <w:vAlign w:val="center"/>
          </w:tcPr>
          <w:p w14:paraId="129DA98E">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供应商投诉</w:t>
            </w:r>
          </w:p>
        </w:tc>
        <w:tc>
          <w:tcPr>
            <w:tcW w:w="7284" w:type="dxa"/>
            <w:noWrap w:val="0"/>
            <w:vAlign w:val="center"/>
          </w:tcPr>
          <w:p w14:paraId="123A6B6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采购人：云南省康复辅具技术中心</w:t>
            </w:r>
          </w:p>
          <w:p w14:paraId="56BE052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地址：昆明市官渡区吴井路和平后村2号</w:t>
            </w:r>
          </w:p>
          <w:p w14:paraId="67F1CA17">
            <w:pPr>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胡睿</w:t>
            </w:r>
          </w:p>
          <w:p w14:paraId="3ED328F1">
            <w:pPr>
              <w:spacing w:line="360"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联系电话：0871-631</w:t>
            </w:r>
            <w:r>
              <w:rPr>
                <w:rFonts w:hint="eastAsia" w:ascii="宋体" w:hAnsi="宋体" w:eastAsia="宋体" w:cs="宋体"/>
                <w:color w:val="auto"/>
                <w:sz w:val="24"/>
                <w:szCs w:val="24"/>
                <w:lang w:val="en-US" w:eastAsia="zh-CN"/>
              </w:rPr>
              <w:t>63449</w:t>
            </w:r>
          </w:p>
        </w:tc>
      </w:tr>
      <w:tr w14:paraId="4F52C940">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3074" w:hRule="atLeast"/>
        </w:trPr>
        <w:tc>
          <w:tcPr>
            <w:tcW w:w="1022" w:type="dxa"/>
            <w:noWrap w:val="0"/>
            <w:vAlign w:val="center"/>
          </w:tcPr>
          <w:p w14:paraId="716DF7B3">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w:t>
            </w:r>
          </w:p>
        </w:tc>
        <w:tc>
          <w:tcPr>
            <w:tcW w:w="1978" w:type="dxa"/>
            <w:noWrap w:val="0"/>
            <w:vAlign w:val="center"/>
          </w:tcPr>
          <w:p w14:paraId="00A24FDB">
            <w:pPr>
              <w:spacing w:line="360" w:lineRule="auto"/>
              <w:jc w:val="left"/>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rPr>
              <w:t>报价</w:t>
            </w:r>
            <w:r>
              <w:rPr>
                <w:rFonts w:hint="eastAsia" w:ascii="宋体" w:hAnsi="宋体" w:eastAsia="宋体" w:cs="宋体"/>
                <w:color w:val="auto"/>
                <w:kern w:val="0"/>
                <w:sz w:val="24"/>
                <w:szCs w:val="24"/>
                <w:lang w:val="en-US" w:eastAsia="zh-CN"/>
              </w:rPr>
              <w:t>要求</w:t>
            </w:r>
          </w:p>
        </w:tc>
        <w:tc>
          <w:tcPr>
            <w:tcW w:w="7284" w:type="dxa"/>
            <w:noWrap w:val="0"/>
            <w:vAlign w:val="center"/>
          </w:tcPr>
          <w:p w14:paraId="267E6218">
            <w:pPr>
              <w:pStyle w:val="13"/>
              <w:spacing w:line="360" w:lineRule="auto"/>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color w:val="auto"/>
                <w:sz w:val="24"/>
                <w:szCs w:val="24"/>
                <w:highlight w:val="none"/>
              </w:rPr>
              <w:t>供应商报价超过</w:t>
            </w:r>
            <w:r>
              <w:rPr>
                <w:rFonts w:hint="eastAsia" w:ascii="宋体" w:hAnsi="宋体" w:eastAsia="宋体" w:cs="宋体"/>
                <w:color w:val="auto"/>
                <w:sz w:val="24"/>
                <w:szCs w:val="24"/>
                <w:highlight w:val="none"/>
                <w:lang w:val="en-US" w:eastAsia="zh-CN"/>
              </w:rPr>
              <w:t>最高限价或最高限价单价</w:t>
            </w:r>
            <w:r>
              <w:rPr>
                <w:rFonts w:hint="eastAsia" w:ascii="宋体" w:hAnsi="宋体" w:eastAsia="宋体" w:cs="宋体"/>
                <w:color w:val="auto"/>
                <w:sz w:val="24"/>
                <w:szCs w:val="24"/>
                <w:highlight w:val="none"/>
              </w:rPr>
              <w:t>的按否决投标处理。</w:t>
            </w:r>
          </w:p>
          <w:p w14:paraId="30439C65">
            <w:pPr>
              <w:pStyle w:val="13"/>
              <w:spacing w:line="360" w:lineRule="auto"/>
              <w:jc w:val="both"/>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2.</w:t>
            </w:r>
            <w:r>
              <w:rPr>
                <w:rFonts w:hint="eastAsia" w:ascii="宋体" w:hAnsi="宋体" w:eastAsia="宋体" w:cs="宋体"/>
                <w:bCs/>
                <w:color w:val="auto"/>
                <w:sz w:val="24"/>
                <w:szCs w:val="24"/>
                <w:highlight w:val="none"/>
                <w:lang w:eastAsia="zh-CN"/>
              </w:rPr>
              <w:t>报价应考虑实施过程中的各种不确定因素，除双方合同中约定由</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lang w:eastAsia="zh-CN"/>
              </w:rPr>
              <w:t>承担的费用外，</w:t>
            </w:r>
            <w:r>
              <w:rPr>
                <w:rFonts w:hint="eastAsia" w:ascii="宋体" w:hAnsi="宋体" w:eastAsia="宋体" w:cs="宋体"/>
                <w:bCs/>
                <w:color w:val="auto"/>
                <w:sz w:val="24"/>
                <w:szCs w:val="24"/>
                <w:highlight w:val="none"/>
                <w:lang w:val="en-US" w:eastAsia="zh-CN"/>
              </w:rPr>
              <w:t>采购人</w:t>
            </w:r>
            <w:r>
              <w:rPr>
                <w:rFonts w:hint="eastAsia" w:ascii="宋体" w:hAnsi="宋体" w:eastAsia="宋体" w:cs="宋体"/>
                <w:bCs/>
                <w:color w:val="auto"/>
                <w:sz w:val="24"/>
                <w:szCs w:val="24"/>
                <w:highlight w:val="none"/>
                <w:lang w:eastAsia="zh-CN"/>
              </w:rPr>
              <w:t>不再支付其他费用，供应商不得以任何理由予以重复，作为供应商报价的依据。在合同实施期间，中标价不因国家政策或法规、标准及市场因素的变化而调整，也不因具体承担服务内容和工作量的调整而调整。</w:t>
            </w:r>
          </w:p>
        </w:tc>
      </w:tr>
      <w:tr w14:paraId="04E74931">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22" w:type="dxa"/>
            <w:noWrap w:val="0"/>
            <w:vAlign w:val="center"/>
          </w:tcPr>
          <w:p w14:paraId="1A2E296F">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w:t>
            </w:r>
          </w:p>
        </w:tc>
        <w:tc>
          <w:tcPr>
            <w:tcW w:w="1978" w:type="dxa"/>
            <w:noWrap w:val="0"/>
            <w:vAlign w:val="center"/>
          </w:tcPr>
          <w:p w14:paraId="3404ECEA">
            <w:pPr>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响应文件</w:t>
            </w:r>
            <w:r>
              <w:rPr>
                <w:rFonts w:hint="eastAsia" w:ascii="宋体" w:hAnsi="宋体" w:eastAsia="宋体" w:cs="宋体"/>
                <w:color w:val="auto"/>
                <w:kern w:val="0"/>
                <w:sz w:val="24"/>
                <w:szCs w:val="24"/>
              </w:rPr>
              <w:t>有效期</w:t>
            </w:r>
          </w:p>
        </w:tc>
        <w:tc>
          <w:tcPr>
            <w:tcW w:w="7284" w:type="dxa"/>
            <w:noWrap w:val="0"/>
            <w:vAlign w:val="center"/>
          </w:tcPr>
          <w:p w14:paraId="44CFFCD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自供应商提交响应文件截止之日起计算90日。</w:t>
            </w:r>
          </w:p>
        </w:tc>
      </w:tr>
      <w:tr w14:paraId="1304D612">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022" w:type="dxa"/>
            <w:noWrap w:val="0"/>
            <w:vAlign w:val="center"/>
          </w:tcPr>
          <w:p w14:paraId="6D86176D">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w:t>
            </w:r>
          </w:p>
        </w:tc>
        <w:tc>
          <w:tcPr>
            <w:tcW w:w="1978" w:type="dxa"/>
            <w:noWrap w:val="0"/>
            <w:vAlign w:val="center"/>
          </w:tcPr>
          <w:p w14:paraId="452861B8">
            <w:pPr>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响应文件签字或盖章要求</w:t>
            </w:r>
          </w:p>
        </w:tc>
        <w:tc>
          <w:tcPr>
            <w:tcW w:w="7284" w:type="dxa"/>
            <w:noWrap w:val="0"/>
            <w:vAlign w:val="center"/>
          </w:tcPr>
          <w:p w14:paraId="6B00FE7B">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文件应按</w:t>
            </w:r>
            <w:r>
              <w:rPr>
                <w:rFonts w:hint="eastAsia" w:ascii="宋体" w:hAnsi="宋体" w:eastAsia="宋体" w:cs="宋体"/>
                <w:color w:val="auto"/>
                <w:sz w:val="24"/>
                <w:szCs w:val="24"/>
                <w:lang w:val="en-US" w:eastAsia="zh-CN"/>
              </w:rPr>
              <w:t>询价采购文件</w:t>
            </w:r>
            <w:r>
              <w:rPr>
                <w:rFonts w:hint="eastAsia" w:ascii="宋体" w:hAnsi="宋体" w:eastAsia="宋体" w:cs="宋体"/>
                <w:color w:val="auto"/>
                <w:sz w:val="24"/>
                <w:szCs w:val="24"/>
              </w:rPr>
              <w:t>格式部分要求，由</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的法定代表人或其委托代理人签字或盖章</w:t>
            </w:r>
            <w:r>
              <w:rPr>
                <w:rFonts w:hint="eastAsia" w:ascii="宋体" w:hAnsi="宋体" w:eastAsia="宋体" w:cs="宋体"/>
                <w:color w:val="auto"/>
                <w:sz w:val="24"/>
                <w:szCs w:val="24"/>
                <w:lang w:eastAsia="zh-CN"/>
              </w:rPr>
              <w:t>；</w:t>
            </w:r>
          </w:p>
          <w:p w14:paraId="470EA2D9">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（2）由委托代理人签字或盖章的，</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文件中应附有法定代表人的授权委托书</w:t>
            </w:r>
            <w:r>
              <w:rPr>
                <w:rFonts w:hint="eastAsia" w:ascii="宋体" w:hAnsi="宋体" w:eastAsia="宋体" w:cs="宋体"/>
                <w:color w:val="auto"/>
                <w:sz w:val="24"/>
                <w:szCs w:val="24"/>
                <w:lang w:eastAsia="zh-CN"/>
              </w:rPr>
              <w:t>。</w:t>
            </w:r>
          </w:p>
        </w:tc>
      </w:tr>
      <w:tr w14:paraId="78EF8F14">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022" w:type="dxa"/>
            <w:noWrap w:val="0"/>
            <w:vAlign w:val="center"/>
          </w:tcPr>
          <w:p w14:paraId="762D0345">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w:t>
            </w:r>
          </w:p>
        </w:tc>
        <w:tc>
          <w:tcPr>
            <w:tcW w:w="1978" w:type="dxa"/>
            <w:noWrap w:val="0"/>
            <w:vAlign w:val="center"/>
          </w:tcPr>
          <w:p w14:paraId="2C3BCEBE">
            <w:pPr>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响应文件的提交及份数</w:t>
            </w:r>
          </w:p>
        </w:tc>
        <w:tc>
          <w:tcPr>
            <w:tcW w:w="7284" w:type="dxa"/>
            <w:noWrap w:val="0"/>
            <w:vAlign w:val="center"/>
          </w:tcPr>
          <w:p w14:paraId="42E66F8A">
            <w:pPr>
              <w:adjustRightInd w:val="0"/>
              <w:snapToGrid w:val="0"/>
              <w:spacing w:line="360" w:lineRule="auto"/>
              <w:rPr>
                <w:rFonts w:hint="eastAsia" w:ascii="宋体" w:hAnsi="宋体" w:eastAsia="宋体" w:cs="宋体"/>
                <w:b/>
                <w:color w:val="auto"/>
                <w:kern w:val="0"/>
                <w:sz w:val="24"/>
                <w:szCs w:val="24"/>
                <w:lang w:eastAsia="zh-CN"/>
              </w:rPr>
            </w:pPr>
            <w:r>
              <w:rPr>
                <w:rFonts w:hint="eastAsia" w:ascii="宋体" w:hAnsi="宋体" w:eastAsia="宋体" w:cs="宋体"/>
                <w:b/>
                <w:color w:val="auto"/>
                <w:kern w:val="0"/>
                <w:sz w:val="24"/>
                <w:szCs w:val="24"/>
              </w:rPr>
              <w:t>文档标书：</w:t>
            </w:r>
            <w:r>
              <w:rPr>
                <w:rFonts w:hint="eastAsia" w:ascii="宋体" w:hAnsi="宋体" w:eastAsia="宋体" w:cs="宋体"/>
                <w:bCs/>
                <w:color w:val="auto"/>
                <w:kern w:val="0"/>
                <w:sz w:val="24"/>
                <w:szCs w:val="24"/>
              </w:rPr>
              <w:t>壹份正本，贰份副本</w:t>
            </w:r>
            <w:r>
              <w:rPr>
                <w:rFonts w:hint="eastAsia" w:ascii="宋体" w:hAnsi="宋体" w:eastAsia="宋体" w:cs="宋体"/>
                <w:bCs/>
                <w:color w:val="auto"/>
                <w:kern w:val="0"/>
                <w:sz w:val="24"/>
                <w:szCs w:val="24"/>
                <w:lang w:eastAsia="zh-CN"/>
              </w:rPr>
              <w:t>；</w:t>
            </w:r>
          </w:p>
          <w:p w14:paraId="07344E3B">
            <w:pPr>
              <w:spacing w:line="360" w:lineRule="auto"/>
              <w:rPr>
                <w:rFonts w:hint="eastAsia" w:ascii="宋体" w:hAnsi="宋体" w:eastAsia="宋体" w:cs="宋体"/>
                <w:color w:val="auto"/>
                <w:sz w:val="24"/>
                <w:szCs w:val="24"/>
              </w:rPr>
            </w:pPr>
            <w:r>
              <w:rPr>
                <w:rFonts w:hint="eastAsia" w:ascii="宋体" w:hAnsi="宋体" w:eastAsia="宋体" w:cs="宋体"/>
                <w:b/>
                <w:color w:val="auto"/>
                <w:kern w:val="0"/>
                <w:sz w:val="24"/>
                <w:szCs w:val="24"/>
              </w:rPr>
              <w:t>响应文件电子版：</w:t>
            </w:r>
            <w:r>
              <w:rPr>
                <w:rFonts w:hint="eastAsia" w:ascii="宋体" w:hAnsi="宋体" w:eastAsia="宋体" w:cs="宋体"/>
                <w:bCs/>
                <w:color w:val="auto"/>
                <w:kern w:val="0"/>
                <w:sz w:val="24"/>
                <w:szCs w:val="24"/>
              </w:rPr>
              <w:t>壹份（U盘，内容为</w:t>
            </w:r>
            <w:r>
              <w:rPr>
                <w:rFonts w:hint="eastAsia" w:ascii="宋体" w:hAnsi="宋体" w:eastAsia="宋体" w:cs="宋体"/>
                <w:bCs/>
                <w:color w:val="auto"/>
                <w:kern w:val="0"/>
                <w:sz w:val="24"/>
                <w:szCs w:val="24"/>
                <w:lang w:val="en-US" w:eastAsia="zh-CN"/>
              </w:rPr>
              <w:t>签字</w:t>
            </w:r>
            <w:r>
              <w:rPr>
                <w:rFonts w:hint="eastAsia" w:ascii="宋体" w:hAnsi="宋体" w:eastAsia="宋体" w:cs="宋体"/>
                <w:bCs/>
                <w:color w:val="auto"/>
                <w:kern w:val="0"/>
                <w:sz w:val="24"/>
                <w:szCs w:val="24"/>
              </w:rPr>
              <w:t>盖章后的响应文件正本扫描件，格式为.PDF）。</w:t>
            </w:r>
          </w:p>
        </w:tc>
      </w:tr>
      <w:tr w14:paraId="659C247A">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022" w:type="dxa"/>
            <w:noWrap w:val="0"/>
            <w:vAlign w:val="center"/>
          </w:tcPr>
          <w:p w14:paraId="51E8AFCC">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w:t>
            </w:r>
          </w:p>
        </w:tc>
        <w:tc>
          <w:tcPr>
            <w:tcW w:w="1978" w:type="dxa"/>
            <w:noWrap w:val="0"/>
            <w:vAlign w:val="center"/>
          </w:tcPr>
          <w:p w14:paraId="5D2CE51A">
            <w:pPr>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装订要求</w:t>
            </w:r>
          </w:p>
        </w:tc>
        <w:tc>
          <w:tcPr>
            <w:tcW w:w="7284" w:type="dxa"/>
            <w:noWrap w:val="0"/>
            <w:vAlign w:val="center"/>
          </w:tcPr>
          <w:p w14:paraId="6A88F3CB">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响应文件正本、副本应分别装订成册，不得采用活页夹，否则，采购人对由于文件装订松散而造成的丢失或其他相关后果不承担任何责任。</w:t>
            </w:r>
          </w:p>
        </w:tc>
      </w:tr>
      <w:tr w14:paraId="4557F253">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22" w:type="dxa"/>
            <w:noWrap w:val="0"/>
            <w:vAlign w:val="center"/>
          </w:tcPr>
          <w:p w14:paraId="12F82B74">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w:t>
            </w:r>
          </w:p>
        </w:tc>
        <w:tc>
          <w:tcPr>
            <w:tcW w:w="1978" w:type="dxa"/>
            <w:noWrap w:val="0"/>
            <w:vAlign w:val="center"/>
          </w:tcPr>
          <w:p w14:paraId="11B235F4">
            <w:pPr>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封套上写明</w:t>
            </w:r>
          </w:p>
        </w:tc>
        <w:tc>
          <w:tcPr>
            <w:tcW w:w="7284" w:type="dxa"/>
            <w:noWrap w:val="0"/>
            <w:vAlign w:val="center"/>
          </w:tcPr>
          <w:p w14:paraId="1E150C7C">
            <w:pPr>
              <w:widowControl w:val="0"/>
              <w:topLinePunct/>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采购人名称：</w:t>
            </w:r>
          </w:p>
          <w:p w14:paraId="42C8BBC1">
            <w:pPr>
              <w:widowControl w:val="0"/>
              <w:topLinePunct/>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采购人地址：</w:t>
            </w:r>
          </w:p>
          <w:p w14:paraId="58208B41">
            <w:pPr>
              <w:widowControl w:val="0"/>
              <w:topLinePunct/>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（项目名称）响应文件</w:t>
            </w:r>
          </w:p>
          <w:p w14:paraId="06B6BA39">
            <w:pPr>
              <w:widowControl w:val="0"/>
              <w:topLinePunct/>
              <w:spacing w:line="360" w:lineRule="auto"/>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项目编号：</w:t>
            </w:r>
          </w:p>
          <w:p w14:paraId="079C9FE3">
            <w:pPr>
              <w:widowControl w:val="0"/>
              <w:topLinePunct/>
              <w:spacing w:line="360" w:lineRule="auto"/>
              <w:jc w:val="both"/>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标段号：</w:t>
            </w:r>
          </w:p>
          <w:p w14:paraId="74CAB53F">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kern w:val="2"/>
                <w:sz w:val="24"/>
                <w:szCs w:val="24"/>
                <w:highlight w:val="none"/>
                <w:lang w:val="en-US" w:eastAsia="zh-CN" w:bidi="ar-SA"/>
              </w:rPr>
              <w:t>在</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年</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月</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日</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时前不得开启</w:t>
            </w:r>
          </w:p>
        </w:tc>
      </w:tr>
      <w:tr w14:paraId="4B469AD8">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022" w:type="dxa"/>
            <w:noWrap w:val="0"/>
            <w:vAlign w:val="center"/>
          </w:tcPr>
          <w:p w14:paraId="2C826FDF">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w:t>
            </w:r>
          </w:p>
        </w:tc>
        <w:tc>
          <w:tcPr>
            <w:tcW w:w="1978" w:type="dxa"/>
            <w:noWrap w:val="0"/>
            <w:vAlign w:val="center"/>
          </w:tcPr>
          <w:p w14:paraId="65BBA85D">
            <w:pPr>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是否退还响应文件</w:t>
            </w:r>
          </w:p>
        </w:tc>
        <w:tc>
          <w:tcPr>
            <w:tcW w:w="7284" w:type="dxa"/>
            <w:noWrap w:val="0"/>
            <w:vAlign w:val="center"/>
          </w:tcPr>
          <w:p w14:paraId="2C14B0C8">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否</w:t>
            </w:r>
            <w:r>
              <w:rPr>
                <w:rFonts w:hint="eastAsia" w:ascii="宋体" w:hAnsi="宋体" w:eastAsia="宋体" w:cs="宋体"/>
                <w:color w:val="auto"/>
                <w:sz w:val="24"/>
                <w:szCs w:val="24"/>
                <w:lang w:eastAsia="zh-CN"/>
              </w:rPr>
              <w:t>；</w:t>
            </w:r>
          </w:p>
        </w:tc>
      </w:tr>
      <w:tr w14:paraId="371524FB">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22" w:type="dxa"/>
            <w:noWrap w:val="0"/>
            <w:vAlign w:val="center"/>
          </w:tcPr>
          <w:p w14:paraId="11406404">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w:t>
            </w:r>
          </w:p>
        </w:tc>
        <w:tc>
          <w:tcPr>
            <w:tcW w:w="1978" w:type="dxa"/>
            <w:noWrap w:val="0"/>
            <w:vAlign w:val="center"/>
          </w:tcPr>
          <w:p w14:paraId="52C8E6A1">
            <w:pPr>
              <w:spacing w:line="360" w:lineRule="auto"/>
              <w:jc w:val="both"/>
              <w:rPr>
                <w:rFonts w:hint="eastAsia" w:ascii="宋体" w:hAnsi="宋体" w:eastAsia="宋体" w:cs="宋体"/>
                <w:color w:val="auto"/>
                <w:kern w:val="0"/>
                <w:sz w:val="24"/>
                <w:szCs w:val="24"/>
              </w:rPr>
            </w:pPr>
            <w:r>
              <w:rPr>
                <w:rFonts w:hint="eastAsia" w:ascii="宋体" w:hAnsi="宋体" w:eastAsia="宋体" w:cs="宋体"/>
                <w:color w:val="auto"/>
                <w:sz w:val="24"/>
                <w:szCs w:val="24"/>
                <w:highlight w:val="none"/>
              </w:rPr>
              <w:t>开标程序</w:t>
            </w:r>
          </w:p>
        </w:tc>
        <w:tc>
          <w:tcPr>
            <w:tcW w:w="7284" w:type="dxa"/>
            <w:noWrap w:val="0"/>
            <w:vAlign w:val="center"/>
          </w:tcPr>
          <w:p w14:paraId="3EDBBA0F">
            <w:pPr>
              <w:pStyle w:val="14"/>
              <w:kinsoku w:val="0"/>
              <w:overflowPunct w:val="0"/>
              <w:spacing w:before="107"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密封情况检查：由</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检查。</w:t>
            </w:r>
          </w:p>
          <w:p w14:paraId="5986B7BA">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rPr>
              <w:t>开标顺序：随机开启。</w:t>
            </w:r>
          </w:p>
        </w:tc>
      </w:tr>
      <w:tr w14:paraId="4C4A559C">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022" w:type="dxa"/>
            <w:noWrap w:val="0"/>
            <w:vAlign w:val="center"/>
          </w:tcPr>
          <w:p w14:paraId="02DBEA50">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w:t>
            </w:r>
          </w:p>
        </w:tc>
        <w:tc>
          <w:tcPr>
            <w:tcW w:w="1978" w:type="dxa"/>
            <w:noWrap w:val="0"/>
            <w:vAlign w:val="center"/>
          </w:tcPr>
          <w:p w14:paraId="6C722F2C">
            <w:pPr>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sz w:val="24"/>
                <w:szCs w:val="24"/>
                <w:highlight w:val="none"/>
                <w:lang w:val="en-US" w:eastAsia="zh-CN"/>
              </w:rPr>
              <w:t>询价小组</w:t>
            </w:r>
            <w:r>
              <w:rPr>
                <w:rFonts w:hint="eastAsia" w:ascii="宋体" w:hAnsi="宋体" w:eastAsia="宋体" w:cs="宋体"/>
                <w:color w:val="auto"/>
                <w:sz w:val="24"/>
                <w:szCs w:val="24"/>
                <w:highlight w:val="none"/>
              </w:rPr>
              <w:t>构成</w:t>
            </w:r>
          </w:p>
        </w:tc>
        <w:tc>
          <w:tcPr>
            <w:tcW w:w="7284" w:type="dxa"/>
            <w:noWrap w:val="0"/>
            <w:vAlign w:val="center"/>
          </w:tcPr>
          <w:p w14:paraId="003DB93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采购人代表和根据采购项目情况确定的技术或经济或法律等有关专家 3 人以上的单数组成。</w:t>
            </w:r>
          </w:p>
        </w:tc>
      </w:tr>
      <w:tr w14:paraId="72F8E651">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022" w:type="dxa"/>
            <w:noWrap w:val="0"/>
            <w:vAlign w:val="center"/>
          </w:tcPr>
          <w:p w14:paraId="41056305">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w:t>
            </w:r>
          </w:p>
        </w:tc>
        <w:tc>
          <w:tcPr>
            <w:tcW w:w="1978" w:type="dxa"/>
            <w:noWrap w:val="0"/>
            <w:vAlign w:val="center"/>
          </w:tcPr>
          <w:p w14:paraId="21F7E3C8">
            <w:pPr>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询价</w:t>
            </w:r>
            <w:r>
              <w:rPr>
                <w:rFonts w:hint="eastAsia" w:ascii="宋体" w:hAnsi="宋体" w:eastAsia="宋体" w:cs="宋体"/>
                <w:color w:val="auto"/>
                <w:kern w:val="0"/>
                <w:sz w:val="24"/>
                <w:szCs w:val="24"/>
              </w:rPr>
              <w:t>小组推荐</w:t>
            </w:r>
            <w:r>
              <w:rPr>
                <w:rFonts w:hint="eastAsia" w:ascii="宋体" w:hAnsi="宋体" w:eastAsia="宋体" w:cs="宋体"/>
                <w:color w:val="auto"/>
                <w:sz w:val="24"/>
                <w:szCs w:val="24"/>
              </w:rPr>
              <w:t>中标（成交）</w:t>
            </w:r>
            <w:r>
              <w:rPr>
                <w:rFonts w:hint="eastAsia" w:ascii="宋体" w:hAnsi="宋体" w:eastAsia="宋体" w:cs="宋体"/>
                <w:color w:val="auto"/>
                <w:kern w:val="0"/>
                <w:sz w:val="24"/>
                <w:szCs w:val="24"/>
              </w:rPr>
              <w:t>候选人的人数</w:t>
            </w:r>
          </w:p>
        </w:tc>
        <w:tc>
          <w:tcPr>
            <w:tcW w:w="7284" w:type="dxa"/>
            <w:noWrap w:val="0"/>
            <w:vAlign w:val="center"/>
          </w:tcPr>
          <w:p w14:paraId="7A4589A1">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1～3名</w:t>
            </w:r>
            <w:r>
              <w:rPr>
                <w:rFonts w:hint="eastAsia" w:ascii="宋体" w:hAnsi="宋体" w:eastAsia="宋体" w:cs="宋体"/>
                <w:color w:val="auto"/>
                <w:sz w:val="24"/>
                <w:szCs w:val="24"/>
                <w:lang w:eastAsia="zh-CN"/>
              </w:rPr>
              <w:t>；</w:t>
            </w:r>
          </w:p>
        </w:tc>
      </w:tr>
      <w:tr w14:paraId="35595766">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022" w:type="dxa"/>
            <w:noWrap w:val="0"/>
            <w:vAlign w:val="center"/>
          </w:tcPr>
          <w:p w14:paraId="297AC6D3">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w:t>
            </w:r>
          </w:p>
        </w:tc>
        <w:tc>
          <w:tcPr>
            <w:tcW w:w="1978" w:type="dxa"/>
            <w:noWrap w:val="0"/>
            <w:vAlign w:val="center"/>
          </w:tcPr>
          <w:p w14:paraId="3988A08E">
            <w:pPr>
              <w:spacing w:line="360" w:lineRule="auto"/>
              <w:jc w:val="left"/>
              <w:rPr>
                <w:rFonts w:hint="eastAsia" w:ascii="宋体" w:hAnsi="宋体" w:eastAsia="宋体" w:cs="宋体"/>
                <w:color w:val="auto"/>
                <w:kern w:val="0"/>
                <w:sz w:val="24"/>
                <w:szCs w:val="24"/>
                <w:lang w:eastAsia="zh-CN"/>
              </w:rPr>
            </w:pPr>
            <w:r>
              <w:rPr>
                <w:rFonts w:hint="eastAsia" w:ascii="宋体" w:hAnsi="宋体" w:eastAsia="宋体" w:cs="宋体"/>
                <w:color w:val="auto"/>
                <w:sz w:val="24"/>
                <w:szCs w:val="24"/>
              </w:rPr>
              <w:t>是否授权</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小组确定</w:t>
            </w:r>
            <w:r>
              <w:rPr>
                <w:rFonts w:hint="eastAsia" w:ascii="宋体" w:hAnsi="宋体" w:eastAsia="宋体" w:cs="宋体"/>
                <w:color w:val="auto"/>
                <w:sz w:val="24"/>
                <w:szCs w:val="24"/>
                <w:lang w:val="en-US" w:eastAsia="zh-CN"/>
              </w:rPr>
              <w:t>成交人</w:t>
            </w:r>
          </w:p>
        </w:tc>
        <w:tc>
          <w:tcPr>
            <w:tcW w:w="7284" w:type="dxa"/>
            <w:noWrap w:val="0"/>
            <w:vAlign w:val="center"/>
          </w:tcPr>
          <w:p w14:paraId="0F990F5D">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否</w:t>
            </w:r>
            <w:r>
              <w:rPr>
                <w:rFonts w:hint="eastAsia" w:ascii="宋体" w:hAnsi="宋体" w:eastAsia="宋体" w:cs="宋体"/>
                <w:color w:val="auto"/>
                <w:sz w:val="24"/>
                <w:szCs w:val="24"/>
                <w:lang w:eastAsia="zh-CN"/>
              </w:rPr>
              <w:t>；</w:t>
            </w:r>
          </w:p>
        </w:tc>
      </w:tr>
      <w:tr w14:paraId="26D27DC5">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022" w:type="dxa"/>
            <w:noWrap w:val="0"/>
            <w:vAlign w:val="center"/>
          </w:tcPr>
          <w:p w14:paraId="1640BEFE">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w:t>
            </w:r>
          </w:p>
        </w:tc>
        <w:tc>
          <w:tcPr>
            <w:tcW w:w="1978" w:type="dxa"/>
            <w:noWrap w:val="0"/>
            <w:vAlign w:val="center"/>
          </w:tcPr>
          <w:p w14:paraId="6E97F041">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bidi="zh-TW"/>
              </w:rPr>
              <w:t>成交</w:t>
            </w:r>
            <w:r>
              <w:rPr>
                <w:rFonts w:hint="eastAsia" w:ascii="宋体" w:hAnsi="宋体" w:eastAsia="宋体" w:cs="宋体"/>
                <w:color w:val="auto"/>
                <w:sz w:val="24"/>
                <w:szCs w:val="24"/>
                <w:lang w:bidi="zh-TW"/>
              </w:rPr>
              <w:t>通知书和</w:t>
            </w:r>
            <w:r>
              <w:rPr>
                <w:rFonts w:hint="eastAsia" w:ascii="宋体" w:hAnsi="宋体" w:eastAsia="宋体" w:cs="宋体"/>
                <w:color w:val="auto"/>
                <w:sz w:val="24"/>
                <w:szCs w:val="24"/>
                <w:lang w:val="en-US" w:eastAsia="zh-CN" w:bidi="zh-TW"/>
              </w:rPr>
              <w:t>成交</w:t>
            </w:r>
            <w:r>
              <w:rPr>
                <w:rFonts w:hint="eastAsia" w:ascii="宋体" w:hAnsi="宋体" w:eastAsia="宋体" w:cs="宋体"/>
                <w:color w:val="auto"/>
                <w:sz w:val="24"/>
                <w:szCs w:val="24"/>
                <w:lang w:bidi="zh-TW"/>
              </w:rPr>
              <w:t>结果通知发出的形式</w:t>
            </w:r>
          </w:p>
        </w:tc>
        <w:tc>
          <w:tcPr>
            <w:tcW w:w="7284" w:type="dxa"/>
            <w:noWrap w:val="0"/>
            <w:vAlign w:val="center"/>
          </w:tcPr>
          <w:p w14:paraId="15201DD6">
            <w:pP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以书面形式向</w:t>
            </w:r>
            <w:r>
              <w:rPr>
                <w:rFonts w:hint="eastAsia" w:ascii="宋体" w:hAnsi="宋体" w:eastAsia="宋体" w:cs="宋体"/>
                <w:color w:val="auto"/>
                <w:sz w:val="24"/>
                <w:szCs w:val="24"/>
                <w:lang w:val="en-US" w:eastAsia="zh-CN"/>
              </w:rPr>
              <w:t>成交人</w:t>
            </w:r>
            <w:r>
              <w:rPr>
                <w:rFonts w:hint="eastAsia" w:ascii="宋体" w:hAnsi="宋体" w:eastAsia="宋体" w:cs="宋体"/>
                <w:color w:val="auto"/>
                <w:sz w:val="24"/>
                <w:szCs w:val="24"/>
              </w:rPr>
              <w:t>发出</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通知书，同时将</w:t>
            </w:r>
            <w:r>
              <w:rPr>
                <w:rFonts w:hint="eastAsia" w:ascii="宋体" w:hAnsi="宋体" w:eastAsia="宋体" w:cs="宋体"/>
                <w:color w:val="auto"/>
                <w:sz w:val="24"/>
                <w:szCs w:val="24"/>
                <w:lang w:val="en-US" w:eastAsia="zh-CN"/>
              </w:rPr>
              <w:t>成交</w:t>
            </w:r>
            <w:r>
              <w:rPr>
                <w:rFonts w:hint="eastAsia" w:ascii="宋体" w:hAnsi="宋体" w:eastAsia="宋体" w:cs="宋体"/>
                <w:color w:val="auto"/>
                <w:sz w:val="24"/>
                <w:szCs w:val="24"/>
              </w:rPr>
              <w:t>结果通知未中标的供应商</w:t>
            </w:r>
            <w:r>
              <w:rPr>
                <w:rFonts w:hint="eastAsia" w:ascii="宋体" w:hAnsi="宋体" w:eastAsia="宋体" w:cs="宋体"/>
                <w:color w:val="auto"/>
                <w:sz w:val="24"/>
                <w:szCs w:val="24"/>
                <w:lang w:eastAsia="zh-CN"/>
              </w:rPr>
              <w:t>；</w:t>
            </w:r>
          </w:p>
        </w:tc>
      </w:tr>
      <w:tr w14:paraId="228C15F1">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284" w:type="dxa"/>
            <w:gridSpan w:val="3"/>
            <w:noWrap w:val="0"/>
            <w:vAlign w:val="center"/>
          </w:tcPr>
          <w:p w14:paraId="4E98B149">
            <w:pPr>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37</w:t>
            </w:r>
            <w:r>
              <w:rPr>
                <w:rFonts w:hint="eastAsia" w:ascii="宋体" w:hAnsi="宋体" w:eastAsia="宋体" w:cs="宋体"/>
                <w:color w:val="auto"/>
                <w:kern w:val="0"/>
                <w:sz w:val="24"/>
                <w:szCs w:val="24"/>
              </w:rPr>
              <w:t>需要补充的其他内容</w:t>
            </w:r>
          </w:p>
        </w:tc>
      </w:tr>
      <w:tr w14:paraId="3CAAFAE4">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022" w:type="dxa"/>
            <w:noWrap w:val="0"/>
            <w:vAlign w:val="center"/>
          </w:tcPr>
          <w:p w14:paraId="1EE695F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w:t>
            </w:r>
            <w:r>
              <w:rPr>
                <w:rFonts w:hint="eastAsia" w:ascii="宋体" w:hAnsi="宋体" w:eastAsia="宋体" w:cs="宋体"/>
                <w:color w:val="auto"/>
                <w:sz w:val="24"/>
                <w:szCs w:val="24"/>
              </w:rPr>
              <w:t>.1</w:t>
            </w:r>
          </w:p>
        </w:tc>
        <w:tc>
          <w:tcPr>
            <w:tcW w:w="1978" w:type="dxa"/>
            <w:noWrap w:val="0"/>
            <w:vAlign w:val="center"/>
          </w:tcPr>
          <w:p w14:paraId="3245951A">
            <w:pPr>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13"/>
                <w:sz w:val="24"/>
                <w:szCs w:val="24"/>
              </w:rPr>
              <w:t>采购人的权力</w:t>
            </w:r>
          </w:p>
        </w:tc>
        <w:tc>
          <w:tcPr>
            <w:tcW w:w="7284" w:type="dxa"/>
            <w:noWrap w:val="0"/>
            <w:vAlign w:val="center"/>
          </w:tcPr>
          <w:p w14:paraId="02196066">
            <w:pPr>
              <w:spacing w:line="360" w:lineRule="auto"/>
              <w:rPr>
                <w:rFonts w:hint="eastAsia" w:ascii="宋体" w:hAnsi="宋体" w:eastAsia="宋体" w:cs="宋体"/>
                <w:color w:val="auto"/>
                <w:kern w:val="13"/>
                <w:sz w:val="24"/>
                <w:szCs w:val="24"/>
              </w:rPr>
            </w:pPr>
            <w:r>
              <w:rPr>
                <w:rFonts w:hint="eastAsia" w:ascii="宋体" w:hAnsi="宋体" w:eastAsia="宋体" w:cs="宋体"/>
                <w:color w:val="auto"/>
                <w:kern w:val="13"/>
                <w:sz w:val="24"/>
                <w:szCs w:val="24"/>
              </w:rPr>
              <w:t>采购人有对响应文件进行核实和澄清的权力（包括人员、业绩、信誉等），若采购人在资格审查时或必要的调查过程中发现供应商有隐瞒真相未全面如实反映客观事实，有弄虚作假等行为，将取消其投标资格。</w:t>
            </w:r>
          </w:p>
          <w:p w14:paraId="37D50344">
            <w:pPr>
              <w:spacing w:line="360" w:lineRule="auto"/>
              <w:rPr>
                <w:rFonts w:hint="eastAsia" w:ascii="宋体" w:hAnsi="宋体" w:eastAsia="宋体" w:cs="宋体"/>
                <w:color w:val="auto"/>
                <w:sz w:val="24"/>
                <w:szCs w:val="24"/>
              </w:rPr>
            </w:pPr>
            <w:r>
              <w:rPr>
                <w:rFonts w:hint="eastAsia" w:ascii="宋体" w:hAnsi="宋体" w:eastAsia="宋体" w:cs="宋体"/>
                <w:color w:val="auto"/>
                <w:kern w:val="13"/>
                <w:sz w:val="24"/>
                <w:szCs w:val="24"/>
              </w:rPr>
              <w:t>采购人不接受挂靠、转借资质进行的投标，如发现有以上行为的将取消其投标资格。</w:t>
            </w:r>
          </w:p>
        </w:tc>
      </w:tr>
      <w:tr w14:paraId="5F29C576">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022" w:type="dxa"/>
            <w:noWrap w:val="0"/>
            <w:vAlign w:val="center"/>
          </w:tcPr>
          <w:p w14:paraId="407E7EC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37</w:t>
            </w:r>
            <w:r>
              <w:rPr>
                <w:rFonts w:hint="eastAsia" w:ascii="宋体" w:hAnsi="宋体" w:eastAsia="宋体" w:cs="宋体"/>
                <w:color w:val="auto"/>
                <w:sz w:val="24"/>
                <w:szCs w:val="24"/>
              </w:rPr>
              <w:t>.2</w:t>
            </w:r>
          </w:p>
        </w:tc>
        <w:tc>
          <w:tcPr>
            <w:tcW w:w="1978" w:type="dxa"/>
            <w:noWrap w:val="0"/>
            <w:vAlign w:val="center"/>
          </w:tcPr>
          <w:p w14:paraId="2E963A68">
            <w:pPr>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sz w:val="24"/>
                <w:szCs w:val="24"/>
              </w:rPr>
              <w:t>招标代理费</w:t>
            </w:r>
          </w:p>
        </w:tc>
        <w:tc>
          <w:tcPr>
            <w:tcW w:w="7284" w:type="dxa"/>
            <w:noWrap w:val="0"/>
            <w:vAlign w:val="center"/>
          </w:tcPr>
          <w:p w14:paraId="747C9AF3">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无。</w:t>
            </w:r>
          </w:p>
        </w:tc>
      </w:tr>
      <w:tr w14:paraId="77A24708">
        <w:tblPrEx>
          <w:tblBorders>
            <w:top w:val="thinThickSmallGap" w:color="auto" w:sz="18" w:space="0"/>
            <w:left w:val="thinThickSmallGap" w:color="auto" w:sz="18" w:space="0"/>
            <w:bottom w:val="thinThickSmallGap" w:color="auto" w:sz="18" w:space="0"/>
            <w:right w:val="thinThickSmallGap" w:color="auto" w:sz="18"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022" w:type="dxa"/>
            <w:noWrap w:val="0"/>
            <w:vAlign w:val="center"/>
          </w:tcPr>
          <w:p w14:paraId="1C8BED7B">
            <w:pPr>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37.3</w:t>
            </w:r>
          </w:p>
        </w:tc>
        <w:tc>
          <w:tcPr>
            <w:tcW w:w="1978" w:type="dxa"/>
            <w:noWrap w:val="0"/>
            <w:vAlign w:val="center"/>
          </w:tcPr>
          <w:p w14:paraId="783FDCCC">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递交响应文件</w:t>
            </w:r>
          </w:p>
        </w:tc>
        <w:tc>
          <w:tcPr>
            <w:tcW w:w="7284" w:type="dxa"/>
            <w:noWrap w:val="0"/>
            <w:vAlign w:val="center"/>
          </w:tcPr>
          <w:p w14:paraId="53EAB740">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各供应商：</w:t>
            </w:r>
          </w:p>
          <w:p w14:paraId="05387B54">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递交响应文件时须按询价采购文件的要求，携带下列证件（或资料），交由工作人员现场登记：</w:t>
            </w:r>
          </w:p>
          <w:p w14:paraId="55779E2D">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1.三证合一营业执照等证明文件（复印件加盖公章）；</w:t>
            </w:r>
          </w:p>
          <w:p w14:paraId="5D8A8129">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2.法定代表人参与询价采购时，需提供：</w:t>
            </w:r>
          </w:p>
          <w:p w14:paraId="3828038E">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①法定代表人身份证明书（原件）；</w:t>
            </w:r>
          </w:p>
          <w:p w14:paraId="025B29C4">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②法定代表人居民身份证（复印件加盖公章）；</w:t>
            </w:r>
          </w:p>
          <w:p w14:paraId="000ADE50">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委托代理人竞争性询价采购时，需提供：</w:t>
            </w:r>
          </w:p>
          <w:p w14:paraId="12E40754">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①法定代表人身份证明书（原件）；</w:t>
            </w:r>
          </w:p>
          <w:p w14:paraId="6C3155D2">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②法定代表人授权委托书（原件）；</w:t>
            </w:r>
          </w:p>
          <w:p w14:paraId="2DBE13DF">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③委托代理人居民身份证（复印件加盖公章）；</w:t>
            </w:r>
          </w:p>
          <w:p w14:paraId="0EF2E9E0">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工作人员将如实记录询价申请人提交的证件（或资料）情况，并交由询价评审小组审查讨论。</w:t>
            </w:r>
          </w:p>
        </w:tc>
      </w:tr>
      <w:bookmarkEnd w:id="3"/>
    </w:tbl>
    <w:p w14:paraId="2A8A44FC">
      <w:pPr>
        <w:numPr>
          <w:ilvl w:val="0"/>
          <w:numId w:val="0"/>
        </w:numPr>
        <w:spacing w:line="360" w:lineRule="auto"/>
        <w:jc w:val="left"/>
        <w:rPr>
          <w:rFonts w:hint="default" w:ascii="宋体" w:hAnsi="宋体" w:eastAsia="宋体" w:cs="宋体"/>
          <w:b w:val="0"/>
          <w:bCs w:val="0"/>
          <w:color w:val="auto"/>
          <w:sz w:val="24"/>
          <w:szCs w:val="24"/>
          <w:lang w:val="en-US" w:eastAsia="zh-CN"/>
        </w:rPr>
      </w:pPr>
    </w:p>
    <w:p w14:paraId="059A5F49">
      <w:pPr>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br w:type="page"/>
      </w:r>
    </w:p>
    <w:p w14:paraId="417E1EAB">
      <w:pPr>
        <w:pStyle w:val="3"/>
        <w:jc w:val="center"/>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二、总  则</w:t>
      </w:r>
    </w:p>
    <w:p w14:paraId="6ED966FD">
      <w:pPr>
        <w:pStyle w:val="3"/>
        <w:rPr>
          <w:rFonts w:hint="eastAsia" w:ascii="宋体" w:hAnsi="宋体" w:eastAsia="宋体" w:cs="宋体"/>
          <w:color w:val="auto"/>
          <w:sz w:val="24"/>
          <w:szCs w:val="24"/>
          <w:lang w:val="en-US" w:eastAsia="zh-CN"/>
        </w:rPr>
      </w:pPr>
    </w:p>
    <w:p w14:paraId="472C0FB1">
      <w:pPr>
        <w:pStyle w:val="3"/>
        <w:numPr>
          <w:ilvl w:val="0"/>
          <w:numId w:val="2"/>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适用范围</w:t>
      </w:r>
    </w:p>
    <w:p w14:paraId="5F6BD82F">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本询价采购项目仅适用于本次询价所叙述的采购服务。</w:t>
      </w:r>
    </w:p>
    <w:p w14:paraId="0AF4777D">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本询价采购文件的解释权归采购人所有。</w:t>
      </w:r>
    </w:p>
    <w:p w14:paraId="3719FDA3">
      <w:pPr>
        <w:pStyle w:val="3"/>
        <w:rPr>
          <w:rFonts w:hint="eastAsia" w:ascii="宋体" w:hAnsi="宋体" w:eastAsia="宋体" w:cs="宋体"/>
          <w:color w:val="auto"/>
          <w:sz w:val="24"/>
          <w:szCs w:val="24"/>
          <w:lang w:val="en-US" w:eastAsia="zh-CN"/>
        </w:rPr>
      </w:pPr>
    </w:p>
    <w:p w14:paraId="67DFED19">
      <w:pPr>
        <w:pStyle w:val="3"/>
        <w:numPr>
          <w:ilvl w:val="0"/>
          <w:numId w:val="2"/>
        </w:numPr>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采购主体</w:t>
      </w:r>
    </w:p>
    <w:p w14:paraId="0FD67875">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本次询价的采购人详见“询价采购公告”。</w:t>
      </w:r>
    </w:p>
    <w:p w14:paraId="2E7B1352">
      <w:pPr>
        <w:pStyle w:val="3"/>
        <w:rPr>
          <w:rFonts w:hint="eastAsia" w:ascii="宋体" w:hAnsi="宋体" w:eastAsia="宋体" w:cs="宋体"/>
          <w:color w:val="auto"/>
          <w:sz w:val="24"/>
          <w:szCs w:val="24"/>
          <w:lang w:val="en-US" w:eastAsia="zh-CN"/>
        </w:rPr>
      </w:pPr>
    </w:p>
    <w:p w14:paraId="41DAE684">
      <w:pPr>
        <w:pStyle w:val="3"/>
        <w:numPr>
          <w:ilvl w:val="0"/>
          <w:numId w:val="2"/>
        </w:numPr>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合格供应商</w:t>
      </w:r>
    </w:p>
    <w:p w14:paraId="1E4D79F8">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合格供应商应具备以下条件：</w:t>
      </w:r>
    </w:p>
    <w:p w14:paraId="67132879">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 具备法律法规和本采购文件规定的资格条件；</w:t>
      </w:r>
    </w:p>
    <w:p w14:paraId="14311ABE">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 不属于禁止参加本项目采购活动的供应商：</w:t>
      </w:r>
    </w:p>
    <w:p w14:paraId="21A3A703">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按照规定获取了询价采购文件，属于实质性参加本项目的供应商。</w:t>
      </w:r>
    </w:p>
    <w:p w14:paraId="1CDCAFBB">
      <w:pPr>
        <w:pStyle w:val="3"/>
        <w:rPr>
          <w:rFonts w:hint="eastAsia" w:ascii="宋体" w:hAnsi="宋体" w:eastAsia="宋体" w:cs="宋体"/>
          <w:color w:val="auto"/>
          <w:sz w:val="24"/>
          <w:szCs w:val="24"/>
          <w:lang w:val="en-US" w:eastAsia="zh-CN"/>
        </w:rPr>
      </w:pPr>
    </w:p>
    <w:p w14:paraId="614F89EB">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 参加询价采购的费用（实质性要求）</w:t>
      </w:r>
    </w:p>
    <w:p w14:paraId="3B0E3A04">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无论询价过程中的做法和结果如何，供应商应自行承担参加询价活动的全部费用。</w:t>
      </w:r>
    </w:p>
    <w:p w14:paraId="36B6F749">
      <w:pPr>
        <w:pStyle w:val="3"/>
        <w:rPr>
          <w:rFonts w:hint="eastAsia" w:ascii="宋体" w:hAnsi="宋体" w:eastAsia="宋体" w:cs="宋体"/>
          <w:color w:val="auto"/>
          <w:sz w:val="24"/>
          <w:szCs w:val="24"/>
          <w:lang w:val="en-US" w:eastAsia="zh-CN"/>
        </w:rPr>
      </w:pPr>
    </w:p>
    <w:p w14:paraId="66F10EE1">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 充分、公平竞争保障措施（实质性要求）</w:t>
      </w:r>
    </w:p>
    <w:p w14:paraId="57AF7BAB">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5.1 与供应商有其他可能影响政府采购活动公平、公正进行的关系。</w:t>
      </w:r>
    </w:p>
    <w:p w14:paraId="2BE542D5">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5.2 本项目询价采购活动中需要依法回避的采购人员是指采购人内部负责采购项目的具体经办工作人员和直接分管采购项目的负责人，以及负责采购项目的具体经办工作人员和直接分管采购活动的负责人。本项目询价采购活动中需要依法回避的相关人员是指询价小组成员。</w:t>
      </w:r>
    </w:p>
    <w:p w14:paraId="295ACF2F">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5.3 供应商认为采购人员及相关人员与其他供应商有利害关系的，可以向采购人书面提出回避申请，并说明理由。采购人将及时询问被申请回避人员，有利害关系的被申请回避人员应当回避。</w:t>
      </w:r>
    </w:p>
    <w:p w14:paraId="5AE0E241">
      <w:pPr>
        <w:pStyle w:val="3"/>
        <w:rPr>
          <w:rFonts w:hint="eastAsia" w:ascii="宋体" w:hAnsi="宋体" w:eastAsia="宋体" w:cs="宋体"/>
          <w:color w:val="auto"/>
          <w:sz w:val="24"/>
          <w:szCs w:val="24"/>
          <w:lang w:val="en-US" w:eastAsia="zh-CN"/>
        </w:rPr>
      </w:pPr>
    </w:p>
    <w:p w14:paraId="02469327">
      <w:pPr>
        <w:pStyle w:val="3"/>
        <w:numPr>
          <w:ilvl w:val="0"/>
          <w:numId w:val="3"/>
        </w:num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询价保证金（如有）</w:t>
      </w:r>
    </w:p>
    <w:p w14:paraId="54722B9C">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6.1 供应商必须以人民币为计量单位提交询价采购文件规定数额的询价保证金。联合体询价的，可以由联合体的一方或者共同提交询价保证金，以一方名义提交询价保证金的，对联合体各方均具有约束力。</w:t>
      </w:r>
    </w:p>
    <w:p w14:paraId="64B38EB9">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6.2 未按询价文件要求在规定时间前交纳规定数额询价保证金的响应文件无效。</w:t>
      </w:r>
    </w:p>
    <w:p w14:paraId="238E1735">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6.3 供应商所交纳的询价保证金不计利息。</w:t>
      </w:r>
    </w:p>
    <w:p w14:paraId="3F2378E5">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6.4 未成交供应商的询价保证金，将在成交通知书发出后五个工作日内全额退还。成交供应商的询价保证金，在合同签订生效并按规定交纳了履约保证金后五个工作日内全额退还。（注：①因供应商自身原因造成的保证金延迟退还，采购人不承担相应责任；②供应商因涉嫌违法违规，按照规定应当不予退还保证金的，有关部门处理认定违法违规行为期间不计入退还保证金期限内。）</w:t>
      </w:r>
    </w:p>
    <w:p w14:paraId="246FF9D5">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6.5 发生下列情形之一的，采购人将不予退还询价保证金：</w:t>
      </w:r>
    </w:p>
    <w:p w14:paraId="5BE51F49">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（一）在询价采购文件规定的询价截止时间后撤回询价的；</w:t>
      </w:r>
    </w:p>
    <w:p w14:paraId="6FA5290E">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（二）在采购人确定成交人之前放弃成交候选资格的；</w:t>
      </w:r>
    </w:p>
    <w:p w14:paraId="4DDD9A06">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（三）成交后放弃成交、不领取或者不接收成交通知书的；</w:t>
      </w:r>
    </w:p>
    <w:p w14:paraId="0CEAF8E2">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（四）由于成交人的原因未能按照询价采购文件的规定与采购人签订合同的；</w:t>
      </w:r>
    </w:p>
    <w:p w14:paraId="4EFA3D6C">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（五）由于成交人的原因未能按照询价采购文件的规定交纳履约保证金的；</w:t>
      </w:r>
    </w:p>
    <w:p w14:paraId="7667F642">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（六）供应商提供虚假资料的；</w:t>
      </w:r>
    </w:p>
    <w:p w14:paraId="2DE8B134">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（七）询价有效期内，供应商在政府采购活动中有违法、违规、违纪行为。</w:t>
      </w:r>
    </w:p>
    <w:p w14:paraId="409FF58D">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 响应文件有效期（实质性要求）</w:t>
      </w:r>
    </w:p>
    <w:p w14:paraId="2B3983A4">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本项目响应文件有效期详见“供应商须知前附表 ”。供应商响应文件中必须载明响应文件有效期，响应文件中载明的响应文件有效期可以长于询价采购文件规定的期限，但不得短于询价采购文件规定的期限。否则，其响应文件将作为无效响应处理。</w:t>
      </w:r>
    </w:p>
    <w:p w14:paraId="2036BADB">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 知识产权（实质性要求）</w:t>
      </w:r>
    </w:p>
    <w:p w14:paraId="6E749646">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0BBDB548">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除非询价采购文件特别规定，采购人享有本项目实施过程中产生的知识成果及知识产权。</w:t>
      </w:r>
    </w:p>
    <w:p w14:paraId="05753883">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29CD37C8">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8.4 如采用供应商所不拥有的知识产权，则在报价中必须包括合法获取该知识产权的相关费用。</w:t>
      </w:r>
    </w:p>
    <w:p w14:paraId="2C5BD213">
      <w:pPr>
        <w:pStyle w:val="3"/>
        <w:rPr>
          <w:rFonts w:hint="eastAsia" w:ascii="宋体" w:hAnsi="宋体" w:eastAsia="宋体" w:cs="宋体"/>
          <w:color w:val="auto"/>
          <w:sz w:val="24"/>
          <w:szCs w:val="24"/>
          <w:lang w:val="en-US" w:eastAsia="zh-CN"/>
        </w:rPr>
      </w:pPr>
    </w:p>
    <w:p w14:paraId="4722741C">
      <w:pPr>
        <w:pStyle w:val="3"/>
        <w:jc w:val="center"/>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三、询价采购文件</w:t>
      </w:r>
    </w:p>
    <w:p w14:paraId="16085C17">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 询价采购文件的构成</w:t>
      </w:r>
    </w:p>
    <w:p w14:paraId="44B78CBB">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 询价采购文件是供应商准备响应文件和参加询价的依据，同时也是询价的重要依据。询价采购文件用以阐明询价项目所需的资质、技术、服务及报价等要求、询价程序、有关规定和注意事项以及合同主要条款等。</w:t>
      </w:r>
    </w:p>
    <w:p w14:paraId="207A954B">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 供应商应认真阅读和充分理解询价采购文件中所有的事项、格式条款和规范要求。供应商应详细阅读询价采购文件的全部内容，按照询价采购文件的要求提供响应文件，并保证所提供的全部资料的真实性和有效性，一经发现有虚假行为的，将取消其参加询价或成交资格，并承担相应的法律责任。</w:t>
      </w:r>
    </w:p>
    <w:p w14:paraId="470AF3BA">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 询价采购文件的澄清和修改</w:t>
      </w:r>
    </w:p>
    <w:p w14:paraId="38FE641C">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 在递交响应文件截止时间前，采购人可以对询价采购文件进行澄清或者修改。</w:t>
      </w:r>
    </w:p>
    <w:p w14:paraId="1EEBE384">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 澄清或者修改的内容为询价采购文件的组成部分。澄清或者修改应当在原公告发布媒体上发布澄清公告。该澄清或者修改的内容为询价采购文件的组成部分，澄清或者修改的内容可能影响响应文件编制的，采购人发布公告的时间，应当在提交首次响应文件截止之日起 3 个工作日前；不足上述时间的，应当顺延递交响应文件的截止时间。</w:t>
      </w:r>
    </w:p>
    <w:p w14:paraId="5E1C6F40">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 询价采购文件中有不一致的，有澄清的部分以最终的澄清更正内容为准；未澄清的，以供应商须知前附表为准；供应商须知前附表不涉及的内容，以编排在后的最后描述为准。</w:t>
      </w:r>
    </w:p>
    <w:p w14:paraId="5FE55610">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10.4 供应商应及时关注本项目原公告发布媒体上发布的澄清公告或修改内容并自行下载，采购人不再另行通知。</w:t>
      </w:r>
    </w:p>
    <w:p w14:paraId="0324CE73">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 答疑会和现场考察</w:t>
      </w:r>
    </w:p>
    <w:p w14:paraId="7578C43A">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 根据采购项目和具体情况，采购人认为有必要，可以在询价采购文件提供期限截止后响应文件提交截止前，组织已获取询价采购文件的潜在供应商现场考察或者召开答疑会。</w:t>
      </w:r>
    </w:p>
    <w:p w14:paraId="782A9698">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 采购人组织现场考察或者召开答疑会的，将在询价采购文件中的供应商须知前附表内约定。供应商不按照要求参加现场考察或者答疑会的，视同放弃参加现场考察或者答疑的权利，采购人不再对该供应商重新组织，但也不会以此限制供应商提交响应文件或者以此将供应商响应文件直接作为无效处理。</w:t>
      </w:r>
    </w:p>
    <w:p w14:paraId="69656B41">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11.3 供应商自行承担参加答疑会和现场考察的一切费用。</w:t>
      </w:r>
    </w:p>
    <w:p w14:paraId="7FE2E640">
      <w:pPr>
        <w:pStyle w:val="3"/>
        <w:rPr>
          <w:rFonts w:hint="eastAsia" w:ascii="宋体" w:hAnsi="宋体" w:eastAsia="宋体" w:cs="宋体"/>
          <w:color w:val="auto"/>
          <w:sz w:val="24"/>
          <w:szCs w:val="24"/>
          <w:lang w:val="en-US" w:eastAsia="zh-CN"/>
        </w:rPr>
      </w:pPr>
    </w:p>
    <w:p w14:paraId="6929FC70">
      <w:pPr>
        <w:pStyle w:val="3"/>
        <w:jc w:val="center"/>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四、响应文件</w:t>
      </w:r>
    </w:p>
    <w:p w14:paraId="3B18690D">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 响应文件的组成（实质性要求）</w:t>
      </w:r>
    </w:p>
    <w:p w14:paraId="2243494F">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供应商应按照询价采购文件的规定和要求编制响应文件。供应商编写的响应文件按询价采购文件第六章要求提供，未注明可提供复印件的，应为原件扫描件。</w:t>
      </w:r>
    </w:p>
    <w:p w14:paraId="5A31C2D5">
      <w:pPr>
        <w:pStyle w:val="3"/>
        <w:rPr>
          <w:rFonts w:hint="eastAsia" w:ascii="宋体" w:hAnsi="宋体" w:eastAsia="宋体" w:cs="宋体"/>
          <w:color w:val="auto"/>
          <w:sz w:val="24"/>
          <w:szCs w:val="24"/>
          <w:lang w:val="en-US" w:eastAsia="zh-CN"/>
        </w:rPr>
      </w:pPr>
    </w:p>
    <w:p w14:paraId="167AA3B6">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 响应文件的语言（实质性要求）</w:t>
      </w:r>
    </w:p>
    <w:p w14:paraId="2A7CB56F">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5DAF88A4">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13.2 翻译的中文资料与外文资料如果出现差异和矛盾，以中文为准。但不能故意错误翻译，否则，供应商的响应文件将作为无效处理。</w:t>
      </w:r>
    </w:p>
    <w:p w14:paraId="7FE9708E">
      <w:pPr>
        <w:pStyle w:val="3"/>
        <w:rPr>
          <w:rFonts w:hint="eastAsia" w:ascii="宋体" w:hAnsi="宋体" w:eastAsia="宋体" w:cs="宋体"/>
          <w:color w:val="auto"/>
          <w:sz w:val="24"/>
          <w:szCs w:val="24"/>
          <w:lang w:val="en-US" w:eastAsia="zh-CN"/>
        </w:rPr>
      </w:pPr>
    </w:p>
    <w:p w14:paraId="26C89194">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★14.计量单位（实质性要求）</w:t>
      </w:r>
    </w:p>
    <w:p w14:paraId="04BF4C8D">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除询价采购文件中另有规定外，本次采购项目所有合同项下的报价均采用国家法定的计量单位。</w:t>
      </w:r>
    </w:p>
    <w:p w14:paraId="3FED864D">
      <w:pPr>
        <w:pStyle w:val="3"/>
        <w:rPr>
          <w:rFonts w:hint="eastAsia" w:ascii="宋体" w:hAnsi="宋体" w:eastAsia="宋体" w:cs="宋体"/>
          <w:color w:val="auto"/>
          <w:sz w:val="24"/>
          <w:szCs w:val="24"/>
          <w:lang w:val="en-US" w:eastAsia="zh-CN"/>
        </w:rPr>
      </w:pPr>
    </w:p>
    <w:p w14:paraId="72456041">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★15. 报价货币（实质性要求）</w:t>
      </w:r>
    </w:p>
    <w:p w14:paraId="7426BA52">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本次询价项目的报价货币为人民币，报价以询价采购文件约定为准。</w:t>
      </w:r>
    </w:p>
    <w:p w14:paraId="24455F21">
      <w:pPr>
        <w:pStyle w:val="3"/>
        <w:rPr>
          <w:rFonts w:hint="eastAsia" w:ascii="宋体" w:hAnsi="宋体" w:eastAsia="宋体" w:cs="宋体"/>
          <w:color w:val="auto"/>
          <w:sz w:val="24"/>
          <w:szCs w:val="24"/>
          <w:lang w:val="en-US" w:eastAsia="zh-CN"/>
        </w:rPr>
      </w:pPr>
    </w:p>
    <w:p w14:paraId="0532FD47">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16. 响应文件格式</w:t>
      </w:r>
    </w:p>
    <w:p w14:paraId="7CD31FFB">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17.1 供应商应执行询价采购文件第六章的规定要求。</w:t>
      </w:r>
    </w:p>
    <w:p w14:paraId="0102959E">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17.2 对于没有格式要求的询价采购文件由供应商自行编写。</w:t>
      </w:r>
    </w:p>
    <w:p w14:paraId="39CA3D28">
      <w:pPr>
        <w:pStyle w:val="3"/>
        <w:rPr>
          <w:rFonts w:hint="eastAsia" w:ascii="宋体" w:hAnsi="宋体" w:eastAsia="宋体" w:cs="宋体"/>
          <w:color w:val="auto"/>
          <w:sz w:val="24"/>
          <w:szCs w:val="24"/>
          <w:lang w:val="en-US" w:eastAsia="zh-CN"/>
        </w:rPr>
      </w:pPr>
    </w:p>
    <w:p w14:paraId="38744737">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 响应文件的编制、签章和签名等要求</w:t>
      </w:r>
    </w:p>
    <w:p w14:paraId="74DBFCDC">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17.1 响应文件的编制要求：按照询价采购文件第六章的规定。</w:t>
      </w:r>
    </w:p>
    <w:p w14:paraId="38F84ECD">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17.2 签章和签名要求：（1）响应文件应按询价采购文件格式部分要求，由供应商的法定代表人或其委托代理人签字或盖章；</w:t>
      </w:r>
    </w:p>
    <w:p w14:paraId="624C7D0A">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（2）由委托代理人签字或盖章的，响应文件中应附有法定代表人的授权委托书。</w:t>
      </w:r>
    </w:p>
    <w:p w14:paraId="6A95268B">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17.3 因复印、扫描、拍摄模糊，字迹潦草，表达不清，未按要求填写而导致非唯一理解，造成未实质性响应询价文件的响应文件将会被认定为无效。</w:t>
      </w:r>
    </w:p>
    <w:p w14:paraId="0468CC9C">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17.4（实质性要求）响应文件应由供应商法定代表人/主要负责人/本人或其授权代表在响应文件要求的地方签名（或加盖私人印章），要求加盖公章的地方加盖单位公章，不得使用专用章（如经济合同章、投标专用章等）或下属单位印章代替。</w:t>
      </w:r>
    </w:p>
    <w:p w14:paraId="70CA6699">
      <w:pPr>
        <w:pStyle w:val="3"/>
        <w:rPr>
          <w:rFonts w:hint="eastAsia" w:ascii="宋体" w:hAnsi="宋体" w:eastAsia="宋体" w:cs="宋体"/>
          <w:color w:val="auto"/>
          <w:sz w:val="24"/>
          <w:szCs w:val="24"/>
          <w:lang w:val="en-US" w:eastAsia="zh-CN"/>
        </w:rPr>
      </w:pPr>
    </w:p>
    <w:p w14:paraId="58B5AD0C">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 响应文件的密封</w:t>
      </w:r>
    </w:p>
    <w:p w14:paraId="7AED07C9">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18.1 响应文件应密封包装，并在封套的封口处加盖供应商单位公章或由供应商的法定代表人（单位负责人）或其授权的代理人签字。</w:t>
      </w:r>
    </w:p>
    <w:p w14:paraId="74EB5232">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18.2 响应文件封套上应写明的内容见投标人须知前附表。</w:t>
      </w:r>
    </w:p>
    <w:p w14:paraId="28A16F96">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18.3 未按本章第18项要求密封的响应文件，采购人将予以拒收。</w:t>
      </w:r>
    </w:p>
    <w:p w14:paraId="54C81FE8">
      <w:pPr>
        <w:pStyle w:val="3"/>
        <w:rPr>
          <w:rFonts w:hint="eastAsia" w:ascii="宋体" w:hAnsi="宋体" w:eastAsia="宋体" w:cs="宋体"/>
          <w:color w:val="auto"/>
          <w:sz w:val="24"/>
          <w:szCs w:val="24"/>
          <w:lang w:val="en-US" w:eastAsia="zh-CN"/>
        </w:rPr>
      </w:pPr>
    </w:p>
    <w:p w14:paraId="6E957D47">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 响应文件的递交</w:t>
      </w:r>
    </w:p>
    <w:p w14:paraId="0169CC68">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19.1 响应文件的提交不得迟于“询价采购公告 ”规定的提交截止时间。</w:t>
      </w:r>
    </w:p>
    <w:p w14:paraId="08984C2E">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19.2 供应商必须在规定时间内将响应文件递交至采购人指定地点。</w:t>
      </w:r>
    </w:p>
    <w:p w14:paraId="10C78E2E">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19.3 未按照询价采购文件要求规定的时间送达指定地点的响应文件，采购人将不予接收。</w:t>
      </w:r>
    </w:p>
    <w:p w14:paraId="3736C9AD">
      <w:pPr>
        <w:pStyle w:val="3"/>
        <w:rPr>
          <w:rFonts w:hint="eastAsia" w:ascii="宋体" w:hAnsi="宋体" w:eastAsia="宋体" w:cs="宋体"/>
          <w:color w:val="auto"/>
          <w:sz w:val="24"/>
          <w:szCs w:val="24"/>
          <w:lang w:val="en-US" w:eastAsia="zh-CN"/>
        </w:rPr>
      </w:pPr>
    </w:p>
    <w:p w14:paraId="293093B7">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 响应文件的修改和撤回</w:t>
      </w:r>
    </w:p>
    <w:p w14:paraId="22EE5FCB">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20.1 在规定响应文件递交截止时间前，供应商可以修改或撤回响应文件，无须书面形式通知采购人。</w:t>
      </w:r>
    </w:p>
    <w:p w14:paraId="23432C5C">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20.2 供应商不得在递交截止时间起至响应文件有效期期满前撤回其响应文件。否则其询价保证金将按相关规定被没收。</w:t>
      </w:r>
    </w:p>
    <w:p w14:paraId="55E12B42">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20.3 供应商对其提</w:t>
      </w:r>
      <w:bookmarkStart w:id="22" w:name="_GoBack"/>
      <w:bookmarkEnd w:id="22"/>
      <w:r>
        <w:rPr>
          <w:rFonts w:hint="eastAsia" w:ascii="宋体" w:hAnsi="宋体" w:eastAsia="宋体" w:cs="宋体"/>
          <w:color w:val="auto"/>
          <w:sz w:val="24"/>
          <w:szCs w:val="24"/>
          <w:lang w:val="en-US" w:eastAsia="zh-CN"/>
        </w:rPr>
        <w:t>交的响应文件的真实性、合法性承担法律责任。</w:t>
      </w:r>
    </w:p>
    <w:p w14:paraId="09CCE933">
      <w:pPr>
        <w:pStyle w:val="3"/>
        <w:rPr>
          <w:rFonts w:hint="eastAsia" w:ascii="宋体" w:hAnsi="宋体" w:eastAsia="宋体" w:cs="宋体"/>
          <w:color w:val="auto"/>
          <w:sz w:val="24"/>
          <w:szCs w:val="24"/>
          <w:lang w:val="en-US" w:eastAsia="zh-CN"/>
        </w:rPr>
      </w:pPr>
    </w:p>
    <w:p w14:paraId="6DCB8F24">
      <w:pPr>
        <w:pStyle w:val="3"/>
        <w:jc w:val="center"/>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五、询价及评审过程</w:t>
      </w:r>
    </w:p>
    <w:p w14:paraId="718C7E02">
      <w:pPr>
        <w:pStyle w:val="3"/>
        <w:rPr>
          <w:rFonts w:hint="eastAsia" w:ascii="宋体" w:hAnsi="宋体" w:eastAsia="宋体" w:cs="宋体"/>
          <w:color w:val="auto"/>
          <w:sz w:val="24"/>
          <w:szCs w:val="24"/>
          <w:lang w:val="en-US" w:eastAsia="zh-CN"/>
        </w:rPr>
      </w:pPr>
    </w:p>
    <w:p w14:paraId="0A598796">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21. 响应文件的开启</w:t>
      </w:r>
    </w:p>
    <w:p w14:paraId="5B5C99BB">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采购人将在“询价采购公告 ”规定的时间和地点对供应商的响应文件进行现场开启。</w:t>
      </w:r>
    </w:p>
    <w:p w14:paraId="3EA09CCB">
      <w:pPr>
        <w:pStyle w:val="3"/>
        <w:rPr>
          <w:rFonts w:hint="eastAsia" w:ascii="宋体" w:hAnsi="宋体" w:eastAsia="宋体" w:cs="宋体"/>
          <w:color w:val="auto"/>
          <w:sz w:val="24"/>
          <w:szCs w:val="24"/>
          <w:lang w:val="en-US" w:eastAsia="zh-CN"/>
        </w:rPr>
      </w:pPr>
    </w:p>
    <w:p w14:paraId="5D3FA5CA">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 询价评审</w:t>
      </w:r>
    </w:p>
    <w:p w14:paraId="6988793B">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询价小组由采购人代表和根据采购项目情况确定的技术或经济或法律等有关专家 3 人以上的单数组成。询价小组负责本项目的询价采购活动和评审工作。询价小组的评审工作按照有关法律制度和本文件第五章的规定进行。</w:t>
      </w:r>
    </w:p>
    <w:p w14:paraId="2C94B12E">
      <w:pPr>
        <w:pStyle w:val="3"/>
        <w:rPr>
          <w:rFonts w:hint="eastAsia" w:ascii="宋体" w:hAnsi="宋体" w:eastAsia="宋体" w:cs="宋体"/>
          <w:color w:val="auto"/>
          <w:sz w:val="24"/>
          <w:szCs w:val="24"/>
          <w:lang w:val="en-US" w:eastAsia="zh-CN"/>
        </w:rPr>
      </w:pPr>
    </w:p>
    <w:p w14:paraId="12FF27B7">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 保密要求</w:t>
      </w:r>
    </w:p>
    <w:p w14:paraId="15D7051F">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23.1 询价将在严格保密的情况下进行。</w:t>
      </w:r>
    </w:p>
    <w:p w14:paraId="4CE72186">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23.2 有关人员应当遵守评审工作纪律，不得泄露评审文件、评审情况和从评审中获悉的国家秘密、商业秘密。</w:t>
      </w:r>
    </w:p>
    <w:p w14:paraId="2A8D44E3">
      <w:pPr>
        <w:pStyle w:val="3"/>
        <w:rPr>
          <w:rFonts w:hint="eastAsia" w:ascii="宋体" w:hAnsi="宋体" w:eastAsia="宋体" w:cs="宋体"/>
          <w:color w:val="auto"/>
          <w:sz w:val="24"/>
          <w:szCs w:val="24"/>
          <w:lang w:val="en-US" w:eastAsia="zh-CN"/>
        </w:rPr>
      </w:pPr>
    </w:p>
    <w:p w14:paraId="7C5A052F">
      <w:pPr>
        <w:pStyle w:val="3"/>
        <w:jc w:val="center"/>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六、成交事项</w:t>
      </w:r>
    </w:p>
    <w:p w14:paraId="300ECF0F">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24. 成交候选供应商的确定原则及标准</w:t>
      </w:r>
    </w:p>
    <w:p w14:paraId="2B967255">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除询价小组受采购人委托直接确定成交供应商的情形外，询价小组应当从质量和服务均能满足询价采购文件实质性响应要求的供应商中，按照报价由低到高的顺序推荐成交候选人。</w:t>
      </w:r>
    </w:p>
    <w:p w14:paraId="4D360D09">
      <w:pPr>
        <w:pStyle w:val="3"/>
        <w:rPr>
          <w:rFonts w:hint="eastAsia" w:ascii="宋体" w:hAnsi="宋体" w:eastAsia="宋体" w:cs="宋体"/>
          <w:color w:val="auto"/>
          <w:sz w:val="24"/>
          <w:szCs w:val="24"/>
          <w:lang w:val="en-US" w:eastAsia="zh-CN"/>
        </w:rPr>
      </w:pPr>
    </w:p>
    <w:p w14:paraId="2E1FB7B1">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 确定成交供应商</w:t>
      </w:r>
    </w:p>
    <w:p w14:paraId="540A6969">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25.1 询价小组受采购人委托推荐成交候选人的，采购人根据质量和服务均能满足采购文件实质性响应要求且报价最低的原则确定成交供应商。</w:t>
      </w:r>
    </w:p>
    <w:p w14:paraId="3342F3A4">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25.2 采购人也可书面授权询价小组根据质量和服务均能满足采购文件实质性响应要求且报价最低的原则直接确定成交供应商。</w:t>
      </w:r>
    </w:p>
    <w:p w14:paraId="117AB40D">
      <w:pPr>
        <w:pStyle w:val="3"/>
        <w:rPr>
          <w:rFonts w:hint="eastAsia" w:ascii="宋体" w:hAnsi="宋体" w:eastAsia="宋体" w:cs="宋体"/>
          <w:color w:val="auto"/>
          <w:sz w:val="24"/>
          <w:szCs w:val="24"/>
          <w:lang w:val="en-US" w:eastAsia="zh-CN"/>
        </w:rPr>
      </w:pPr>
    </w:p>
    <w:p w14:paraId="7ABDE958">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 发出成交通知书</w:t>
      </w:r>
    </w:p>
    <w:p w14:paraId="370FE643">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26.1 在响应有效期内，成交供应商确定后，采购人发布成交公告，在公告成交结果的同时，向成交供应商发出成交通知书，成交通知书是合同的组成部分。</w:t>
      </w:r>
    </w:p>
    <w:p w14:paraId="51ED9559">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26.2 成交通知书对采购人和成交供应商均具有法律效力。成交通知书发出后，采购人无正当理由改变成交结果，或者成交供应商无正当理由放弃成交的，将承担相应的法律责任。</w:t>
      </w:r>
    </w:p>
    <w:p w14:paraId="6B172341">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26.3 如果出现政府采购法律法规、规章制度规定的成交无效情形的，采购人将以公告形式宣布发出的成交通知书无效，成交通知书将自动失效，并依法重新确定成交供应商或者重新开展采购活动。</w:t>
      </w:r>
    </w:p>
    <w:p w14:paraId="4991DFB1">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26.4 成交供应商应当及时领取成交通知书。领取方式：详见“供应商须知前附表 ”。</w:t>
      </w:r>
    </w:p>
    <w:p w14:paraId="409F6C2C">
      <w:pPr>
        <w:pStyle w:val="3"/>
        <w:rPr>
          <w:rFonts w:hint="eastAsia" w:ascii="宋体" w:hAnsi="宋体" w:eastAsia="宋体" w:cs="宋体"/>
          <w:color w:val="auto"/>
          <w:sz w:val="24"/>
          <w:szCs w:val="24"/>
          <w:lang w:val="en-US" w:eastAsia="zh-CN"/>
        </w:rPr>
      </w:pPr>
    </w:p>
    <w:p w14:paraId="299AF517">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27. 采购人确定成交供应商过程中，发现成交候选供应商有下列情形之一的，应当不予确定其为成交供应商：</w:t>
      </w:r>
    </w:p>
    <w:p w14:paraId="610C84BC">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（1）发现成交候选供应商存在禁止参加本项目采购活动的违法行为的；</w:t>
      </w:r>
    </w:p>
    <w:p w14:paraId="7F41B15F">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（2）成交候选供应商因不可抗力，不能继续参加本项目的采购活动；</w:t>
      </w:r>
    </w:p>
    <w:p w14:paraId="5F340AEE">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（3）成交候选供应商无偿赠与或者低于成本价竞争；</w:t>
      </w:r>
    </w:p>
    <w:p w14:paraId="306BC646">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（4）成交候选供应商提供虚假材料；</w:t>
      </w:r>
    </w:p>
    <w:p w14:paraId="6970DED2">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（5）成交候选供应商恶意串通。</w:t>
      </w:r>
    </w:p>
    <w:p w14:paraId="31E66443">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成交候选供应商有本条情形之一的，采购人可以确定后一位成交候选供应商为成交供应商，依次类推。无法确定成交供应商的，应当重新组织采购。</w:t>
      </w:r>
    </w:p>
    <w:p w14:paraId="4BDAA2EA">
      <w:pPr>
        <w:pStyle w:val="3"/>
        <w:rPr>
          <w:rFonts w:hint="eastAsia" w:ascii="宋体" w:hAnsi="宋体" w:eastAsia="宋体" w:cs="宋体"/>
          <w:color w:val="auto"/>
          <w:sz w:val="24"/>
          <w:szCs w:val="24"/>
          <w:lang w:val="en-US" w:eastAsia="zh-CN"/>
        </w:rPr>
      </w:pPr>
    </w:p>
    <w:p w14:paraId="6277FBF0">
      <w:pPr>
        <w:pStyle w:val="3"/>
        <w:jc w:val="center"/>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七、合同事项</w:t>
      </w:r>
    </w:p>
    <w:p w14:paraId="32BF604A">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 签订合同</w:t>
      </w:r>
    </w:p>
    <w:p w14:paraId="0D485E8D">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28.1 成交供应商应在成交通知书发出之日起三十日内与采购人签订采购合同。</w:t>
      </w:r>
    </w:p>
    <w:p w14:paraId="49B8969C">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28.2 询价采购文件、成交供应商提交的响应文件、询价中的报价、成交供应商承诺书、成交通知书等均称为有法律约束力的合同组成内容。</w:t>
      </w:r>
    </w:p>
    <w:p w14:paraId="08D36F28">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3A83D51F">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28.4 成交供应商因不可抗力原因不能履行采购合同或放弃成交的，采购人可以与排在成交供应商之后第一位的成交候选人签订采购合同，以此类推；或重新开展采购活动。拒绝签订政府采购合同的成交供应商不得参加对本项目重新开展的采购活动。</w:t>
      </w:r>
    </w:p>
    <w:p w14:paraId="56BB6D70">
      <w:pPr>
        <w:pStyle w:val="3"/>
        <w:rPr>
          <w:rFonts w:hint="eastAsia" w:ascii="宋体" w:hAnsi="宋体" w:eastAsia="宋体" w:cs="宋体"/>
          <w:color w:val="auto"/>
          <w:sz w:val="24"/>
          <w:szCs w:val="24"/>
          <w:lang w:val="en-US" w:eastAsia="zh-CN"/>
        </w:rPr>
      </w:pPr>
    </w:p>
    <w:p w14:paraId="174938FF">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★29. 合同分包（实质性要求）</w:t>
      </w:r>
    </w:p>
    <w:p w14:paraId="129FF000">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本项目不允许分包。</w:t>
      </w:r>
    </w:p>
    <w:p w14:paraId="2405B6E8">
      <w:pPr>
        <w:pStyle w:val="3"/>
        <w:rPr>
          <w:rFonts w:hint="eastAsia" w:ascii="宋体" w:hAnsi="宋体" w:eastAsia="宋体" w:cs="宋体"/>
          <w:color w:val="auto"/>
          <w:sz w:val="24"/>
          <w:szCs w:val="24"/>
          <w:lang w:val="en-US" w:eastAsia="zh-CN"/>
        </w:rPr>
      </w:pPr>
    </w:p>
    <w:p w14:paraId="24926C66">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 合同转包（实质性要求）</w:t>
      </w:r>
    </w:p>
    <w:p w14:paraId="4327D43D">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本采购项目不允许转包。</w:t>
      </w:r>
    </w:p>
    <w:p w14:paraId="4786720A">
      <w:pPr>
        <w:pStyle w:val="3"/>
        <w:rPr>
          <w:rFonts w:hint="eastAsia" w:ascii="宋体" w:hAnsi="宋体" w:eastAsia="宋体" w:cs="宋体"/>
          <w:color w:val="auto"/>
          <w:sz w:val="24"/>
          <w:szCs w:val="24"/>
          <w:lang w:val="en-US" w:eastAsia="zh-CN"/>
        </w:rPr>
      </w:pPr>
    </w:p>
    <w:p w14:paraId="2F085EDE">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31.补充合同</w:t>
      </w:r>
    </w:p>
    <w:p w14:paraId="57147770">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14:paraId="615CCFE0">
      <w:pPr>
        <w:pStyle w:val="3"/>
        <w:rPr>
          <w:rFonts w:hint="eastAsia" w:ascii="宋体" w:hAnsi="宋体" w:eastAsia="宋体" w:cs="宋体"/>
          <w:color w:val="auto"/>
          <w:sz w:val="24"/>
          <w:szCs w:val="24"/>
          <w:lang w:val="en-US" w:eastAsia="zh-CN"/>
        </w:rPr>
      </w:pPr>
    </w:p>
    <w:p w14:paraId="4FB62477">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 履约保证金（实质性要求）</w:t>
      </w:r>
    </w:p>
    <w:p w14:paraId="5D94A549">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若本项目要求缴纳履约保证金的，对履约保证金的要求如下：</w:t>
      </w:r>
    </w:p>
    <w:p w14:paraId="491510D6">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32.1 成交供应商应在合同签订之前交纳采购文件规定数额的履约保证金。</w:t>
      </w:r>
    </w:p>
    <w:p w14:paraId="696F9470">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32.2 如果成交供应商在规定的合同签订时间内，没有按照采购文件的规定交纳履约保证金，且又无正当理由的，将视为放弃成交。</w:t>
      </w:r>
    </w:p>
    <w:p w14:paraId="2A446FAD">
      <w:pPr>
        <w:pStyle w:val="3"/>
        <w:rPr>
          <w:rFonts w:hint="eastAsia" w:ascii="宋体" w:hAnsi="宋体" w:eastAsia="宋体" w:cs="宋体"/>
          <w:color w:val="auto"/>
          <w:sz w:val="24"/>
          <w:szCs w:val="24"/>
          <w:lang w:val="en-US" w:eastAsia="zh-CN"/>
        </w:rPr>
      </w:pPr>
    </w:p>
    <w:p w14:paraId="06D38A23">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 履行合同</w:t>
      </w:r>
    </w:p>
    <w:p w14:paraId="714A18FF">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33.1 成交供应商与采购人签订合同后，合同双方应严格执行合同条款，履行合同规定的义务，保证合同的顺利完成。</w:t>
      </w:r>
    </w:p>
    <w:p w14:paraId="31C099A6">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33.2 在合同履行过程中，如发生合同纠纷，合同双方应按照《中华人民共和国民法典》的有关规定进行处理。</w:t>
      </w:r>
    </w:p>
    <w:p w14:paraId="16A4533B">
      <w:pPr>
        <w:pStyle w:val="3"/>
        <w:rPr>
          <w:rFonts w:hint="eastAsia" w:ascii="宋体" w:hAnsi="宋体" w:eastAsia="宋体" w:cs="宋体"/>
          <w:color w:val="auto"/>
          <w:sz w:val="24"/>
          <w:szCs w:val="24"/>
          <w:lang w:val="en-US" w:eastAsia="zh-CN"/>
        </w:rPr>
      </w:pPr>
    </w:p>
    <w:p w14:paraId="690E2B4D">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34. 验收</w:t>
      </w:r>
    </w:p>
    <w:p w14:paraId="1155793E">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应当按照采购合同规定的技术、服务等要求组织对供应商履约的验收，并出具验收书。验收书应当包括每一项技术、服务等要求的履约情况。采购预算金额大的采购项目、政府向社会公共提供的公共服务项目、采购人和实际使用人或者受益者分离、有质疑投诉举报的的采购项目，可以邀请国家认可的第三方检测机构或者集采机构参与履约验收工作。</w:t>
      </w:r>
    </w:p>
    <w:p w14:paraId="6A4B4EA4">
      <w:pPr>
        <w:pStyle w:val="3"/>
        <w:rPr>
          <w:rFonts w:hint="eastAsia" w:ascii="宋体" w:hAnsi="宋体" w:eastAsia="宋体" w:cs="宋体"/>
          <w:color w:val="auto"/>
          <w:sz w:val="24"/>
          <w:szCs w:val="24"/>
          <w:lang w:val="en-US" w:eastAsia="zh-CN"/>
        </w:rPr>
      </w:pPr>
    </w:p>
    <w:p w14:paraId="29174518">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35. 资金支付</w:t>
      </w:r>
    </w:p>
    <w:p w14:paraId="16D24A00">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采购人按采购合同的约定进行支付。本项目采购资金由采购人直接支付。</w:t>
      </w:r>
    </w:p>
    <w:p w14:paraId="7C2F8297">
      <w:pPr>
        <w:pStyle w:val="3"/>
        <w:rPr>
          <w:rFonts w:hint="eastAsia" w:ascii="宋体" w:hAnsi="宋体" w:eastAsia="宋体" w:cs="宋体"/>
          <w:color w:val="auto"/>
          <w:sz w:val="24"/>
          <w:szCs w:val="24"/>
          <w:lang w:val="en-US" w:eastAsia="zh-CN"/>
        </w:rPr>
      </w:pPr>
    </w:p>
    <w:p w14:paraId="78C3FAEF">
      <w:pPr>
        <w:pStyle w:val="3"/>
        <w:jc w:val="center"/>
        <w:outlineLvl w:val="1"/>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八、询价纪律要求</w:t>
      </w:r>
    </w:p>
    <w:p w14:paraId="591C709A">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36. 供应商不得具有的情形</w:t>
      </w:r>
    </w:p>
    <w:p w14:paraId="4E070F16">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供应商参加本项目询价不得有下列情形：</w:t>
      </w:r>
    </w:p>
    <w:p w14:paraId="6984801F">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（1）提供虚假材料谋取成交；</w:t>
      </w:r>
    </w:p>
    <w:p w14:paraId="77008A50">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（2）采取不正当手段诋毁、排挤其他供应商；</w:t>
      </w:r>
    </w:p>
    <w:p w14:paraId="36CFC137">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（3）与采购人、或其他供应商恶意串通；</w:t>
      </w:r>
    </w:p>
    <w:p w14:paraId="70671338">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（4）向采购人、询价小组成员行贿或者提供其他不正当利益；</w:t>
      </w:r>
    </w:p>
    <w:p w14:paraId="77B361C9">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（5）在询价过程中与采购人进行协商；</w:t>
      </w:r>
    </w:p>
    <w:p w14:paraId="05AF298C">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（6）成交后无正当理由拒不与采购人签订政府采购合同；</w:t>
      </w:r>
    </w:p>
    <w:p w14:paraId="19813CE4">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（7）未按照询价文件确定的事项签订政府采购合同；</w:t>
      </w:r>
    </w:p>
    <w:p w14:paraId="105A17DB">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（8）将采购合同转包或者违规分包；</w:t>
      </w:r>
    </w:p>
    <w:p w14:paraId="1B5DFD9F">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（9）提供假冒伪劣产品；</w:t>
      </w:r>
    </w:p>
    <w:p w14:paraId="746AC471">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（10）有下列情形之一的，视为供应商串通参加本次询价采购活动：</w:t>
      </w:r>
    </w:p>
    <w:p w14:paraId="3370AFC4">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①不同供应商的响应文件由同一单位或者个人编制；</w:t>
      </w:r>
    </w:p>
    <w:p w14:paraId="2DB2B275">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②不同供应商委托同一单位或者个人办理询价采购活动事宜；</w:t>
      </w:r>
    </w:p>
    <w:p w14:paraId="5CD80A58">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③不同供应商的响应文件载明的项目管理成员或者联系人员为同一人；</w:t>
      </w:r>
    </w:p>
    <w:p w14:paraId="560A6964">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④不同供应商的响应文件异常一致或者最后报价呈规律性差异；</w:t>
      </w:r>
    </w:p>
    <w:p w14:paraId="3DAFB1E9">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⑤不同供应商的响应文件相互混装；</w:t>
      </w:r>
    </w:p>
    <w:p w14:paraId="5EFCE4AB">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（11）擅自变更、中止或者终止采购合同；</w:t>
      </w:r>
    </w:p>
    <w:p w14:paraId="4CD393C9">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（12）拒绝有关部门的监督检查或者向监督检查部门提供虚假情况；</w:t>
      </w:r>
    </w:p>
    <w:p w14:paraId="01A8A47B">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（13）法律法规规定的其他情形。</w:t>
      </w:r>
    </w:p>
    <w:p w14:paraId="6BBC08CA">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供应商有上述情形的，按照规定追究法律责任，具备（1）-（10）条情形之一的，同时将取消被确认为成交供应商的资格或者认定成交无效。</w:t>
      </w:r>
    </w:p>
    <w:p w14:paraId="62261729">
      <w:pPr>
        <w:pStyle w:val="3"/>
        <w:rPr>
          <w:rFonts w:hint="eastAsia" w:ascii="宋体" w:hAnsi="宋体" w:eastAsia="宋体" w:cs="宋体"/>
          <w:color w:val="auto"/>
          <w:sz w:val="24"/>
          <w:szCs w:val="24"/>
          <w:lang w:val="en-US" w:eastAsia="zh-CN"/>
        </w:rPr>
      </w:pPr>
    </w:p>
    <w:p w14:paraId="5BB665D2">
      <w:pPr>
        <w:pStyle w:val="3"/>
        <w:jc w:val="center"/>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九、询问、质疑和投诉</w:t>
      </w:r>
    </w:p>
    <w:p w14:paraId="1C208179">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37. 询问</w:t>
      </w:r>
    </w:p>
    <w:p w14:paraId="3F32F9CB">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委托代理协议约定，供应商对参加本次采购活动应当具备的条件、项目技术、服务、商务及其他要求的询问，由采购人负责答复；对询价采购文件中的其他内容、采购过程及成交结果的询问，由采购人负责答复，联系电话详见询价公告。</w:t>
      </w:r>
    </w:p>
    <w:p w14:paraId="0A0E7593">
      <w:pPr>
        <w:pStyle w:val="3"/>
        <w:rPr>
          <w:rFonts w:hint="eastAsia" w:ascii="宋体" w:hAnsi="宋体" w:eastAsia="宋体" w:cs="宋体"/>
          <w:color w:val="auto"/>
          <w:sz w:val="24"/>
          <w:szCs w:val="24"/>
          <w:lang w:val="en-US" w:eastAsia="zh-CN"/>
        </w:rPr>
      </w:pPr>
    </w:p>
    <w:p w14:paraId="0B97E73E">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38. 质疑</w:t>
      </w:r>
    </w:p>
    <w:p w14:paraId="1DD75F50">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38.1 供应商认为询价采购文件、评审过程和成交结果使自己的合法权益受到损害的，应当在知道或者应知其权益受到损害之日起七个工作日内，以书面形式向“供应商须知前附表 ”所列部门提出质疑。质疑内容不得含有虚假、恶意成分。</w:t>
      </w:r>
    </w:p>
    <w:p w14:paraId="28F8A590">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38.2 提出质疑的供应商应当是参加本项目采购活动的供应商。依法获取可质疑采购文件的潜在供应商也可以依法提出质疑。</w:t>
      </w:r>
    </w:p>
    <w:p w14:paraId="33953079">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38.3 超出法定质疑期提交的质疑将被拒绝。提出质疑时供应商必须同时提交相关证据材料和注明事实的确切来源。供应商应在法定质疑期内一次性提出针对同一采购程序环节的质疑，否则采购人有权拒收。</w:t>
      </w:r>
    </w:p>
    <w:p w14:paraId="091E1FCD">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38.4 供应商提供的质疑书（如材料中有外文资料应同时附上中文译本）应当包括以下主要内容： （1）质疑项目名称；</w:t>
      </w:r>
    </w:p>
    <w:p w14:paraId="3E5EDC2C">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（2）质疑理由及事实依据；</w:t>
      </w:r>
    </w:p>
    <w:p w14:paraId="34522DEE">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（3）质疑对象；</w:t>
      </w:r>
    </w:p>
    <w:p w14:paraId="35FD00FF">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（4）联系电话和地址；</w:t>
      </w:r>
    </w:p>
    <w:p w14:paraId="32CB72AE">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（5）质疑的日期；</w:t>
      </w:r>
    </w:p>
    <w:p w14:paraId="6BAA124D">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（6）质疑人署名。</w:t>
      </w:r>
    </w:p>
    <w:p w14:paraId="70C9B1B3">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质疑书实行实名制并由法定代表人或其授权代理人签字并加盖公章。</w:t>
      </w:r>
    </w:p>
    <w:p w14:paraId="61FA8409">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38.5 采购人将在收到供应商的书面质疑后七个工作日内做出答复，但答复的内容不涉及商业秘密。</w:t>
      </w:r>
    </w:p>
    <w:p w14:paraId="06381B97">
      <w:pPr>
        <w:pStyle w:val="3"/>
        <w:rPr>
          <w:rFonts w:hint="eastAsia" w:ascii="宋体" w:hAnsi="宋体" w:eastAsia="宋体" w:cs="宋体"/>
          <w:color w:val="auto"/>
          <w:sz w:val="24"/>
          <w:szCs w:val="24"/>
          <w:lang w:val="en-US" w:eastAsia="zh-CN"/>
        </w:rPr>
      </w:pPr>
    </w:p>
    <w:p w14:paraId="7CAFCBA0">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39. 投诉</w:t>
      </w:r>
    </w:p>
    <w:p w14:paraId="73B9AEE3">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投诉必须首先经过质疑程序。质疑供应商对采购人的答复不满意，或者采购人未在规定的时间内做出答复的，可以在答复期满后十五个工作日内书面向上级主管部门投诉。</w:t>
      </w:r>
    </w:p>
    <w:p w14:paraId="7ED93AC3">
      <w:pPr>
        <w:pStyle w:val="3"/>
        <w:rPr>
          <w:rFonts w:hint="eastAsia" w:ascii="宋体" w:hAnsi="宋体" w:eastAsia="宋体" w:cs="宋体"/>
          <w:color w:val="auto"/>
          <w:sz w:val="24"/>
          <w:szCs w:val="24"/>
          <w:lang w:val="en-US" w:eastAsia="zh-CN"/>
        </w:rPr>
      </w:pPr>
    </w:p>
    <w:p w14:paraId="1DCBE9F8">
      <w:pPr>
        <w:pStyle w:val="3"/>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十、其他</w:t>
      </w:r>
    </w:p>
    <w:p w14:paraId="135A7C19">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 （实质性要求）国家或行业主管部门对供应商和采购产品的技术标准、质量标准和资格资质条件等有强制性规定的，必须符合其要求。</w:t>
      </w:r>
    </w:p>
    <w:p w14:paraId="6F9CDE85">
      <w:pPr>
        <w:pStyle w:val="3"/>
        <w:rPr>
          <w:rFonts w:hint="eastAsia" w:ascii="宋体" w:hAnsi="宋体" w:eastAsia="宋体" w:cs="宋体"/>
          <w:color w:val="auto"/>
          <w:sz w:val="24"/>
          <w:szCs w:val="24"/>
          <w:lang w:val="en-US" w:eastAsia="zh-CN"/>
        </w:rPr>
      </w:pPr>
    </w:p>
    <w:p w14:paraId="582FC973">
      <w:pPr>
        <w:pStyle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41.采购代理服务费</w:t>
      </w:r>
    </w:p>
    <w:p w14:paraId="7CFFD397">
      <w:pPr>
        <w:pStyle w:val="3"/>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本项目不收取采购代理服务费。</w:t>
      </w:r>
    </w:p>
    <w:p w14:paraId="49DC74ED">
      <w:pPr>
        <w:rPr>
          <w:rFonts w:hint="default"/>
          <w:color w:val="auto"/>
          <w:lang w:val="en-US" w:eastAsia="zh-CN"/>
        </w:rPr>
      </w:pPr>
      <w:r>
        <w:rPr>
          <w:rFonts w:hint="default"/>
          <w:color w:val="auto"/>
          <w:lang w:val="en-US" w:eastAsia="zh-CN"/>
        </w:rPr>
        <w:br w:type="page"/>
      </w:r>
    </w:p>
    <w:p w14:paraId="1DB4AFDF">
      <w:pPr>
        <w:numPr>
          <w:ilvl w:val="0"/>
          <w:numId w:val="0"/>
        </w:numPr>
        <w:spacing w:line="360" w:lineRule="auto"/>
        <w:jc w:val="center"/>
        <w:outlineLvl w:val="0"/>
        <w:rPr>
          <w:rFonts w:hint="default" w:ascii="宋体" w:hAnsi="宋体" w:eastAsia="宋体" w:cs="宋体"/>
          <w:b/>
          <w:bCs/>
          <w:color w:val="auto"/>
          <w:sz w:val="44"/>
          <w:szCs w:val="44"/>
          <w:lang w:val="en-US" w:eastAsia="zh-CN"/>
        </w:rPr>
      </w:pPr>
      <w:r>
        <w:rPr>
          <w:rFonts w:hint="default" w:ascii="宋体" w:hAnsi="宋体" w:eastAsia="宋体" w:cs="宋体"/>
          <w:b/>
          <w:bCs/>
          <w:color w:val="auto"/>
          <w:sz w:val="44"/>
          <w:szCs w:val="44"/>
          <w:lang w:val="en-US" w:eastAsia="zh-CN"/>
        </w:rPr>
        <w:t>第三章  项目需求</w:t>
      </w:r>
    </w:p>
    <w:p w14:paraId="113BDB9C">
      <w:pPr>
        <w:numPr>
          <w:ilvl w:val="0"/>
          <w:numId w:val="0"/>
        </w:numPr>
        <w:spacing w:line="360" w:lineRule="auto"/>
        <w:jc w:val="left"/>
        <w:rPr>
          <w:rFonts w:hint="default" w:ascii="宋体" w:hAnsi="宋体" w:eastAsia="宋体" w:cs="宋体"/>
          <w:b w:val="0"/>
          <w:bCs w:val="0"/>
          <w:color w:val="auto"/>
          <w:sz w:val="24"/>
          <w:szCs w:val="24"/>
          <w:lang w:val="en-US" w:eastAsia="zh-CN"/>
        </w:rPr>
      </w:pPr>
    </w:p>
    <w:p w14:paraId="5E15E66E">
      <w:pPr>
        <w:numPr>
          <w:ilvl w:val="0"/>
          <w:numId w:val="0"/>
        </w:numPr>
        <w:spacing w:line="360" w:lineRule="auto"/>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①为实质性条款，供应商必须按照采购文件的要求做出实质性响应。</w:t>
      </w:r>
    </w:p>
    <w:p w14:paraId="273CEEA8">
      <w:pPr>
        <w:numPr>
          <w:ilvl w:val="0"/>
          <w:numId w:val="0"/>
        </w:numPr>
        <w:spacing w:line="360" w:lineRule="auto"/>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②本一览表中的各项技术参数和规格要求如出现引用某一特定的专利技术、商标、名称、设计、原产地或供应者等情况，则仅起参考作用。供应商可选用实质上“相当于”或“优于”该参考技术规格要求的产品投标。</w:t>
      </w:r>
    </w:p>
    <w:tbl>
      <w:tblPr>
        <w:tblStyle w:val="9"/>
        <w:tblW w:w="99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6"/>
        <w:gridCol w:w="691"/>
        <w:gridCol w:w="626"/>
        <w:gridCol w:w="1278"/>
        <w:gridCol w:w="3026"/>
        <w:gridCol w:w="731"/>
        <w:gridCol w:w="587"/>
        <w:gridCol w:w="861"/>
        <w:gridCol w:w="1566"/>
      </w:tblGrid>
      <w:tr w14:paraId="62B39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3E77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标段号</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9689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类型</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66F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序号</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BD56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项目名称</w:t>
            </w:r>
          </w:p>
        </w:tc>
        <w:tc>
          <w:tcPr>
            <w:tcW w:w="30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D0F7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技术参数、性能要求</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0C78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单位</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4A3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数量</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BD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单价最高限价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（元）</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18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备注</w:t>
            </w:r>
          </w:p>
        </w:tc>
      </w:tr>
      <w:tr w14:paraId="41888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536" w:type="dxa"/>
            <w:vMerge w:val="restart"/>
            <w:tcBorders>
              <w:top w:val="single" w:color="000000" w:sz="4" w:space="0"/>
              <w:left w:val="single" w:color="000000" w:sz="4" w:space="0"/>
              <w:right w:val="single" w:color="000000" w:sz="4" w:space="0"/>
            </w:tcBorders>
            <w:shd w:val="clear" w:color="auto" w:fill="auto"/>
            <w:noWrap/>
            <w:vAlign w:val="center"/>
          </w:tcPr>
          <w:p w14:paraId="581F876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一</w:t>
            </w:r>
          </w:p>
          <w:p w14:paraId="219EE02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标</w:t>
            </w:r>
          </w:p>
          <w:p w14:paraId="0EF1674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段</w:t>
            </w:r>
          </w:p>
        </w:tc>
        <w:tc>
          <w:tcPr>
            <w:tcW w:w="691" w:type="dxa"/>
            <w:vMerge w:val="restart"/>
            <w:tcBorders>
              <w:top w:val="single" w:color="000000" w:sz="4" w:space="0"/>
              <w:left w:val="single" w:color="000000" w:sz="4" w:space="0"/>
              <w:right w:val="single" w:color="000000" w:sz="4" w:space="0"/>
            </w:tcBorders>
            <w:shd w:val="clear" w:color="auto" w:fill="auto"/>
            <w:vAlign w:val="center"/>
          </w:tcPr>
          <w:p w14:paraId="53E4FE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工</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改</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造</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类</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17D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D63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防滑处理</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912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在卫生间、厨房、卧室等区域，铺设防滑地胶：厚度≥2.3mm；厚度≥3.0mm；颜色：红/绿/灰。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B18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19A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129</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F3C6">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128</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82E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含材料、施工费，如不足1平米按1平米结算。</w:t>
            </w:r>
          </w:p>
        </w:tc>
      </w:tr>
      <w:tr w14:paraId="011E0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8" w:hRule="atLeast"/>
          <w:jc w:val="center"/>
        </w:trPr>
        <w:tc>
          <w:tcPr>
            <w:tcW w:w="536" w:type="dxa"/>
            <w:vMerge w:val="continue"/>
            <w:tcBorders>
              <w:left w:val="single" w:color="000000" w:sz="4" w:space="0"/>
              <w:right w:val="single" w:color="000000" w:sz="4" w:space="0"/>
            </w:tcBorders>
            <w:shd w:val="clear" w:color="auto" w:fill="auto"/>
            <w:noWrap/>
            <w:vAlign w:val="center"/>
          </w:tcPr>
          <w:p w14:paraId="180CAB94">
            <w:pPr>
              <w:jc w:val="center"/>
              <w:rPr>
                <w:rFonts w:hint="eastAsia" w:ascii="宋体" w:hAnsi="宋体" w:eastAsia="宋体" w:cs="宋体"/>
                <w:i w:val="0"/>
                <w:iCs w:val="0"/>
                <w:color w:val="auto"/>
                <w:sz w:val="18"/>
                <w:szCs w:val="18"/>
                <w:u w:val="none"/>
              </w:rPr>
            </w:pPr>
          </w:p>
        </w:tc>
        <w:tc>
          <w:tcPr>
            <w:tcW w:w="691" w:type="dxa"/>
            <w:vMerge w:val="continue"/>
            <w:tcBorders>
              <w:left w:val="single" w:color="000000" w:sz="4" w:space="0"/>
              <w:right w:val="single" w:color="000000" w:sz="4" w:space="0"/>
            </w:tcBorders>
            <w:shd w:val="clear" w:color="auto" w:fill="auto"/>
            <w:vAlign w:val="center"/>
          </w:tcPr>
          <w:p w14:paraId="5CEA4FB4">
            <w:pPr>
              <w:jc w:val="center"/>
              <w:rPr>
                <w:rFonts w:hint="eastAsia" w:ascii="宋体" w:hAnsi="宋体" w:eastAsia="宋体" w:cs="宋体"/>
                <w:i w:val="0"/>
                <w:iCs w:val="0"/>
                <w:color w:val="auto"/>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896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10A5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平整硬化</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E7E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根据服务对象需求及家庭实际情况，为有条件进行平整硬化处理的家庭，提供地面平整硬化处理，方便轮椅通过，降低风险。符合无障碍改造相关标准。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原有地表附作物清理，夯实，废弃物外运；采用C20砼或1:2水泥砂浆找平硬化、厚度≥60mm；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高差严格控制在±3mm以内；卫生间、厨房等易湿滑区域保持0.5%-1%的排水坡度。</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FA35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8A4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17</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0679">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180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F6D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含材料、施工费，用如不足1平米按1平米结算。</w:t>
            </w:r>
          </w:p>
        </w:tc>
      </w:tr>
      <w:tr w14:paraId="0C295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jc w:val="center"/>
        </w:trPr>
        <w:tc>
          <w:tcPr>
            <w:tcW w:w="536" w:type="dxa"/>
            <w:vMerge w:val="continue"/>
            <w:tcBorders>
              <w:left w:val="single" w:color="000000" w:sz="4" w:space="0"/>
              <w:right w:val="single" w:color="000000" w:sz="4" w:space="0"/>
            </w:tcBorders>
            <w:shd w:val="clear" w:color="auto" w:fill="auto"/>
            <w:noWrap/>
            <w:vAlign w:val="center"/>
          </w:tcPr>
          <w:p w14:paraId="6CE0E0CB">
            <w:pPr>
              <w:jc w:val="center"/>
              <w:rPr>
                <w:rFonts w:hint="eastAsia" w:ascii="宋体" w:hAnsi="宋体" w:eastAsia="宋体" w:cs="宋体"/>
                <w:i w:val="0"/>
                <w:iCs w:val="0"/>
                <w:color w:val="auto"/>
                <w:sz w:val="18"/>
                <w:szCs w:val="18"/>
                <w:u w:val="none"/>
              </w:rPr>
            </w:pPr>
          </w:p>
        </w:tc>
        <w:tc>
          <w:tcPr>
            <w:tcW w:w="691" w:type="dxa"/>
            <w:vMerge w:val="continue"/>
            <w:tcBorders>
              <w:left w:val="single" w:color="000000" w:sz="4" w:space="0"/>
              <w:right w:val="single" w:color="000000" w:sz="4" w:space="0"/>
            </w:tcBorders>
            <w:shd w:val="clear" w:color="auto" w:fill="auto"/>
            <w:vAlign w:val="center"/>
          </w:tcPr>
          <w:p w14:paraId="5508195B">
            <w:pPr>
              <w:jc w:val="center"/>
              <w:rPr>
                <w:rFonts w:hint="eastAsia" w:ascii="宋体" w:hAnsi="宋体" w:eastAsia="宋体" w:cs="宋体"/>
                <w:i w:val="0"/>
                <w:iCs w:val="0"/>
                <w:color w:val="auto"/>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616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300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安装扶手</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35F3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根据服务对象需求及家庭实际情况，在高差变化处根据长度定制墙边扶手，辅助老年人通过。不足一米按照1米计算。符合无障碍改造相关标准。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在楼梯、坡道入口及出口、门槛过渡区等关键位置安装扶手，高度建议控制在800-900mm范围内；至少150kg的静态负荷；在连续坡道或长走廊中，应每隔1.5m设置一处扶手支撑点，材料为不锈钢。</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E22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m</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CE4B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99</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22B5">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160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2F3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含材料、施工费用，如不足一米按照1米计算。</w:t>
            </w:r>
          </w:p>
        </w:tc>
      </w:tr>
      <w:tr w14:paraId="10AEC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jc w:val="center"/>
        </w:trPr>
        <w:tc>
          <w:tcPr>
            <w:tcW w:w="536" w:type="dxa"/>
            <w:vMerge w:val="continue"/>
            <w:tcBorders>
              <w:left w:val="single" w:color="000000" w:sz="4" w:space="0"/>
              <w:right w:val="single" w:color="000000" w:sz="4" w:space="0"/>
            </w:tcBorders>
            <w:shd w:val="clear" w:color="auto" w:fill="auto"/>
            <w:noWrap/>
            <w:vAlign w:val="center"/>
          </w:tcPr>
          <w:p w14:paraId="4E37FA46">
            <w:pPr>
              <w:jc w:val="center"/>
              <w:rPr>
                <w:rFonts w:hint="eastAsia" w:ascii="宋体" w:hAnsi="宋体" w:eastAsia="宋体" w:cs="宋体"/>
                <w:i w:val="0"/>
                <w:iCs w:val="0"/>
                <w:color w:val="auto"/>
                <w:sz w:val="18"/>
                <w:szCs w:val="18"/>
                <w:u w:val="none"/>
              </w:rPr>
            </w:pPr>
          </w:p>
        </w:tc>
        <w:tc>
          <w:tcPr>
            <w:tcW w:w="691" w:type="dxa"/>
            <w:vMerge w:val="continue"/>
            <w:tcBorders>
              <w:left w:val="single" w:color="000000" w:sz="4" w:space="0"/>
              <w:right w:val="single" w:color="000000" w:sz="4" w:space="0"/>
            </w:tcBorders>
            <w:shd w:val="clear" w:color="auto" w:fill="auto"/>
            <w:vAlign w:val="center"/>
          </w:tcPr>
          <w:p w14:paraId="36D27AA2">
            <w:pPr>
              <w:jc w:val="center"/>
              <w:rPr>
                <w:rFonts w:hint="eastAsia" w:ascii="宋体" w:hAnsi="宋体" w:eastAsia="宋体" w:cs="宋体"/>
                <w:i w:val="0"/>
                <w:iCs w:val="0"/>
                <w:color w:val="auto"/>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EC1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1D5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安装扶手（一字扶手）</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096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提供一字形扶手、U形扶手、L形扶手、135°扶手、T形扶手或者助力扶手等各类型扶手，辅助老年人在如厕区或者洗浴区，老年人起身、站立、转身和坐下。</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材质:选择坚固耐用、防滑性能好的材质，如不锈钢、铝合金或带有防滑涂层的塑料。</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672C">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9358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49B4">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7F0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符合国家相关质量标准。含材料、运输、安装费用。</w:t>
            </w:r>
          </w:p>
        </w:tc>
      </w:tr>
      <w:tr w14:paraId="78FE1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536" w:type="dxa"/>
            <w:vMerge w:val="continue"/>
            <w:tcBorders>
              <w:left w:val="single" w:color="000000" w:sz="4" w:space="0"/>
              <w:right w:val="single" w:color="000000" w:sz="4" w:space="0"/>
            </w:tcBorders>
            <w:shd w:val="clear" w:color="auto" w:fill="auto"/>
            <w:noWrap/>
            <w:vAlign w:val="center"/>
          </w:tcPr>
          <w:p w14:paraId="1B59506B">
            <w:pPr>
              <w:jc w:val="center"/>
              <w:rPr>
                <w:rFonts w:hint="eastAsia" w:ascii="宋体" w:hAnsi="宋体" w:eastAsia="宋体" w:cs="宋体"/>
                <w:i w:val="0"/>
                <w:iCs w:val="0"/>
                <w:color w:val="auto"/>
                <w:sz w:val="18"/>
                <w:szCs w:val="18"/>
                <w:u w:val="none"/>
              </w:rPr>
            </w:pPr>
          </w:p>
        </w:tc>
        <w:tc>
          <w:tcPr>
            <w:tcW w:w="691" w:type="dxa"/>
            <w:vMerge w:val="continue"/>
            <w:tcBorders>
              <w:left w:val="single" w:color="000000" w:sz="4" w:space="0"/>
              <w:right w:val="single" w:color="000000" w:sz="4" w:space="0"/>
            </w:tcBorders>
            <w:shd w:val="clear" w:color="auto" w:fill="auto"/>
            <w:vAlign w:val="center"/>
          </w:tcPr>
          <w:p w14:paraId="42CC96F6">
            <w:pPr>
              <w:jc w:val="center"/>
              <w:rPr>
                <w:rFonts w:hint="eastAsia" w:ascii="宋体" w:hAnsi="宋体" w:eastAsia="宋体" w:cs="宋体"/>
                <w:i w:val="0"/>
                <w:iCs w:val="0"/>
                <w:color w:val="auto"/>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CCC4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8DEC">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电动升降晾衣架</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C531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铝合金材质，可手动升降。</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4972">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套</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5E2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5834">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800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E680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符合国家相关质量标准。含材料、施工费用。</w:t>
            </w:r>
          </w:p>
        </w:tc>
      </w:tr>
      <w:tr w14:paraId="06E5A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2" w:hRule="atLeast"/>
          <w:jc w:val="center"/>
        </w:trPr>
        <w:tc>
          <w:tcPr>
            <w:tcW w:w="536" w:type="dxa"/>
            <w:vMerge w:val="continue"/>
            <w:tcBorders>
              <w:left w:val="single" w:color="000000" w:sz="4" w:space="0"/>
              <w:right w:val="single" w:color="000000" w:sz="4" w:space="0"/>
            </w:tcBorders>
            <w:shd w:val="clear" w:color="auto" w:fill="auto"/>
            <w:noWrap/>
            <w:vAlign w:val="center"/>
          </w:tcPr>
          <w:p w14:paraId="024113FC">
            <w:pPr>
              <w:jc w:val="center"/>
              <w:rPr>
                <w:rFonts w:hint="eastAsia" w:ascii="宋体" w:hAnsi="宋体" w:eastAsia="宋体" w:cs="宋体"/>
                <w:i w:val="0"/>
                <w:iCs w:val="0"/>
                <w:color w:val="auto"/>
                <w:sz w:val="18"/>
                <w:szCs w:val="18"/>
                <w:u w:val="none"/>
              </w:rPr>
            </w:pPr>
          </w:p>
        </w:tc>
        <w:tc>
          <w:tcPr>
            <w:tcW w:w="691" w:type="dxa"/>
            <w:vMerge w:val="continue"/>
            <w:tcBorders>
              <w:left w:val="single" w:color="000000" w:sz="4" w:space="0"/>
              <w:right w:val="single" w:color="000000" w:sz="4" w:space="0"/>
            </w:tcBorders>
            <w:shd w:val="clear" w:color="auto" w:fill="auto"/>
            <w:vAlign w:val="center"/>
          </w:tcPr>
          <w:p w14:paraId="4A482EB4">
            <w:pPr>
              <w:jc w:val="center"/>
              <w:rPr>
                <w:rFonts w:hint="eastAsia" w:ascii="宋体" w:hAnsi="宋体" w:eastAsia="宋体" w:cs="宋体"/>
                <w:i w:val="0"/>
                <w:iCs w:val="0"/>
                <w:color w:val="auto"/>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3CEB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C77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安装自动感应灯具</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430A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1.产品尺寸(mm)：85*20mm；</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2.产品重量(g)：50.2(土2)；</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3.暖光白光双色，功率0.5w；</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4.感应距离&lt;2-5m。pp材质，电池容量150mA左右；</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5.感应式设计，可放置在卧室或厕所通道，方便老人起夜充电款，0秒自动亮，3M强力胶粘贴。</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167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盏</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3836">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42</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835AE">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2495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符合国家相关质量标准。含材料、施工费用。</w:t>
            </w:r>
          </w:p>
        </w:tc>
      </w:tr>
      <w:tr w14:paraId="564D4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9" w:hRule="atLeast"/>
          <w:jc w:val="center"/>
        </w:trPr>
        <w:tc>
          <w:tcPr>
            <w:tcW w:w="536" w:type="dxa"/>
            <w:vMerge w:val="continue"/>
            <w:tcBorders>
              <w:left w:val="single" w:color="000000" w:sz="4" w:space="0"/>
              <w:right w:val="single" w:color="000000" w:sz="4" w:space="0"/>
            </w:tcBorders>
            <w:shd w:val="clear" w:color="auto" w:fill="auto"/>
            <w:noWrap/>
            <w:vAlign w:val="center"/>
          </w:tcPr>
          <w:p w14:paraId="18145074">
            <w:pPr>
              <w:jc w:val="center"/>
              <w:rPr>
                <w:rFonts w:hint="eastAsia" w:ascii="宋体" w:hAnsi="宋体" w:eastAsia="宋体" w:cs="宋体"/>
                <w:i w:val="0"/>
                <w:iCs w:val="0"/>
                <w:color w:val="auto"/>
                <w:sz w:val="18"/>
                <w:szCs w:val="18"/>
                <w:u w:val="none"/>
              </w:rPr>
            </w:pPr>
          </w:p>
        </w:tc>
        <w:tc>
          <w:tcPr>
            <w:tcW w:w="691" w:type="dxa"/>
            <w:vMerge w:val="continue"/>
            <w:tcBorders>
              <w:left w:val="single" w:color="000000" w:sz="4" w:space="0"/>
              <w:right w:val="single" w:color="000000" w:sz="4" w:space="0"/>
            </w:tcBorders>
            <w:shd w:val="clear" w:color="auto" w:fill="auto"/>
            <w:vAlign w:val="center"/>
          </w:tcPr>
          <w:p w14:paraId="556208D5">
            <w:pPr>
              <w:jc w:val="center"/>
              <w:rPr>
                <w:rFonts w:hint="eastAsia" w:ascii="宋体" w:hAnsi="宋体" w:eastAsia="宋体" w:cs="宋体"/>
                <w:i w:val="0"/>
                <w:iCs w:val="0"/>
                <w:color w:val="auto"/>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401C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F02FD">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台面改造（1.6米橱柜）</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E4F8">
            <w:pPr>
              <w:keepNext w:val="0"/>
              <w:keepLines w:val="0"/>
              <w:widowControl/>
              <w:suppressLineNumbers w:val="0"/>
              <w:jc w:val="left"/>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操作台面为不锈钢材质，长 1600-宽60-高80</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BFF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293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77</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71CC8">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1100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A63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符合国家相关质量标准。含材料、施工费用。</w:t>
            </w:r>
          </w:p>
        </w:tc>
      </w:tr>
      <w:tr w14:paraId="4AF26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36" w:type="dxa"/>
            <w:vMerge w:val="continue"/>
            <w:tcBorders>
              <w:left w:val="single" w:color="000000" w:sz="4" w:space="0"/>
              <w:right w:val="single" w:color="000000" w:sz="4" w:space="0"/>
            </w:tcBorders>
            <w:shd w:val="clear" w:color="auto" w:fill="auto"/>
            <w:noWrap/>
            <w:vAlign w:val="center"/>
          </w:tcPr>
          <w:p w14:paraId="700643D8">
            <w:pPr>
              <w:jc w:val="center"/>
              <w:rPr>
                <w:rFonts w:hint="eastAsia" w:ascii="宋体" w:hAnsi="宋体" w:eastAsia="宋体" w:cs="宋体"/>
                <w:i w:val="0"/>
                <w:iCs w:val="0"/>
                <w:color w:val="auto"/>
                <w:sz w:val="18"/>
                <w:szCs w:val="18"/>
                <w:u w:val="none"/>
              </w:rPr>
            </w:pPr>
          </w:p>
        </w:tc>
        <w:tc>
          <w:tcPr>
            <w:tcW w:w="691" w:type="dxa"/>
            <w:vMerge w:val="continue"/>
            <w:tcBorders>
              <w:left w:val="single" w:color="000000" w:sz="4" w:space="0"/>
              <w:right w:val="single" w:color="000000" w:sz="4" w:space="0"/>
            </w:tcBorders>
            <w:shd w:val="clear" w:color="auto" w:fill="auto"/>
            <w:vAlign w:val="center"/>
          </w:tcPr>
          <w:p w14:paraId="74DFEC49">
            <w:pPr>
              <w:jc w:val="center"/>
              <w:rPr>
                <w:rFonts w:hint="eastAsia" w:ascii="宋体" w:hAnsi="宋体" w:eastAsia="宋体" w:cs="宋体"/>
                <w:i w:val="0"/>
                <w:iCs w:val="0"/>
                <w:color w:val="auto"/>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FE91">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765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标识牌</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B80D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按照甲方要求定制，具有福彩公益金标识，铝合金，厚度1毫米，长度18厘米*宽度15厘米。</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369E">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17ED">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123</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D8B2">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18</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C069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符合国家相关质量标准。</w:t>
            </w:r>
          </w:p>
        </w:tc>
      </w:tr>
      <w:tr w14:paraId="27C9F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536" w:type="dxa"/>
            <w:vMerge w:val="continue"/>
            <w:tcBorders>
              <w:left w:val="single" w:color="000000" w:sz="4" w:space="0"/>
              <w:right w:val="single" w:color="000000" w:sz="4" w:space="0"/>
            </w:tcBorders>
            <w:shd w:val="clear" w:color="auto" w:fill="auto"/>
            <w:noWrap/>
            <w:vAlign w:val="center"/>
          </w:tcPr>
          <w:p w14:paraId="22217BC3">
            <w:pPr>
              <w:jc w:val="center"/>
              <w:rPr>
                <w:rFonts w:hint="eastAsia" w:ascii="宋体" w:hAnsi="宋体" w:eastAsia="宋体" w:cs="宋体"/>
                <w:i w:val="0"/>
                <w:iCs w:val="0"/>
                <w:color w:val="auto"/>
                <w:sz w:val="18"/>
                <w:szCs w:val="18"/>
                <w:u w:val="none"/>
              </w:rPr>
            </w:pPr>
          </w:p>
        </w:tc>
        <w:tc>
          <w:tcPr>
            <w:tcW w:w="691" w:type="dxa"/>
            <w:vMerge w:val="continue"/>
            <w:tcBorders>
              <w:left w:val="single" w:color="000000" w:sz="4" w:space="0"/>
              <w:right w:val="single" w:color="000000" w:sz="4" w:space="0"/>
            </w:tcBorders>
            <w:shd w:val="clear" w:color="auto" w:fill="auto"/>
            <w:vAlign w:val="center"/>
          </w:tcPr>
          <w:p w14:paraId="136AB420">
            <w:pPr>
              <w:jc w:val="center"/>
              <w:rPr>
                <w:rFonts w:hint="eastAsia" w:ascii="宋体" w:hAnsi="宋体" w:eastAsia="宋体" w:cs="宋体"/>
                <w:i w:val="0"/>
                <w:iCs w:val="0"/>
                <w:color w:val="auto"/>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B1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10C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电源插座及开关改造</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EB3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视情进行电源开关高/低位改造，避免老年人下蹲或弯腰，方便老年人插拔电源和使用开关。</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E5E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43C41">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42</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50BFF">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35</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1495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符合国家相关质量标准。含材料、施工费用。</w:t>
            </w:r>
          </w:p>
        </w:tc>
      </w:tr>
      <w:tr w14:paraId="0C853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536" w:type="dxa"/>
            <w:vMerge w:val="continue"/>
            <w:tcBorders>
              <w:left w:val="single" w:color="000000" w:sz="4" w:space="0"/>
              <w:bottom w:val="single" w:color="000000" w:sz="4" w:space="0"/>
              <w:right w:val="single" w:color="000000" w:sz="4" w:space="0"/>
            </w:tcBorders>
            <w:shd w:val="clear" w:color="auto" w:fill="auto"/>
            <w:noWrap/>
            <w:vAlign w:val="center"/>
          </w:tcPr>
          <w:p w14:paraId="13D02BDF">
            <w:pPr>
              <w:jc w:val="center"/>
              <w:rPr>
                <w:rFonts w:hint="eastAsia" w:ascii="宋体" w:hAnsi="宋体" w:eastAsia="宋体" w:cs="宋体"/>
                <w:i w:val="0"/>
                <w:iCs w:val="0"/>
                <w:color w:val="auto"/>
                <w:sz w:val="18"/>
                <w:szCs w:val="18"/>
                <w:u w:val="none"/>
              </w:rPr>
            </w:pPr>
          </w:p>
        </w:tc>
        <w:tc>
          <w:tcPr>
            <w:tcW w:w="691" w:type="dxa"/>
            <w:vMerge w:val="continue"/>
            <w:tcBorders>
              <w:left w:val="single" w:color="000000" w:sz="4" w:space="0"/>
              <w:bottom w:val="single" w:color="000000" w:sz="4" w:space="0"/>
              <w:right w:val="single" w:color="000000" w:sz="4" w:space="0"/>
            </w:tcBorders>
            <w:shd w:val="clear" w:color="auto" w:fill="auto"/>
            <w:vAlign w:val="center"/>
          </w:tcPr>
          <w:p w14:paraId="0C0D29D4">
            <w:pPr>
              <w:jc w:val="center"/>
              <w:rPr>
                <w:rFonts w:hint="eastAsia" w:ascii="宋体" w:hAnsi="宋体" w:eastAsia="宋体" w:cs="宋体"/>
                <w:i w:val="0"/>
                <w:iCs w:val="0"/>
                <w:color w:val="auto"/>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0529C">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B605">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劳务费用</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B20D5">
            <w:pPr>
              <w:keepNext w:val="0"/>
              <w:keepLines w:val="0"/>
              <w:widowControl/>
              <w:suppressLineNumbers w:val="0"/>
              <w:jc w:val="left"/>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租车运输、搬运、配送等费用支出</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54C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D1E1">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4093">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13000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FB7C8">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p>
        </w:tc>
      </w:tr>
      <w:tr w14:paraId="0AF15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jc w:val="center"/>
        </w:trPr>
        <w:tc>
          <w:tcPr>
            <w:tcW w:w="53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D749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二</w:t>
            </w:r>
          </w:p>
          <w:p w14:paraId="2F431CF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标</w:t>
            </w:r>
          </w:p>
          <w:p w14:paraId="72B25D4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段</w:t>
            </w:r>
          </w:p>
        </w:tc>
        <w:tc>
          <w:tcPr>
            <w:tcW w:w="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3A6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成</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品</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辅</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具</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类</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D77E">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7DF9">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配置护理床</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E5B8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根据服务对象实际情况及需求配置具有起背、抬腿、洗头的多功能护理床。</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45E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张</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22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A820">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1500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F1DB">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含材料、运输、安装费用</w:t>
            </w:r>
          </w:p>
        </w:tc>
      </w:tr>
      <w:tr w14:paraId="1C26C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04C49">
            <w:pPr>
              <w:jc w:val="center"/>
              <w:rPr>
                <w:rFonts w:hint="eastAsia" w:ascii="宋体" w:hAnsi="宋体" w:eastAsia="宋体" w:cs="宋体"/>
                <w:i w:val="0"/>
                <w:iCs w:val="0"/>
                <w:color w:val="auto"/>
                <w:sz w:val="18"/>
                <w:szCs w:val="18"/>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64196">
            <w:pPr>
              <w:jc w:val="center"/>
              <w:rPr>
                <w:rFonts w:hint="eastAsia" w:ascii="宋体" w:hAnsi="宋体" w:eastAsia="宋体" w:cs="宋体"/>
                <w:i w:val="0"/>
                <w:iCs w:val="0"/>
                <w:color w:val="auto"/>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4DC1">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42EF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配置防压床垫</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7B0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提供可配套护理床、轮椅使用的防褥疮垫，避免长期乘坐轮椅或卧床的老年人发生严重压疮。规格2000*1000mm，植绒面料，耐磨损，防水，可拆卸气囊，软硬可调。</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BC2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张</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EC1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B9204">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2F4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含材料、运输、安装费用</w:t>
            </w:r>
          </w:p>
        </w:tc>
      </w:tr>
      <w:tr w14:paraId="19324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7972">
            <w:pPr>
              <w:jc w:val="center"/>
              <w:rPr>
                <w:rFonts w:hint="eastAsia" w:ascii="宋体" w:hAnsi="宋体" w:eastAsia="宋体" w:cs="宋体"/>
                <w:i w:val="0"/>
                <w:iCs w:val="0"/>
                <w:color w:val="auto"/>
                <w:sz w:val="18"/>
                <w:szCs w:val="18"/>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2B8C8">
            <w:pPr>
              <w:jc w:val="center"/>
              <w:rPr>
                <w:rFonts w:hint="eastAsia" w:ascii="宋体" w:hAnsi="宋体" w:eastAsia="宋体" w:cs="宋体"/>
                <w:i w:val="0"/>
                <w:iCs w:val="0"/>
                <w:color w:val="auto"/>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5B1DC">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13</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360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坐便椅</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4AB63">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不锈钢材质，减轻蹲姿造成的腿部压力，避免老年人如厕时摔倒。</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D30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6F0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3CA7">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260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0EC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符合国家相关质量标准。含材料、运输费用。</w:t>
            </w:r>
          </w:p>
        </w:tc>
      </w:tr>
      <w:tr w14:paraId="37E52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8C7D">
            <w:pPr>
              <w:jc w:val="center"/>
              <w:rPr>
                <w:rFonts w:hint="eastAsia" w:ascii="宋体" w:hAnsi="宋体" w:eastAsia="宋体" w:cs="宋体"/>
                <w:i w:val="0"/>
                <w:iCs w:val="0"/>
                <w:color w:val="auto"/>
                <w:sz w:val="18"/>
                <w:szCs w:val="18"/>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F4842">
            <w:pPr>
              <w:jc w:val="center"/>
              <w:rPr>
                <w:rFonts w:hint="eastAsia" w:ascii="宋体" w:hAnsi="宋体" w:eastAsia="宋体" w:cs="宋体"/>
                <w:i w:val="0"/>
                <w:iCs w:val="0"/>
                <w:color w:val="auto"/>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1C201">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14</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B1A6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配置淋浴椅</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342B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配置铝合金材质，左右扶手，防锈，承重不低于100公斤的淋浴椅辅助老年人洗澡用，避免老年人滑倒，提高安全性。</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014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把</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FD3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C836F">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260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9B6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符合国家相关质量标准。含材料、运输费用。</w:t>
            </w:r>
          </w:p>
        </w:tc>
      </w:tr>
      <w:tr w14:paraId="48D20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EF48">
            <w:pPr>
              <w:jc w:val="center"/>
              <w:rPr>
                <w:rFonts w:hint="eastAsia" w:ascii="宋体" w:hAnsi="宋体" w:eastAsia="宋体" w:cs="宋体"/>
                <w:i w:val="0"/>
                <w:iCs w:val="0"/>
                <w:color w:val="auto"/>
                <w:sz w:val="18"/>
                <w:szCs w:val="18"/>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8AEF8">
            <w:pPr>
              <w:jc w:val="center"/>
              <w:rPr>
                <w:rFonts w:hint="eastAsia" w:ascii="宋体" w:hAnsi="宋体" w:eastAsia="宋体" w:cs="宋体"/>
                <w:i w:val="0"/>
                <w:iCs w:val="0"/>
                <w:color w:val="auto"/>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EF9B">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15</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C81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适老椅</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256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坐高约40-45cm，靠背需贴合腰椎曲线，倾斜度5-10度，搭配高回弹海绵和透气面料</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C86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把</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493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37</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4741">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6128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符合国家相关质量标准。含材料、施工费用。</w:t>
            </w:r>
          </w:p>
        </w:tc>
      </w:tr>
      <w:tr w14:paraId="61EF9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4"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371EC">
            <w:pPr>
              <w:jc w:val="center"/>
              <w:rPr>
                <w:rFonts w:hint="eastAsia" w:ascii="宋体" w:hAnsi="宋体" w:eastAsia="宋体" w:cs="宋体"/>
                <w:i w:val="0"/>
                <w:iCs w:val="0"/>
                <w:color w:val="auto"/>
                <w:sz w:val="18"/>
                <w:szCs w:val="18"/>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7B5DA">
            <w:pPr>
              <w:jc w:val="center"/>
              <w:rPr>
                <w:rFonts w:hint="eastAsia" w:ascii="宋体" w:hAnsi="宋体" w:eastAsia="宋体" w:cs="宋体"/>
                <w:i w:val="0"/>
                <w:iCs w:val="0"/>
                <w:color w:val="auto"/>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0089">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16</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E33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手杖</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B897">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提供符合国家标准的单脚、三脚、四角手杖、凳拐等辅助老年人平稳站立和行走。</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1.材质铝合金，管直径不小于22mm、壁厚不小于1.2mm,表面氧化处理。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2.四脚手杖向内稳定性能≥1.5度，向外稳定性能≥4.0度，10档可调节。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3.拐凳调节孔在8-10个，产品净重≥0.55kg（±5%），最大承重≥100kg，拐头支脚垫防滑、耐磨、有弹性。</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29E89">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根</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0E9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76</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5D82B">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80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87F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符合国家相关质量标准。</w:t>
            </w:r>
          </w:p>
        </w:tc>
      </w:tr>
      <w:tr w14:paraId="5408C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6"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A3D51">
            <w:pPr>
              <w:jc w:val="center"/>
              <w:rPr>
                <w:rFonts w:hint="eastAsia" w:ascii="宋体" w:hAnsi="宋体" w:eastAsia="宋体" w:cs="宋体"/>
                <w:i w:val="0"/>
                <w:iCs w:val="0"/>
                <w:color w:val="auto"/>
                <w:sz w:val="18"/>
                <w:szCs w:val="18"/>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D9B44">
            <w:pPr>
              <w:jc w:val="center"/>
              <w:rPr>
                <w:rFonts w:hint="eastAsia" w:ascii="宋体" w:hAnsi="宋体" w:eastAsia="宋体" w:cs="宋体"/>
                <w:i w:val="0"/>
                <w:iCs w:val="0"/>
                <w:color w:val="auto"/>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881A4">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17</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8DDA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轮椅</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32BA">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①材质：采用高强度铝合金材料，表面金属喷涂或阳极氧化处理。</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②车架管材：管直径≥19mm，管壁厚≥1.2mm，车架可折叠，牢固耐用。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③扶手：固定式扶手，坚固耐用。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④脚踏：可拆装，高度可调节。</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⑤座背垫：座椅及靠背软座、软靠背，配备安全带。</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⑥刹车：带有肘节式刹车和护理刹车功能。</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⑦前后轮：前轮为耐磨不小于6英寸 PVC 实心胎，强度高，耐用性和减震性好；不小于22英寸 PU 免充气式后轮。</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⑧尺寸：整车尺寸应为 98cm≤长度≤108cm，62cm≤宽度≤72cm，90cm≤高度≤100cm，折叠宽度≤28cm；座深≥40cm，座宽≥45cm，座高≥47cm；净重≤20kg，载重≥100kg。</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54E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辆</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39AF">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97EB">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600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B3DE">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符合国家相关质量标准。</w:t>
            </w:r>
          </w:p>
        </w:tc>
      </w:tr>
      <w:tr w14:paraId="74FF0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7803">
            <w:pPr>
              <w:jc w:val="center"/>
              <w:rPr>
                <w:rFonts w:hint="eastAsia" w:ascii="宋体" w:hAnsi="宋体" w:eastAsia="宋体" w:cs="宋体"/>
                <w:i w:val="0"/>
                <w:iCs w:val="0"/>
                <w:color w:val="auto"/>
                <w:sz w:val="18"/>
                <w:szCs w:val="18"/>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8AB52">
            <w:pPr>
              <w:jc w:val="center"/>
              <w:rPr>
                <w:rFonts w:hint="eastAsia" w:ascii="宋体" w:hAnsi="宋体" w:eastAsia="宋体" w:cs="宋体"/>
                <w:i w:val="0"/>
                <w:iCs w:val="0"/>
                <w:color w:val="auto"/>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F563D">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18</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8645">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腋拐</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A07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铝合金材质，脚管和握把可调高低，9档可调，最大承重≥100kg，拐头支脚垫防滑、耐磨、有弹性。</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B3A0">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副</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171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4CAA5">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150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F176">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符合国家相关质量标准。</w:t>
            </w:r>
          </w:p>
        </w:tc>
      </w:tr>
      <w:tr w14:paraId="0C6C2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53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C68B5">
            <w:pPr>
              <w:jc w:val="center"/>
              <w:rPr>
                <w:rFonts w:hint="eastAsia" w:ascii="宋体" w:hAnsi="宋体" w:eastAsia="宋体" w:cs="宋体"/>
                <w:i w:val="0"/>
                <w:iCs w:val="0"/>
                <w:color w:val="auto"/>
                <w:sz w:val="18"/>
                <w:szCs w:val="18"/>
                <w:u w:val="none"/>
              </w:rPr>
            </w:pPr>
          </w:p>
        </w:tc>
        <w:tc>
          <w:tcPr>
            <w:tcW w:w="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E530E">
            <w:pPr>
              <w:jc w:val="center"/>
              <w:rPr>
                <w:rFonts w:hint="eastAsia" w:ascii="宋体" w:hAnsi="宋体" w:eastAsia="宋体" w:cs="宋体"/>
                <w:i w:val="0"/>
                <w:iCs w:val="0"/>
                <w:color w:val="auto"/>
                <w:sz w:val="18"/>
                <w:szCs w:val="18"/>
                <w:u w:val="none"/>
              </w:rPr>
            </w:pP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B526">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19</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13AF">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安装床边护栏（抓杆）</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5208">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护栏长940mm，折叠后长1200mm，折叠后高度120mm，高350mm提供床边护栏安装，辅助老年人起身、上下床，防止翻身滚下床，保证老年人睡眠和活动安全。</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6934">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C77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659FA">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380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8057">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含材料、运输、安装费用</w:t>
            </w:r>
          </w:p>
        </w:tc>
      </w:tr>
      <w:tr w14:paraId="6B1E9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4"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39AA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三</w:t>
            </w:r>
          </w:p>
          <w:p w14:paraId="240D480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标</w:t>
            </w:r>
          </w:p>
          <w:p w14:paraId="6C126163">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段</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8595B">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助</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听</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类</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F116">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20</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264C2">
            <w:pPr>
              <w:jc w:val="center"/>
              <w:rPr>
                <w:rFonts w:hint="eastAsia"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助听器</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84272">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单耳装，智能降噪、硅胶耳钩，360方位调节，舒适升级，音量可自行调节，方便老人简单易操作。</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最大OSPL90：≤120dB＋3dB；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高频平均值OSPL90 90dB±4dB；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满档声增益：23dB±5dB；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等效输入噪声级：≤22dB+3dB；</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总谐波失真：≤7%＋3%；</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频率响应范围（不窄于）：200Hz～4500Hz；</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额定电源电流消耗：≤8mA。</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F16A">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台</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93B9">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27</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7A64">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1800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CE51">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符合国家相关质量标准。含检查、适配费用。</w:t>
            </w:r>
          </w:p>
        </w:tc>
      </w:tr>
      <w:tr w14:paraId="0F9F2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2" w:hRule="atLeast"/>
          <w:jc w:val="center"/>
        </w:trPr>
        <w:tc>
          <w:tcPr>
            <w:tcW w:w="5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6BBC5">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四标段</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3E5D">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信</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产</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品</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类</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2F520">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21</w:t>
            </w:r>
          </w:p>
        </w:tc>
        <w:tc>
          <w:tcPr>
            <w:tcW w:w="12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9F56B">
            <w:pP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sz w:val="18"/>
                <w:szCs w:val="18"/>
                <w:u w:val="none"/>
              </w:rPr>
              <w:t>防走失装置</w:t>
            </w:r>
          </w:p>
        </w:tc>
        <w:tc>
          <w:tcPr>
            <w:tcW w:w="3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D78F4">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1.防走失手环：</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屏幕尺寸：1.54 inches  ；</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分辨率：240*240全视角IPS高清屏；</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功能：实时GPS卫星+WIFI定位+GPRS定位+LOS定位+惯性定位+北斗定位多重定位标准提高手表精准度、视频通话、双向通话、勿扰禁用、陌生号码自动拦截、SOS紧急拨号、手表微聊、科大讯飞语音系统、支持语音对话、支持4G全网通移动、联通、电信，广电四大运营商、正常使用待机4-5天.环保材质，出口品质。</w:t>
            </w:r>
            <w:r>
              <w:rPr>
                <w:rFonts w:hint="eastAsia" w:ascii="宋体" w:hAnsi="宋体" w:eastAsia="宋体" w:cs="宋体"/>
                <w:i w:val="0"/>
                <w:iCs w:val="0"/>
                <w:color w:val="auto"/>
                <w:kern w:val="0"/>
                <w:sz w:val="18"/>
                <w:szCs w:val="18"/>
                <w:u w:val="none"/>
                <w:lang w:val="en-US" w:eastAsia="zh-CN" w:bidi="ar"/>
              </w:rPr>
              <w:br w:type="textWrapping"/>
            </w:r>
            <w:r>
              <w:rPr>
                <w:rFonts w:hint="eastAsia" w:ascii="宋体" w:hAnsi="宋体" w:eastAsia="宋体" w:cs="宋体"/>
                <w:i w:val="0"/>
                <w:iCs w:val="0"/>
                <w:color w:val="auto"/>
                <w:kern w:val="0"/>
                <w:sz w:val="18"/>
                <w:szCs w:val="18"/>
                <w:u w:val="none"/>
                <w:lang w:val="en-US" w:eastAsia="zh-CN" w:bidi="ar"/>
              </w:rPr>
              <w:t>其他功能：1.实时跟踪  2.历史路径  3.电子围栏  4.SOS紧急呼叫   5.双向通话  6.远程监护  7.语音对讲   8.勿扰模式  9.白名单  10.远程关机  11.电子围栏  12.出栏提醒。13.心率 血压 血氧测温14.防跌倒15.自动接听16.语音报时17.大音量 大字体18.睡眠提醒 19.睡眠监测 20.PC端管理后台。</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D8B8">
            <w:pPr>
              <w:keepNext w:val="0"/>
              <w:keepLines w:val="0"/>
              <w:widowControl/>
              <w:suppressLineNumbers w:val="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个</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0EA72">
            <w:pPr>
              <w:keepNext w:val="0"/>
              <w:keepLines w:val="0"/>
              <w:widowControl/>
              <w:suppressLineNumbers w:val="0"/>
              <w:jc w:val="center"/>
              <w:textAlignment w:val="center"/>
              <w:rPr>
                <w:rFonts w:hint="default" w:ascii="宋体" w:hAnsi="宋体" w:eastAsia="宋体" w:cs="宋体"/>
                <w:i w:val="0"/>
                <w:iCs w:val="0"/>
                <w:color w:val="auto"/>
                <w:sz w:val="18"/>
                <w:szCs w:val="18"/>
                <w:u w:val="none"/>
                <w:lang w:val="en-US"/>
              </w:rPr>
            </w:pPr>
            <w:r>
              <w:rPr>
                <w:rFonts w:hint="eastAsia" w:ascii="宋体" w:hAnsi="宋体" w:eastAsia="宋体" w:cs="宋体"/>
                <w:i w:val="0"/>
                <w:iCs w:val="0"/>
                <w:color w:val="auto"/>
                <w:kern w:val="0"/>
                <w:sz w:val="18"/>
                <w:szCs w:val="18"/>
                <w:u w:val="none"/>
                <w:lang w:val="en-US" w:eastAsia="zh-CN" w:bidi="ar"/>
              </w:rPr>
              <w:t>36</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6D56">
            <w:pPr>
              <w:rPr>
                <w:rFonts w:hint="default" w:ascii="宋体" w:hAnsi="宋体" w:eastAsia="宋体" w:cs="宋体"/>
                <w:i w:val="0"/>
                <w:iCs w:val="0"/>
                <w:color w:val="auto"/>
                <w:sz w:val="18"/>
                <w:szCs w:val="18"/>
                <w:u w:val="none"/>
                <w:lang w:val="en-US" w:eastAsia="zh-CN"/>
              </w:rPr>
            </w:pPr>
            <w:r>
              <w:rPr>
                <w:rFonts w:hint="eastAsia" w:ascii="宋体" w:hAnsi="宋体" w:eastAsia="宋体" w:cs="宋体"/>
                <w:i w:val="0"/>
                <w:iCs w:val="0"/>
                <w:color w:val="auto"/>
                <w:sz w:val="18"/>
                <w:szCs w:val="18"/>
                <w:u w:val="none"/>
                <w:lang w:val="en-US" w:eastAsia="zh-CN"/>
              </w:rPr>
              <w:t>500</w:t>
            </w:r>
          </w:p>
        </w:tc>
        <w:tc>
          <w:tcPr>
            <w:tcW w:w="1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9A80">
            <w:pPr>
              <w:keepNext w:val="0"/>
              <w:keepLines w:val="0"/>
              <w:widowControl/>
              <w:suppressLineNumbers w:val="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符合国家相关质量标准。</w:t>
            </w:r>
          </w:p>
        </w:tc>
      </w:tr>
    </w:tbl>
    <w:p w14:paraId="2ED0609C">
      <w:pPr>
        <w:pStyle w:val="3"/>
        <w:ind w:firstLine="480" w:firstLineChars="20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备注：</w:t>
      </w:r>
      <w:r>
        <w:rPr>
          <w:rFonts w:hint="default" w:ascii="宋体" w:hAnsi="宋体" w:eastAsia="宋体" w:cs="宋体"/>
          <w:b w:val="0"/>
          <w:bCs w:val="0"/>
          <w:color w:val="auto"/>
          <w:sz w:val="24"/>
          <w:szCs w:val="24"/>
          <w:lang w:val="en-US" w:eastAsia="zh-CN"/>
        </w:rPr>
        <w:t>二标段</w:t>
      </w:r>
      <w:r>
        <w:rPr>
          <w:rFonts w:hint="eastAsia" w:ascii="宋体" w:hAnsi="宋体" w:eastAsia="宋体" w:cs="宋体"/>
          <w:b w:val="0"/>
          <w:bCs w:val="0"/>
          <w:color w:val="auto"/>
          <w:sz w:val="24"/>
          <w:szCs w:val="24"/>
          <w:lang w:val="en-US" w:eastAsia="zh-CN"/>
        </w:rPr>
        <w:t>、三</w:t>
      </w:r>
      <w:r>
        <w:rPr>
          <w:rFonts w:hint="default" w:ascii="宋体" w:hAnsi="宋体" w:eastAsia="宋体" w:cs="宋体"/>
          <w:b w:val="0"/>
          <w:bCs w:val="0"/>
          <w:color w:val="auto"/>
          <w:sz w:val="24"/>
          <w:szCs w:val="24"/>
          <w:lang w:val="en-US" w:eastAsia="zh-CN"/>
        </w:rPr>
        <w:t>标段</w:t>
      </w:r>
      <w:r>
        <w:rPr>
          <w:rFonts w:hint="eastAsia" w:ascii="宋体" w:hAnsi="宋体" w:eastAsia="宋体" w:cs="宋体"/>
          <w:b w:val="0"/>
          <w:bCs w:val="0"/>
          <w:color w:val="auto"/>
          <w:sz w:val="24"/>
          <w:szCs w:val="24"/>
          <w:lang w:val="en-US" w:eastAsia="zh-CN"/>
        </w:rPr>
        <w:t>、四</w:t>
      </w:r>
      <w:r>
        <w:rPr>
          <w:rFonts w:hint="default" w:ascii="宋体" w:hAnsi="宋体" w:eastAsia="宋体" w:cs="宋体"/>
          <w:b w:val="0"/>
          <w:bCs w:val="0"/>
          <w:color w:val="auto"/>
          <w:sz w:val="24"/>
          <w:szCs w:val="24"/>
          <w:lang w:val="en-US" w:eastAsia="zh-CN"/>
        </w:rPr>
        <w:t>标段</w:t>
      </w:r>
      <w:r>
        <w:rPr>
          <w:rFonts w:hint="eastAsia" w:ascii="宋体" w:hAnsi="宋体" w:eastAsia="宋体" w:cs="宋体"/>
          <w:b w:val="0"/>
          <w:bCs w:val="0"/>
          <w:color w:val="auto"/>
          <w:sz w:val="24"/>
          <w:szCs w:val="24"/>
          <w:lang w:val="en-US" w:eastAsia="zh-CN"/>
        </w:rPr>
        <w:t>须提供产品彩页和检验检测报告。</w:t>
      </w:r>
    </w:p>
    <w:p w14:paraId="739E0E63">
      <w:pPr>
        <w:spacing w:line="360" w:lineRule="auto"/>
        <w:jc w:val="left"/>
        <w:rPr>
          <w:rFonts w:hint="default" w:ascii="宋体" w:hAnsi="宋体" w:eastAsia="宋体" w:cs="宋体"/>
          <w:b w:val="0"/>
          <w:bCs w:val="0"/>
          <w:color w:val="auto"/>
          <w:sz w:val="24"/>
          <w:szCs w:val="24"/>
          <w:lang w:val="en-US" w:eastAsia="zh-CN"/>
        </w:rPr>
      </w:pPr>
    </w:p>
    <w:p w14:paraId="2FA10AB0">
      <w:pPr>
        <w:spacing w:line="360" w:lineRule="auto"/>
        <w:ind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7.服务地点：一标段、二标段为彝良县4个乡镇辖区内指定服务点，三标段、四标段为云南省康复辅具技术中心指定服务地点；</w:t>
      </w:r>
    </w:p>
    <w:p w14:paraId="6F1F7079">
      <w:pPr>
        <w:spacing w:line="360" w:lineRule="auto"/>
        <w:ind w:firstLine="480" w:firstLineChars="200"/>
        <w:jc w:val="left"/>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8.服务标准：符合现行的国家行业相关标准、规范，满足采购方提出的合理需求；</w:t>
      </w:r>
    </w:p>
    <w:p w14:paraId="7796E92C">
      <w:pPr>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9.质保期：三年；</w:t>
      </w:r>
    </w:p>
    <w:p w14:paraId="67025221">
      <w:pPr>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10.标段划分：本项目共有4个标段，允许供应商同时参与多个标段的询价采购，并且可以中标一个以上的标段；</w:t>
      </w:r>
    </w:p>
    <w:p w14:paraId="324D622E">
      <w:pPr>
        <w:pStyle w:val="3"/>
        <w:ind w:firstLine="480" w:firstLineChars="20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11.</w:t>
      </w:r>
      <w:r>
        <w:rPr>
          <w:rFonts w:hint="default" w:ascii="宋体" w:hAnsi="宋体" w:eastAsia="宋体" w:cs="宋体"/>
          <w:b w:val="0"/>
          <w:bCs w:val="0"/>
          <w:color w:val="auto"/>
          <w:sz w:val="24"/>
          <w:szCs w:val="24"/>
          <w:lang w:val="en-US" w:eastAsia="zh-CN"/>
        </w:rPr>
        <w:t>验收要求：到达采购人指定地点安装调试完毕后，由中标方提出申请，甲、乙双方应共同进行验收是否符合合同的要求及标准，并应填写验收单。由采购人代表两人以上（应有相关技术人员）组成验收组负责项目验收，也可邀请第三方检测机构的有关部门参加验收工作</w:t>
      </w:r>
      <w:r>
        <w:rPr>
          <w:rFonts w:hint="eastAsia" w:ascii="宋体" w:hAnsi="宋体" w:eastAsia="宋体" w:cs="宋体"/>
          <w:b w:val="0"/>
          <w:bCs w:val="0"/>
          <w:color w:val="auto"/>
          <w:sz w:val="24"/>
          <w:szCs w:val="24"/>
          <w:lang w:val="en-US" w:eastAsia="zh-CN"/>
        </w:rPr>
        <w:t>，</w:t>
      </w:r>
      <w:r>
        <w:rPr>
          <w:rFonts w:hint="default" w:ascii="宋体" w:hAnsi="宋体" w:eastAsia="宋体" w:cs="宋体"/>
          <w:b w:val="0"/>
          <w:bCs w:val="0"/>
          <w:color w:val="auto"/>
          <w:sz w:val="24"/>
          <w:szCs w:val="24"/>
          <w:lang w:val="en-US" w:eastAsia="zh-CN"/>
        </w:rPr>
        <w:t>验收方成员应当在验收书上签字</w:t>
      </w:r>
      <w:r>
        <w:rPr>
          <w:rFonts w:hint="eastAsia" w:ascii="宋体" w:hAnsi="宋体" w:eastAsia="宋体" w:cs="宋体"/>
          <w:b w:val="0"/>
          <w:bCs w:val="0"/>
          <w:color w:val="auto"/>
          <w:sz w:val="24"/>
          <w:szCs w:val="24"/>
          <w:lang w:val="en-US" w:eastAsia="zh-CN"/>
        </w:rPr>
        <w:t>。</w:t>
      </w:r>
    </w:p>
    <w:p w14:paraId="3576B060">
      <w:pPr>
        <w:pStyle w:val="3"/>
        <w:ind w:firstLine="480" w:firstLineChars="20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12.</w:t>
      </w:r>
      <w:r>
        <w:rPr>
          <w:rFonts w:hint="default" w:ascii="宋体" w:hAnsi="宋体" w:eastAsia="宋体" w:cs="宋体"/>
          <w:b w:val="0"/>
          <w:bCs w:val="0"/>
          <w:color w:val="auto"/>
          <w:sz w:val="24"/>
          <w:szCs w:val="24"/>
          <w:lang w:val="en-US" w:eastAsia="zh-CN"/>
        </w:rPr>
        <w:t>售后服务要求：三年上门保修服务，包括 7*24 小时全天候售后电话技术支持，对于通过电话、邮件等远程技术支持不能解决的问题，应在</w:t>
      </w:r>
      <w:r>
        <w:rPr>
          <w:rFonts w:hint="eastAsia" w:ascii="宋体" w:hAnsi="宋体" w:eastAsia="宋体" w:cs="宋体"/>
          <w:b w:val="0"/>
          <w:bCs w:val="0"/>
          <w:color w:val="auto"/>
          <w:sz w:val="24"/>
          <w:szCs w:val="24"/>
          <w:lang w:val="en-US" w:eastAsia="zh-CN"/>
        </w:rPr>
        <w:t>当天</w:t>
      </w:r>
      <w:r>
        <w:rPr>
          <w:rFonts w:hint="default" w:ascii="宋体" w:hAnsi="宋体" w:eastAsia="宋体" w:cs="宋体"/>
          <w:b w:val="0"/>
          <w:bCs w:val="0"/>
          <w:color w:val="auto"/>
          <w:sz w:val="24"/>
          <w:szCs w:val="24"/>
          <w:lang w:val="en-US" w:eastAsia="zh-CN"/>
        </w:rPr>
        <w:t>内派遣相关人员赶赴现场维修</w:t>
      </w:r>
      <w:r>
        <w:rPr>
          <w:rFonts w:hint="eastAsia" w:ascii="宋体" w:hAnsi="宋体" w:eastAsia="宋体" w:cs="宋体"/>
          <w:b w:val="0"/>
          <w:bCs w:val="0"/>
          <w:color w:val="auto"/>
          <w:sz w:val="24"/>
          <w:szCs w:val="24"/>
          <w:lang w:val="en-US" w:eastAsia="zh-CN"/>
        </w:rPr>
        <w:t>，</w:t>
      </w:r>
      <w:r>
        <w:rPr>
          <w:rFonts w:hint="default" w:ascii="宋体" w:hAnsi="宋体" w:eastAsia="宋体" w:cs="宋体"/>
          <w:b w:val="0"/>
          <w:bCs w:val="0"/>
          <w:color w:val="auto"/>
          <w:sz w:val="24"/>
          <w:szCs w:val="24"/>
          <w:lang w:val="en-US" w:eastAsia="zh-CN"/>
        </w:rPr>
        <w:t>每个季度售后工程师定点到使用</w:t>
      </w:r>
      <w:r>
        <w:rPr>
          <w:rFonts w:hint="eastAsia" w:ascii="宋体" w:hAnsi="宋体" w:eastAsia="宋体" w:cs="宋体"/>
          <w:b w:val="0"/>
          <w:bCs w:val="0"/>
          <w:color w:val="auto"/>
          <w:sz w:val="24"/>
          <w:szCs w:val="24"/>
          <w:lang w:val="en-US" w:eastAsia="zh-CN"/>
        </w:rPr>
        <w:t>地点对产品使用进行</w:t>
      </w:r>
      <w:r>
        <w:rPr>
          <w:rFonts w:hint="default" w:ascii="宋体" w:hAnsi="宋体" w:eastAsia="宋体" w:cs="宋体"/>
          <w:b w:val="0"/>
          <w:bCs w:val="0"/>
          <w:color w:val="auto"/>
          <w:sz w:val="24"/>
          <w:szCs w:val="24"/>
          <w:lang w:val="en-US" w:eastAsia="zh-CN"/>
        </w:rPr>
        <w:t>巡检</w:t>
      </w:r>
      <w:r>
        <w:rPr>
          <w:rFonts w:hint="eastAsia" w:ascii="宋体" w:hAnsi="宋体" w:eastAsia="宋体" w:cs="宋体"/>
          <w:b w:val="0"/>
          <w:bCs w:val="0"/>
          <w:color w:val="auto"/>
          <w:sz w:val="24"/>
          <w:szCs w:val="24"/>
          <w:lang w:val="en-US" w:eastAsia="zh-CN"/>
        </w:rPr>
        <w:t>。</w:t>
      </w:r>
    </w:p>
    <w:p w14:paraId="0BD3DF29">
      <w:pPr>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br w:type="page"/>
      </w:r>
    </w:p>
    <w:p w14:paraId="4DC43357">
      <w:pPr>
        <w:spacing w:line="360" w:lineRule="auto"/>
        <w:jc w:val="center"/>
        <w:outlineLvl w:val="0"/>
        <w:rPr>
          <w:rFonts w:hint="eastAsia" w:ascii="宋体" w:hAnsi="宋体" w:eastAsia="宋体" w:cs="宋体"/>
          <w:color w:val="auto"/>
          <w:sz w:val="44"/>
          <w:szCs w:val="44"/>
        </w:rPr>
      </w:pPr>
      <w:bookmarkStart w:id="4" w:name="_Toc22088"/>
      <w:bookmarkStart w:id="5" w:name="_Toc7749"/>
      <w:bookmarkStart w:id="6" w:name="_Toc16857"/>
      <w:r>
        <w:rPr>
          <w:rFonts w:hint="eastAsia" w:ascii="宋体" w:hAnsi="宋体" w:eastAsia="宋体" w:cs="宋体"/>
          <w:b/>
          <w:bCs/>
          <w:color w:val="auto"/>
          <w:sz w:val="44"/>
          <w:szCs w:val="44"/>
        </w:rPr>
        <w:t>第</w:t>
      </w:r>
      <w:r>
        <w:rPr>
          <w:rFonts w:hint="eastAsia" w:ascii="宋体" w:hAnsi="宋体" w:eastAsia="宋体" w:cs="宋体"/>
          <w:b/>
          <w:bCs/>
          <w:color w:val="auto"/>
          <w:sz w:val="44"/>
          <w:szCs w:val="44"/>
          <w:lang w:val="en-US" w:eastAsia="zh-CN"/>
        </w:rPr>
        <w:t>四</w:t>
      </w:r>
      <w:r>
        <w:rPr>
          <w:rFonts w:hint="eastAsia" w:ascii="宋体" w:hAnsi="宋体" w:eastAsia="宋体" w:cs="宋体"/>
          <w:b/>
          <w:bCs/>
          <w:color w:val="auto"/>
          <w:sz w:val="44"/>
          <w:szCs w:val="44"/>
        </w:rPr>
        <w:t>章</w:t>
      </w:r>
      <w:r>
        <w:rPr>
          <w:rFonts w:hint="eastAsia" w:ascii="宋体" w:hAnsi="宋体" w:eastAsia="宋体" w:cs="宋体"/>
          <w:b/>
          <w:bCs/>
          <w:color w:val="auto"/>
          <w:sz w:val="44"/>
          <w:szCs w:val="44"/>
          <w:lang w:val="en-US" w:eastAsia="zh-CN"/>
        </w:rPr>
        <w:t xml:space="preserve">  </w:t>
      </w:r>
      <w:r>
        <w:rPr>
          <w:rFonts w:hint="eastAsia" w:ascii="宋体" w:hAnsi="宋体" w:eastAsia="宋体" w:cs="宋体"/>
          <w:b/>
          <w:bCs/>
          <w:color w:val="auto"/>
          <w:sz w:val="44"/>
          <w:szCs w:val="44"/>
        </w:rPr>
        <w:t>合同书样式及主要条款</w:t>
      </w:r>
      <w:bookmarkEnd w:id="4"/>
      <w:bookmarkEnd w:id="5"/>
      <w:bookmarkEnd w:id="6"/>
    </w:p>
    <w:p w14:paraId="74B10B5D">
      <w:pPr>
        <w:bidi w:val="0"/>
        <w:spacing w:line="240" w:lineRule="auto"/>
        <w:jc w:val="center"/>
        <w:outlineLvl w:val="1"/>
        <w:rPr>
          <w:rFonts w:hint="eastAsia" w:ascii="宋体" w:hAnsi="宋体" w:eastAsia="宋体" w:cs="宋体"/>
          <w:b/>
          <w:bCs/>
          <w:color w:val="auto"/>
          <w:sz w:val="28"/>
          <w:szCs w:val="28"/>
        </w:rPr>
      </w:pPr>
      <w:bookmarkStart w:id="7" w:name="_Toc213141091"/>
      <w:bookmarkStart w:id="8" w:name="_Toc488633613"/>
      <w:bookmarkStart w:id="9" w:name="_Toc489145748"/>
      <w:bookmarkStart w:id="10" w:name="_Toc489197852"/>
      <w:bookmarkStart w:id="11" w:name="_Toc481694842"/>
      <w:r>
        <w:rPr>
          <w:rFonts w:hint="eastAsia" w:ascii="宋体" w:hAnsi="宋体" w:eastAsia="宋体" w:cs="宋体"/>
          <w:b/>
          <w:bCs/>
          <w:color w:val="auto"/>
          <w:sz w:val="28"/>
          <w:szCs w:val="28"/>
        </w:rPr>
        <w:t>合同条款前附表</w:t>
      </w:r>
      <w:bookmarkEnd w:id="7"/>
      <w:bookmarkEnd w:id="8"/>
      <w:bookmarkEnd w:id="9"/>
      <w:bookmarkEnd w:id="10"/>
      <w:bookmarkEnd w:id="11"/>
    </w:p>
    <w:tbl>
      <w:tblPr>
        <w:tblStyle w:val="9"/>
        <w:tblW w:w="97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8400"/>
      </w:tblGrid>
      <w:tr w14:paraId="51D4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365" w:type="dxa"/>
            <w:vAlign w:val="center"/>
          </w:tcPr>
          <w:p w14:paraId="0EF9C1C7">
            <w:pPr>
              <w:pStyle w:val="4"/>
              <w:adjustRightInd w:val="0"/>
              <w:snapToGrid w:val="0"/>
              <w:spacing w:line="360"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序号</w:t>
            </w:r>
          </w:p>
        </w:tc>
        <w:tc>
          <w:tcPr>
            <w:tcW w:w="8400" w:type="dxa"/>
            <w:vAlign w:val="center"/>
          </w:tcPr>
          <w:p w14:paraId="0F5A1C81">
            <w:pPr>
              <w:pStyle w:val="4"/>
              <w:adjustRightInd w:val="0"/>
              <w:snapToGrid w:val="0"/>
              <w:spacing w:line="360" w:lineRule="auto"/>
              <w:ind w:firstLine="241" w:firstLineChars="100"/>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内      容</w:t>
            </w:r>
          </w:p>
        </w:tc>
      </w:tr>
      <w:tr w14:paraId="116F1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1365" w:type="dxa"/>
            <w:vAlign w:val="center"/>
          </w:tcPr>
          <w:p w14:paraId="2B0AA85F">
            <w:pPr>
              <w:pStyle w:val="4"/>
              <w:adjustRightInd w:val="0"/>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8400" w:type="dxa"/>
            <w:vAlign w:val="center"/>
          </w:tcPr>
          <w:p w14:paraId="255ECED3">
            <w:pPr>
              <w:bidi w:val="0"/>
              <w:spacing w:line="360" w:lineRule="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cstheme="minorEastAsia"/>
                <w:b/>
                <w:bCs/>
                <w:color w:val="auto"/>
                <w:sz w:val="24"/>
                <w:szCs w:val="24"/>
                <w:lang w:val="en-US" w:eastAsia="zh-CN"/>
              </w:rPr>
              <w:t>1</w:t>
            </w:r>
            <w:r>
              <w:rPr>
                <w:rFonts w:hint="eastAsia" w:asciiTheme="minorEastAsia" w:hAnsiTheme="minorEastAsia" w:eastAsiaTheme="minorEastAsia" w:cstheme="minorEastAsia"/>
                <w:b/>
                <w:bCs/>
                <w:color w:val="auto"/>
                <w:sz w:val="24"/>
                <w:szCs w:val="24"/>
              </w:rPr>
              <w:t>.服务地点：</w:t>
            </w:r>
            <w:r>
              <w:rPr>
                <w:rFonts w:hint="eastAsia" w:asciiTheme="minorEastAsia" w:hAnsiTheme="minorEastAsia" w:eastAsiaTheme="minorEastAsia" w:cstheme="minorEastAsia"/>
                <w:b w:val="0"/>
                <w:bCs w:val="0"/>
                <w:color w:val="auto"/>
                <w:sz w:val="24"/>
                <w:szCs w:val="24"/>
              </w:rPr>
              <w:t>一标段、二标段为彝良县4个乡镇辖区内指定服务点，，三标段、四标段为云南省康复辅具技术中心指定服务地点；</w:t>
            </w:r>
          </w:p>
          <w:p w14:paraId="7E4D4E3B">
            <w:pPr>
              <w:bidi w:val="0"/>
              <w:spacing w:line="360" w:lineRule="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cstheme="minorEastAsia"/>
                <w:b/>
                <w:bCs/>
                <w:color w:val="auto"/>
                <w:sz w:val="24"/>
                <w:szCs w:val="24"/>
                <w:lang w:val="en-US" w:eastAsia="zh-CN"/>
              </w:rPr>
              <w:t>2</w:t>
            </w:r>
            <w:r>
              <w:rPr>
                <w:rFonts w:hint="eastAsia" w:asciiTheme="minorEastAsia" w:hAnsiTheme="minorEastAsia" w:eastAsiaTheme="minorEastAsia" w:cstheme="minorEastAsia"/>
                <w:b/>
                <w:bCs/>
                <w:color w:val="auto"/>
                <w:sz w:val="24"/>
                <w:szCs w:val="24"/>
              </w:rPr>
              <w:t>.服务标准：</w:t>
            </w:r>
            <w:r>
              <w:rPr>
                <w:rFonts w:hint="eastAsia" w:asciiTheme="minorEastAsia" w:hAnsiTheme="minorEastAsia" w:eastAsiaTheme="minorEastAsia" w:cstheme="minorEastAsia"/>
                <w:b w:val="0"/>
                <w:bCs w:val="0"/>
                <w:color w:val="auto"/>
                <w:sz w:val="24"/>
                <w:szCs w:val="24"/>
              </w:rPr>
              <w:t>符合现行的国家行业相关标准、规范，满足采购方提出的合理需求；</w:t>
            </w:r>
          </w:p>
          <w:p w14:paraId="69375278">
            <w:pPr>
              <w:bidi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cstheme="minorEastAsia"/>
                <w:b/>
                <w:bCs/>
                <w:color w:val="auto"/>
                <w:sz w:val="24"/>
                <w:szCs w:val="24"/>
                <w:lang w:val="en-US" w:eastAsia="zh-CN"/>
              </w:rPr>
              <w:t>3</w:t>
            </w:r>
            <w:r>
              <w:rPr>
                <w:rFonts w:hint="eastAsia" w:asciiTheme="minorEastAsia" w:hAnsiTheme="minorEastAsia" w:eastAsiaTheme="minorEastAsia" w:cstheme="minorEastAsia"/>
                <w:b/>
                <w:bCs/>
                <w:color w:val="auto"/>
                <w:sz w:val="24"/>
                <w:szCs w:val="24"/>
              </w:rPr>
              <w:t>.质保期：</w:t>
            </w:r>
            <w:r>
              <w:rPr>
                <w:rFonts w:hint="eastAsia" w:asciiTheme="minorEastAsia" w:hAnsiTheme="minorEastAsia" w:eastAsiaTheme="minorEastAsia" w:cstheme="minorEastAsia"/>
                <w:b w:val="0"/>
                <w:bCs w:val="0"/>
                <w:color w:val="auto"/>
                <w:sz w:val="24"/>
                <w:szCs w:val="24"/>
              </w:rPr>
              <w:t>三年；</w:t>
            </w:r>
          </w:p>
          <w:p w14:paraId="12BA989F">
            <w:pPr>
              <w:bidi w:val="0"/>
              <w:spacing w:line="360" w:lineRule="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cstheme="minorEastAsia"/>
                <w:b/>
                <w:bCs/>
                <w:color w:val="auto"/>
                <w:sz w:val="24"/>
                <w:szCs w:val="24"/>
                <w:lang w:val="en-US" w:eastAsia="zh-CN"/>
              </w:rPr>
              <w:t>4</w:t>
            </w:r>
            <w:r>
              <w:rPr>
                <w:rFonts w:hint="eastAsia" w:asciiTheme="minorEastAsia" w:hAnsiTheme="minorEastAsia" w:eastAsiaTheme="minorEastAsia" w:cstheme="minorEastAsia"/>
                <w:b/>
                <w:bCs/>
                <w:color w:val="auto"/>
                <w:sz w:val="24"/>
                <w:szCs w:val="24"/>
              </w:rPr>
              <w:t>.验收要求：</w:t>
            </w:r>
            <w:r>
              <w:rPr>
                <w:rFonts w:hint="eastAsia" w:asciiTheme="minorEastAsia" w:hAnsiTheme="minorEastAsia" w:eastAsiaTheme="minorEastAsia" w:cstheme="minorEastAsia"/>
                <w:b w:val="0"/>
                <w:bCs w:val="0"/>
                <w:color w:val="auto"/>
                <w:sz w:val="24"/>
                <w:szCs w:val="24"/>
              </w:rPr>
              <w:t>到达采购人指定地点安装调试完毕后，由中标方提出申请，甲、乙双方应共同进行验收是否符合合同的要求及标准，并应填写验收单。由采购人代表两人以上（应有相关技术人员）组成验收组负责项目验收，也可邀请第三方检测机构的有关部门参加验收工作，验收方成员应当在验收书上签字</w:t>
            </w:r>
            <w:r>
              <w:rPr>
                <w:rFonts w:hint="eastAsia" w:asciiTheme="minorEastAsia" w:hAnsiTheme="minorEastAsia" w:cstheme="minorEastAsia"/>
                <w:b w:val="0"/>
                <w:bCs w:val="0"/>
                <w:color w:val="auto"/>
                <w:sz w:val="24"/>
                <w:szCs w:val="24"/>
                <w:lang w:eastAsia="zh-CN"/>
              </w:rPr>
              <w:t>；</w:t>
            </w:r>
          </w:p>
          <w:p w14:paraId="58D61344">
            <w:pPr>
              <w:bidi w:val="0"/>
              <w:spacing w:line="360" w:lineRule="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cstheme="minorEastAsia"/>
                <w:b/>
                <w:bCs/>
                <w:color w:val="auto"/>
                <w:sz w:val="24"/>
                <w:szCs w:val="24"/>
                <w:lang w:val="en-US" w:eastAsia="zh-CN"/>
              </w:rPr>
              <w:t>5</w:t>
            </w:r>
            <w:r>
              <w:rPr>
                <w:rFonts w:hint="eastAsia" w:asciiTheme="minorEastAsia" w:hAnsiTheme="minorEastAsia" w:eastAsiaTheme="minorEastAsia" w:cstheme="minorEastAsia"/>
                <w:b/>
                <w:bCs/>
                <w:color w:val="auto"/>
                <w:sz w:val="24"/>
                <w:szCs w:val="24"/>
              </w:rPr>
              <w:t>.售后服务要求：</w:t>
            </w:r>
            <w:r>
              <w:rPr>
                <w:rFonts w:hint="eastAsia" w:asciiTheme="minorEastAsia" w:hAnsiTheme="minorEastAsia" w:eastAsiaTheme="minorEastAsia" w:cstheme="minorEastAsia"/>
                <w:b w:val="0"/>
                <w:bCs w:val="0"/>
                <w:color w:val="auto"/>
                <w:sz w:val="24"/>
                <w:szCs w:val="24"/>
              </w:rPr>
              <w:t>三年上门保修服务，包括 7*24 小时全天候售后电话技术支持，对于通过电话、邮件等远程技术支持不能解决的问题，应在当天内派遣相关人员赶赴现场维修，每个季度售后工程师定点到使用地点对产品使用进行巡检。</w:t>
            </w:r>
          </w:p>
        </w:tc>
      </w:tr>
      <w:tr w14:paraId="4E41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365" w:type="dxa"/>
            <w:vAlign w:val="center"/>
          </w:tcPr>
          <w:p w14:paraId="76E9BFDF">
            <w:pPr>
              <w:pStyle w:val="4"/>
              <w:adjustRightInd w:val="0"/>
              <w:snapToGrid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8400" w:type="dxa"/>
            <w:vAlign w:val="center"/>
          </w:tcPr>
          <w:p w14:paraId="031F938D">
            <w:pPr>
              <w:pStyle w:val="4"/>
              <w:adjustRightInd w:val="0"/>
              <w:snapToGrid w:val="0"/>
              <w:spacing w:line="360" w:lineRule="auto"/>
              <w:rPr>
                <w:rFonts w:hint="default" w:ascii="宋体" w:hAnsi="宋体" w:eastAsia="宋体" w:cs="Times New Roman"/>
                <w:color w:val="auto"/>
                <w:sz w:val="24"/>
                <w:lang w:val="en-US" w:eastAsia="zh-CN"/>
              </w:rPr>
            </w:pPr>
            <w:r>
              <w:rPr>
                <w:rFonts w:hint="eastAsia" w:asciiTheme="minorEastAsia" w:hAnsiTheme="minorEastAsia" w:eastAsiaTheme="minorEastAsia" w:cstheme="minorEastAsia"/>
                <w:b/>
                <w:bCs w:val="0"/>
                <w:color w:val="auto"/>
                <w:sz w:val="24"/>
                <w:szCs w:val="24"/>
              </w:rPr>
              <w:t>付款方式：</w:t>
            </w:r>
            <w:r>
              <w:rPr>
                <w:rFonts w:hint="eastAsia" w:asciiTheme="minorEastAsia" w:hAnsiTheme="minorEastAsia" w:eastAsiaTheme="minorEastAsia" w:cstheme="minorEastAsia"/>
                <w:b w:val="0"/>
                <w:bCs/>
                <w:color w:val="auto"/>
                <w:sz w:val="24"/>
                <w:szCs w:val="24"/>
                <w:lang w:val="en-US" w:eastAsia="zh-CN"/>
              </w:rPr>
              <w:t>合同签订时约定。</w:t>
            </w:r>
          </w:p>
        </w:tc>
      </w:tr>
    </w:tbl>
    <w:p w14:paraId="4980D010">
      <w:pP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p>
    <w:p w14:paraId="5B0C4F22">
      <w:pPr>
        <w:rPr>
          <w:rFonts w:ascii="Times New Roman" w:hAnsi="Times New Roman" w:eastAsia="黑体" w:cs="Times New Roman"/>
          <w:color w:val="auto"/>
          <w:sz w:val="28"/>
          <w:szCs w:val="20"/>
          <w:highlight w:val="none"/>
        </w:rPr>
      </w:pPr>
      <w:r>
        <w:rPr>
          <w:rFonts w:ascii="Times New Roman" w:hAnsi="Times New Roman" w:eastAsia="黑体" w:cs="Times New Roman"/>
          <w:color w:val="auto"/>
          <w:sz w:val="28"/>
          <w:szCs w:val="20"/>
          <w:highlight w:val="none"/>
        </w:rPr>
        <w:t>合同编号：</w:t>
      </w:r>
    </w:p>
    <w:p w14:paraId="20F1E2BC">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●本合同须加盖甲乙双方骑缝章有效</w:t>
      </w:r>
    </w:p>
    <w:p w14:paraId="31248934">
      <w:pPr>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以实际签订为准</w:t>
      </w:r>
      <w:r>
        <w:rPr>
          <w:rFonts w:hint="eastAsia" w:ascii="宋体" w:hAnsi="宋体" w:eastAsia="宋体" w:cs="宋体"/>
          <w:color w:val="auto"/>
          <w:sz w:val="24"/>
          <w:szCs w:val="24"/>
          <w:highlight w:val="none"/>
          <w:lang w:eastAsia="zh-CN"/>
        </w:rPr>
        <w:t>）</w:t>
      </w:r>
    </w:p>
    <w:p w14:paraId="16711384">
      <w:pPr>
        <w:spacing w:line="360" w:lineRule="auto"/>
        <w:jc w:val="left"/>
        <w:rPr>
          <w:rFonts w:hint="eastAsia" w:ascii="宋体" w:hAnsi="宋体" w:eastAsia="宋体" w:cs="宋体"/>
          <w:color w:val="auto"/>
          <w:sz w:val="24"/>
          <w:szCs w:val="24"/>
          <w:highlight w:val="none"/>
        </w:rPr>
      </w:pPr>
    </w:p>
    <w:p w14:paraId="0389AB0B">
      <w:pPr>
        <w:spacing w:line="360" w:lineRule="auto"/>
        <w:jc w:val="left"/>
        <w:rPr>
          <w:rFonts w:hint="eastAsia" w:ascii="宋体" w:hAnsi="宋体" w:eastAsia="宋体" w:cs="宋体"/>
          <w:color w:val="auto"/>
          <w:sz w:val="24"/>
          <w:szCs w:val="24"/>
          <w:highlight w:val="none"/>
        </w:rPr>
      </w:pPr>
    </w:p>
    <w:p w14:paraId="1F09F74B">
      <w:pPr>
        <w:spacing w:line="360" w:lineRule="auto"/>
        <w:jc w:val="left"/>
        <w:rPr>
          <w:rFonts w:hint="eastAsia" w:ascii="宋体" w:hAnsi="宋体" w:eastAsia="宋体" w:cs="宋体"/>
          <w:color w:val="auto"/>
          <w:sz w:val="24"/>
          <w:szCs w:val="24"/>
          <w:highlight w:val="none"/>
        </w:rPr>
      </w:pPr>
    </w:p>
    <w:p w14:paraId="2636B824">
      <w:pPr>
        <w:spacing w:line="360" w:lineRule="auto"/>
        <w:jc w:val="left"/>
        <w:rPr>
          <w:rFonts w:hint="eastAsia" w:ascii="宋体" w:hAnsi="宋体" w:eastAsia="宋体" w:cs="宋体"/>
          <w:color w:val="auto"/>
          <w:sz w:val="24"/>
          <w:szCs w:val="24"/>
          <w:highlight w:val="none"/>
        </w:rPr>
      </w:pPr>
    </w:p>
    <w:p w14:paraId="264BEA96">
      <w:pPr>
        <w:spacing w:line="360" w:lineRule="auto"/>
        <w:jc w:val="left"/>
        <w:rPr>
          <w:rFonts w:hint="eastAsia" w:ascii="宋体" w:hAnsi="宋体" w:eastAsia="宋体" w:cs="宋体"/>
          <w:color w:val="auto"/>
          <w:sz w:val="24"/>
          <w:szCs w:val="24"/>
          <w:highlight w:val="none"/>
        </w:rPr>
      </w:pPr>
    </w:p>
    <w:p w14:paraId="18D7787E">
      <w:pPr>
        <w:spacing w:line="360" w:lineRule="auto"/>
        <w:jc w:val="left"/>
        <w:rPr>
          <w:rFonts w:hint="eastAsia" w:ascii="宋体" w:hAnsi="宋体" w:eastAsia="宋体" w:cs="宋体"/>
          <w:color w:val="auto"/>
          <w:sz w:val="24"/>
          <w:szCs w:val="24"/>
          <w:highlight w:val="none"/>
        </w:rPr>
      </w:pPr>
    </w:p>
    <w:p w14:paraId="3F075DF3">
      <w:pPr>
        <w:spacing w:line="360" w:lineRule="auto"/>
        <w:jc w:val="left"/>
        <w:rPr>
          <w:rFonts w:hint="eastAsia" w:ascii="宋体" w:hAnsi="宋体" w:eastAsia="宋体" w:cs="宋体"/>
          <w:color w:val="auto"/>
          <w:sz w:val="24"/>
          <w:szCs w:val="24"/>
          <w:highlight w:val="none"/>
        </w:rPr>
      </w:pPr>
    </w:p>
    <w:p w14:paraId="12C89BB7">
      <w:pPr>
        <w:jc w:val="center"/>
        <w:outlineLvl w:val="1"/>
        <w:rPr>
          <w:rFonts w:ascii="Times New Roman" w:hAnsi="Times New Roman" w:eastAsia="黑体" w:cs="Times New Roman"/>
          <w:color w:val="auto"/>
          <w:sz w:val="72"/>
          <w:szCs w:val="72"/>
          <w:highlight w:val="none"/>
        </w:rPr>
      </w:pPr>
      <w:r>
        <w:rPr>
          <w:rFonts w:hint="eastAsia" w:ascii="Times New Roman" w:hAnsi="Times New Roman" w:eastAsia="黑体" w:cs="Times New Roman"/>
          <w:color w:val="auto"/>
          <w:sz w:val="72"/>
          <w:szCs w:val="72"/>
          <w:highlight w:val="none"/>
          <w:lang w:val="en-US" w:eastAsia="zh-CN"/>
        </w:rPr>
        <w:t>采购</w:t>
      </w:r>
      <w:r>
        <w:rPr>
          <w:rFonts w:ascii="Times New Roman" w:hAnsi="Times New Roman" w:eastAsia="黑体" w:cs="Times New Roman"/>
          <w:color w:val="auto"/>
          <w:sz w:val="72"/>
          <w:szCs w:val="72"/>
          <w:highlight w:val="none"/>
        </w:rPr>
        <w:t>合同</w:t>
      </w:r>
    </w:p>
    <w:p w14:paraId="0E6E3544">
      <w:pPr>
        <w:spacing w:line="360" w:lineRule="auto"/>
        <w:jc w:val="both"/>
        <w:rPr>
          <w:rFonts w:hint="eastAsia" w:ascii="宋体" w:hAnsi="宋体" w:eastAsia="宋体" w:cs="宋体"/>
          <w:color w:val="auto"/>
          <w:sz w:val="24"/>
          <w:szCs w:val="24"/>
          <w:highlight w:val="none"/>
        </w:rPr>
      </w:pPr>
    </w:p>
    <w:p w14:paraId="1610A7B2">
      <w:pPr>
        <w:spacing w:line="360" w:lineRule="auto"/>
        <w:jc w:val="both"/>
        <w:rPr>
          <w:rFonts w:hint="eastAsia" w:ascii="宋体" w:hAnsi="宋体" w:eastAsia="宋体" w:cs="宋体"/>
          <w:color w:val="auto"/>
          <w:sz w:val="24"/>
          <w:szCs w:val="24"/>
          <w:highlight w:val="none"/>
        </w:rPr>
      </w:pPr>
    </w:p>
    <w:p w14:paraId="45B7F46E">
      <w:pPr>
        <w:spacing w:line="360" w:lineRule="auto"/>
        <w:jc w:val="both"/>
        <w:rPr>
          <w:rFonts w:hint="eastAsia" w:ascii="宋体" w:hAnsi="宋体" w:eastAsia="宋体" w:cs="宋体"/>
          <w:color w:val="auto"/>
          <w:sz w:val="24"/>
          <w:szCs w:val="24"/>
          <w:highlight w:val="none"/>
        </w:rPr>
      </w:pPr>
    </w:p>
    <w:p w14:paraId="61BE2EE3">
      <w:pPr>
        <w:spacing w:line="360" w:lineRule="auto"/>
        <w:jc w:val="both"/>
        <w:rPr>
          <w:rFonts w:hint="eastAsia" w:ascii="宋体" w:hAnsi="宋体" w:eastAsia="宋体" w:cs="宋体"/>
          <w:color w:val="auto"/>
          <w:sz w:val="24"/>
          <w:szCs w:val="24"/>
          <w:highlight w:val="none"/>
        </w:rPr>
      </w:pPr>
    </w:p>
    <w:p w14:paraId="69317E1D">
      <w:pPr>
        <w:spacing w:line="360" w:lineRule="auto"/>
        <w:jc w:val="both"/>
        <w:rPr>
          <w:rFonts w:hint="eastAsia" w:ascii="宋体" w:hAnsi="宋体" w:eastAsia="宋体" w:cs="宋体"/>
          <w:color w:val="auto"/>
          <w:sz w:val="24"/>
          <w:szCs w:val="24"/>
          <w:highlight w:val="none"/>
        </w:rPr>
      </w:pPr>
    </w:p>
    <w:p w14:paraId="684873B0">
      <w:pPr>
        <w:spacing w:line="360" w:lineRule="auto"/>
        <w:jc w:val="both"/>
        <w:rPr>
          <w:rFonts w:hint="eastAsia" w:ascii="宋体" w:hAnsi="宋体" w:eastAsia="宋体" w:cs="宋体"/>
          <w:color w:val="auto"/>
          <w:sz w:val="24"/>
          <w:szCs w:val="24"/>
          <w:highlight w:val="none"/>
        </w:rPr>
      </w:pPr>
    </w:p>
    <w:p w14:paraId="1BE21D8C">
      <w:pPr>
        <w:spacing w:line="360" w:lineRule="auto"/>
        <w:jc w:val="both"/>
        <w:rPr>
          <w:rFonts w:hint="eastAsia" w:ascii="宋体" w:hAnsi="宋体" w:eastAsia="宋体" w:cs="宋体"/>
          <w:color w:val="auto"/>
          <w:sz w:val="24"/>
          <w:szCs w:val="24"/>
          <w:highlight w:val="none"/>
        </w:rPr>
      </w:pPr>
    </w:p>
    <w:p w14:paraId="525F6F3B">
      <w:pPr>
        <w:spacing w:line="360" w:lineRule="auto"/>
        <w:jc w:val="both"/>
        <w:rPr>
          <w:rFonts w:hint="eastAsia" w:ascii="宋体" w:hAnsi="宋体" w:eastAsia="宋体" w:cs="宋体"/>
          <w:color w:val="auto"/>
          <w:sz w:val="24"/>
          <w:szCs w:val="24"/>
          <w:highlight w:val="none"/>
        </w:rPr>
      </w:pPr>
    </w:p>
    <w:p w14:paraId="4706DC0A">
      <w:pPr>
        <w:spacing w:line="360" w:lineRule="auto"/>
        <w:jc w:val="both"/>
        <w:rPr>
          <w:rFonts w:hint="eastAsia" w:ascii="宋体" w:hAnsi="宋体" w:eastAsia="宋体" w:cs="宋体"/>
          <w:color w:val="auto"/>
          <w:sz w:val="24"/>
          <w:szCs w:val="24"/>
          <w:highlight w:val="none"/>
        </w:rPr>
      </w:pPr>
    </w:p>
    <w:p w14:paraId="536A0668">
      <w:pPr>
        <w:ind w:firstLine="600" w:firstLineChars="200"/>
        <w:jc w:val="left"/>
        <w:rPr>
          <w:rFonts w:hint="eastAsia" w:ascii="Times New Roman" w:hAnsi="Times New Roman" w:eastAsia="宋体" w:cs="Times New Roman"/>
          <w:b w:val="0"/>
          <w:bCs w:val="0"/>
          <w:color w:val="auto"/>
          <w:sz w:val="30"/>
          <w:szCs w:val="30"/>
          <w:highlight w:val="none"/>
          <w:u w:val="single"/>
          <w:lang w:val="en-US" w:eastAsia="zh-CN"/>
        </w:rPr>
      </w:pPr>
      <w:r>
        <w:rPr>
          <w:rFonts w:ascii="Times New Roman" w:hAnsi="Times New Roman" w:eastAsia="宋体" w:cs="Times New Roman"/>
          <w:b w:val="0"/>
          <w:bCs w:val="0"/>
          <w:color w:val="auto"/>
          <w:sz w:val="30"/>
          <w:szCs w:val="30"/>
          <w:highlight w:val="none"/>
        </w:rPr>
        <w:t>项目名称：</w:t>
      </w:r>
      <w:r>
        <w:rPr>
          <w:rFonts w:ascii="Times New Roman" w:hAnsi="Times New Roman" w:eastAsia="宋体" w:cs="Times New Roman"/>
          <w:b w:val="0"/>
          <w:bCs w:val="0"/>
          <w:color w:val="auto"/>
          <w:sz w:val="30"/>
          <w:szCs w:val="30"/>
          <w:highlight w:val="none"/>
          <w:u w:val="single"/>
        </w:rPr>
        <w:t xml:space="preserve">               </w:t>
      </w:r>
      <w:r>
        <w:rPr>
          <w:rFonts w:hint="eastAsia" w:ascii="Times New Roman" w:hAnsi="Times New Roman" w:eastAsia="宋体" w:cs="Times New Roman"/>
          <w:b w:val="0"/>
          <w:bCs w:val="0"/>
          <w:color w:val="auto"/>
          <w:sz w:val="30"/>
          <w:szCs w:val="30"/>
          <w:highlight w:val="none"/>
          <w:u w:val="single"/>
          <w:lang w:val="en-US" w:eastAsia="zh-CN"/>
        </w:rPr>
        <w:t xml:space="preserve">                     </w:t>
      </w:r>
    </w:p>
    <w:p w14:paraId="35B35A81">
      <w:pPr>
        <w:ind w:firstLine="600" w:firstLineChars="200"/>
        <w:jc w:val="left"/>
        <w:rPr>
          <w:rFonts w:ascii="Times New Roman" w:hAnsi="Times New Roman" w:eastAsia="宋体" w:cs="Times New Roman"/>
          <w:b w:val="0"/>
          <w:bCs w:val="0"/>
          <w:color w:val="auto"/>
          <w:sz w:val="30"/>
          <w:szCs w:val="30"/>
          <w:highlight w:val="none"/>
          <w:u w:val="single"/>
        </w:rPr>
      </w:pPr>
      <w:r>
        <w:rPr>
          <w:rFonts w:ascii="Times New Roman" w:hAnsi="Times New Roman" w:eastAsia="宋体" w:cs="Times New Roman"/>
          <w:b w:val="0"/>
          <w:bCs w:val="0"/>
          <w:color w:val="auto"/>
          <w:sz w:val="30"/>
          <w:szCs w:val="30"/>
          <w:highlight w:val="none"/>
        </w:rPr>
        <w:t>甲方：</w:t>
      </w:r>
      <w:r>
        <w:rPr>
          <w:rFonts w:ascii="Times New Roman" w:hAnsi="Times New Roman" w:eastAsia="宋体" w:cs="Times New Roman"/>
          <w:b w:val="0"/>
          <w:bCs w:val="0"/>
          <w:color w:val="auto"/>
          <w:sz w:val="30"/>
          <w:szCs w:val="30"/>
          <w:highlight w:val="none"/>
          <w:u w:val="single"/>
        </w:rPr>
        <w:t xml:space="preserve">               </w:t>
      </w:r>
      <w:r>
        <w:rPr>
          <w:rFonts w:hint="eastAsia" w:ascii="Times New Roman" w:hAnsi="Times New Roman" w:eastAsia="宋体" w:cs="Times New Roman"/>
          <w:b w:val="0"/>
          <w:bCs w:val="0"/>
          <w:color w:val="auto"/>
          <w:sz w:val="30"/>
          <w:szCs w:val="30"/>
          <w:highlight w:val="none"/>
          <w:u w:val="single"/>
          <w:lang w:val="en-US" w:eastAsia="zh-CN"/>
        </w:rPr>
        <w:t xml:space="preserve">                       </w:t>
      </w:r>
    </w:p>
    <w:p w14:paraId="0DC2883A">
      <w:pPr>
        <w:ind w:firstLine="600" w:firstLineChars="200"/>
        <w:jc w:val="left"/>
        <w:rPr>
          <w:rFonts w:ascii="Times New Roman" w:hAnsi="Times New Roman" w:eastAsia="宋体" w:cs="Times New Roman"/>
          <w:color w:val="auto"/>
          <w:sz w:val="30"/>
          <w:szCs w:val="30"/>
          <w:highlight w:val="none"/>
        </w:rPr>
      </w:pPr>
      <w:r>
        <w:rPr>
          <w:rFonts w:ascii="Times New Roman" w:hAnsi="Times New Roman" w:eastAsia="宋体" w:cs="Times New Roman"/>
          <w:b w:val="0"/>
          <w:bCs w:val="0"/>
          <w:color w:val="auto"/>
          <w:sz w:val="30"/>
          <w:szCs w:val="30"/>
          <w:highlight w:val="none"/>
        </w:rPr>
        <w:t>乙方：</w:t>
      </w:r>
      <w:r>
        <w:rPr>
          <w:rFonts w:ascii="Times New Roman" w:hAnsi="Times New Roman" w:eastAsia="宋体" w:cs="Times New Roman"/>
          <w:b w:val="0"/>
          <w:bCs w:val="0"/>
          <w:color w:val="auto"/>
          <w:sz w:val="30"/>
          <w:szCs w:val="30"/>
          <w:highlight w:val="none"/>
          <w:u w:val="single"/>
        </w:rPr>
        <w:t xml:space="preserve">               </w:t>
      </w:r>
      <w:r>
        <w:rPr>
          <w:rFonts w:hint="eastAsia" w:ascii="Times New Roman" w:hAnsi="Times New Roman" w:eastAsia="宋体" w:cs="Times New Roman"/>
          <w:b w:val="0"/>
          <w:bCs w:val="0"/>
          <w:color w:val="auto"/>
          <w:sz w:val="30"/>
          <w:szCs w:val="30"/>
          <w:highlight w:val="none"/>
          <w:u w:val="single"/>
          <w:lang w:val="en-US" w:eastAsia="zh-CN"/>
        </w:rPr>
        <w:t xml:space="preserve">                       </w:t>
      </w:r>
    </w:p>
    <w:p w14:paraId="557C7D0C">
      <w:pPr>
        <w:ind w:firstLine="600" w:firstLineChars="200"/>
        <w:jc w:val="left"/>
        <w:rPr>
          <w:rFonts w:ascii="Times New Roman" w:hAnsi="Times New Roman" w:eastAsia="宋体" w:cs="Times New Roman"/>
          <w:color w:val="auto"/>
          <w:sz w:val="30"/>
          <w:szCs w:val="30"/>
          <w:highlight w:val="none"/>
          <w:u w:val="single"/>
        </w:rPr>
      </w:pPr>
      <w:r>
        <w:rPr>
          <w:rFonts w:ascii="Times New Roman" w:hAnsi="Times New Roman" w:eastAsia="宋体" w:cs="Times New Roman"/>
          <w:color w:val="auto"/>
          <w:sz w:val="30"/>
          <w:szCs w:val="30"/>
          <w:highlight w:val="none"/>
        </w:rPr>
        <w:t>签订时间：</w:t>
      </w:r>
      <w:r>
        <w:rPr>
          <w:rFonts w:ascii="Times New Roman" w:hAnsi="Times New Roman" w:eastAsia="宋体" w:cs="Times New Roman"/>
          <w:color w:val="auto"/>
          <w:sz w:val="30"/>
          <w:szCs w:val="30"/>
          <w:highlight w:val="none"/>
          <w:u w:val="single"/>
        </w:rPr>
        <w:t xml:space="preserve">                                   </w:t>
      </w:r>
      <w:r>
        <w:rPr>
          <w:rFonts w:hint="eastAsia" w:ascii="Times New Roman" w:hAnsi="Times New Roman" w:eastAsia="宋体" w:cs="Times New Roman"/>
          <w:color w:val="auto"/>
          <w:sz w:val="30"/>
          <w:szCs w:val="30"/>
          <w:highlight w:val="none"/>
          <w:u w:val="single"/>
          <w:lang w:val="en-US" w:eastAsia="zh-CN"/>
        </w:rPr>
        <w:t xml:space="preserve"> </w:t>
      </w:r>
    </w:p>
    <w:p w14:paraId="37C670F4">
      <w:pPr>
        <w:ind w:firstLine="600" w:firstLineChars="200"/>
        <w:jc w:val="left"/>
        <w:rPr>
          <w:rFonts w:ascii="Times New Roman" w:hAnsi="Times New Roman" w:eastAsia="宋体" w:cs="Times New Roman"/>
          <w:color w:val="auto"/>
          <w:sz w:val="30"/>
          <w:szCs w:val="30"/>
          <w:highlight w:val="none"/>
          <w:u w:val="single"/>
        </w:rPr>
      </w:pPr>
      <w:r>
        <w:rPr>
          <w:rFonts w:ascii="Times New Roman" w:hAnsi="Times New Roman" w:eastAsia="宋体" w:cs="Times New Roman"/>
          <w:color w:val="auto"/>
          <w:sz w:val="30"/>
          <w:szCs w:val="30"/>
          <w:highlight w:val="none"/>
        </w:rPr>
        <w:t>签订地点：</w:t>
      </w:r>
      <w:r>
        <w:rPr>
          <w:rFonts w:ascii="Times New Roman" w:hAnsi="Times New Roman" w:eastAsia="宋体" w:cs="Times New Roman"/>
          <w:color w:val="auto"/>
          <w:sz w:val="30"/>
          <w:szCs w:val="30"/>
          <w:highlight w:val="none"/>
          <w:u w:val="single"/>
        </w:rPr>
        <w:t xml:space="preserve">           </w:t>
      </w:r>
      <w:r>
        <w:rPr>
          <w:rFonts w:hint="eastAsia" w:ascii="Times New Roman" w:hAnsi="Times New Roman" w:eastAsia="宋体" w:cs="Times New Roman"/>
          <w:color w:val="auto"/>
          <w:sz w:val="30"/>
          <w:szCs w:val="30"/>
          <w:highlight w:val="none"/>
          <w:u w:val="single"/>
          <w:lang w:val="en-US" w:eastAsia="zh-CN"/>
        </w:rPr>
        <w:t xml:space="preserve">             </w:t>
      </w:r>
      <w:r>
        <w:rPr>
          <w:rFonts w:ascii="Times New Roman" w:hAnsi="Times New Roman" w:eastAsia="宋体" w:cs="Times New Roman"/>
          <w:color w:val="auto"/>
          <w:sz w:val="30"/>
          <w:szCs w:val="30"/>
          <w:highlight w:val="none"/>
          <w:u w:val="single"/>
        </w:rPr>
        <w:t xml:space="preserve">           </w:t>
      </w:r>
      <w:r>
        <w:rPr>
          <w:rFonts w:hint="eastAsia" w:ascii="Times New Roman" w:hAnsi="Times New Roman" w:eastAsia="宋体" w:cs="Times New Roman"/>
          <w:color w:val="auto"/>
          <w:sz w:val="30"/>
          <w:szCs w:val="30"/>
          <w:highlight w:val="none"/>
          <w:u w:val="single"/>
          <w:lang w:val="en-US" w:eastAsia="zh-CN"/>
        </w:rPr>
        <w:t xml:space="preserve"> </w:t>
      </w:r>
    </w:p>
    <w:p w14:paraId="1F19DC64">
      <w:pPr>
        <w:ind w:firstLine="600" w:firstLineChars="200"/>
        <w:jc w:val="left"/>
        <w:rPr>
          <w:rFonts w:hint="eastAsia" w:ascii="Times New Roman" w:hAnsi="Times New Roman" w:eastAsia="宋体" w:cs="Times New Roman"/>
          <w:color w:val="auto"/>
          <w:sz w:val="30"/>
          <w:szCs w:val="30"/>
          <w:highlight w:val="none"/>
          <w:u w:val="single"/>
          <w:lang w:val="en-US" w:eastAsia="zh-CN"/>
        </w:rPr>
      </w:pPr>
      <w:r>
        <w:rPr>
          <w:rFonts w:ascii="Times New Roman" w:hAnsi="Times New Roman" w:eastAsia="宋体" w:cs="Times New Roman"/>
          <w:color w:val="auto"/>
          <w:sz w:val="30"/>
          <w:szCs w:val="30"/>
          <w:highlight w:val="none"/>
        </w:rPr>
        <w:t>有效期限：</w:t>
      </w:r>
      <w:r>
        <w:rPr>
          <w:rFonts w:ascii="Times New Roman" w:hAnsi="Times New Roman" w:eastAsia="宋体" w:cs="Times New Roman"/>
          <w:color w:val="auto"/>
          <w:sz w:val="30"/>
          <w:szCs w:val="30"/>
          <w:highlight w:val="none"/>
          <w:u w:val="single"/>
        </w:rPr>
        <w:t xml:space="preserve">                                   </w:t>
      </w:r>
      <w:r>
        <w:rPr>
          <w:rFonts w:hint="eastAsia" w:ascii="Times New Roman" w:hAnsi="Times New Roman" w:eastAsia="宋体" w:cs="Times New Roman"/>
          <w:color w:val="auto"/>
          <w:sz w:val="30"/>
          <w:szCs w:val="30"/>
          <w:highlight w:val="none"/>
          <w:u w:val="single"/>
          <w:lang w:val="en-US" w:eastAsia="zh-CN"/>
        </w:rPr>
        <w:t xml:space="preserve"> </w:t>
      </w:r>
    </w:p>
    <w:p w14:paraId="52A0EB81">
      <w:pPr>
        <w:rPr>
          <w:rFonts w:hint="eastAsia" w:ascii="Times New Roman" w:hAnsi="Times New Roman" w:eastAsia="宋体" w:cs="Times New Roman"/>
          <w:color w:val="auto"/>
          <w:sz w:val="30"/>
          <w:szCs w:val="30"/>
          <w:highlight w:val="none"/>
          <w:u w:val="single"/>
          <w:lang w:val="en-US" w:eastAsia="zh-CN"/>
        </w:rPr>
      </w:pPr>
      <w:r>
        <w:rPr>
          <w:rFonts w:hint="eastAsia" w:ascii="Times New Roman" w:hAnsi="Times New Roman" w:eastAsia="宋体" w:cs="Times New Roman"/>
          <w:color w:val="auto"/>
          <w:sz w:val="30"/>
          <w:szCs w:val="30"/>
          <w:highlight w:val="none"/>
          <w:u w:val="single"/>
          <w:lang w:val="en-US" w:eastAsia="zh-CN"/>
        </w:rPr>
        <w:br w:type="page"/>
      </w:r>
    </w:p>
    <w:p w14:paraId="786BB746">
      <w:pPr>
        <w:pStyle w:val="3"/>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受</w:t>
      </w:r>
      <w:r>
        <w:rPr>
          <w:rFonts w:hint="eastAsia" w:ascii="宋体" w:hAnsi="宋体" w:eastAsia="宋体" w:cs="宋体"/>
          <w:b w:val="0"/>
          <w:bCs w:val="0"/>
          <w:color w:val="auto"/>
          <w:sz w:val="24"/>
          <w:szCs w:val="24"/>
          <w:u w:val="single"/>
          <w:lang w:val="en-US" w:eastAsia="zh-CN"/>
        </w:rPr>
        <w:t xml:space="preserve">  </w:t>
      </w:r>
      <w:r>
        <w:rPr>
          <w:rFonts w:hint="default" w:ascii="宋体" w:hAnsi="宋体" w:eastAsia="宋体" w:cs="宋体"/>
          <w:b w:val="0"/>
          <w:bCs w:val="0"/>
          <w:color w:val="auto"/>
          <w:sz w:val="24"/>
          <w:szCs w:val="24"/>
          <w:u w:val="single"/>
          <w:lang w:val="en-US" w:eastAsia="zh-CN"/>
        </w:rPr>
        <w:t>云南省康复辅具技术中心</w:t>
      </w:r>
      <w:r>
        <w:rPr>
          <w:rFonts w:hint="eastAsia" w:ascii="宋体" w:hAnsi="宋体" w:eastAsia="宋体" w:cs="宋体"/>
          <w:b w:val="0"/>
          <w:bCs w:val="0"/>
          <w:color w:val="auto"/>
          <w:sz w:val="24"/>
          <w:szCs w:val="24"/>
          <w:u w:val="single"/>
          <w:lang w:val="en-US" w:eastAsia="zh-CN"/>
        </w:rPr>
        <w:t xml:space="preserve">  </w:t>
      </w:r>
      <w:r>
        <w:rPr>
          <w:rFonts w:hint="default" w:ascii="宋体" w:hAnsi="宋体" w:eastAsia="宋体" w:cs="宋体"/>
          <w:b w:val="0"/>
          <w:bCs w:val="0"/>
          <w:color w:val="auto"/>
          <w:sz w:val="24"/>
          <w:szCs w:val="24"/>
          <w:lang w:val="en-US" w:eastAsia="zh-CN"/>
        </w:rPr>
        <w:t>（以下简称“甲方”）委托，</w:t>
      </w:r>
      <w:r>
        <w:rPr>
          <w:rFonts w:hint="default" w:ascii="宋体" w:hAnsi="宋体" w:eastAsia="宋体" w:cs="宋体"/>
          <w:b w:val="0"/>
          <w:bCs w:val="0"/>
          <w:color w:val="auto"/>
          <w:sz w:val="24"/>
          <w:szCs w:val="24"/>
          <w:u w:val="single"/>
          <w:lang w:val="en-US" w:eastAsia="zh-CN"/>
        </w:rPr>
        <w:t xml:space="preserve">              </w:t>
      </w:r>
      <w:r>
        <w:rPr>
          <w:rFonts w:hint="default" w:ascii="宋体" w:hAnsi="宋体" w:eastAsia="宋体" w:cs="宋体"/>
          <w:b w:val="0"/>
          <w:bCs w:val="0"/>
          <w:color w:val="auto"/>
          <w:sz w:val="24"/>
          <w:szCs w:val="24"/>
          <w:lang w:val="en-US" w:eastAsia="zh-CN"/>
        </w:rPr>
        <w:t>（以下简称“乙方”）负责完成</w:t>
      </w:r>
      <w:r>
        <w:rPr>
          <w:rFonts w:hint="default" w:ascii="宋体" w:hAnsi="宋体" w:eastAsia="宋体" w:cs="宋体"/>
          <w:b w:val="0"/>
          <w:bCs w:val="0"/>
          <w:color w:val="auto"/>
          <w:sz w:val="24"/>
          <w:szCs w:val="24"/>
          <w:u w:val="single"/>
          <w:lang w:val="en-US" w:eastAsia="zh-CN"/>
        </w:rPr>
        <w:t xml:space="preserve">              </w:t>
      </w:r>
      <w:r>
        <w:rPr>
          <w:rFonts w:hint="default" w:ascii="宋体" w:hAnsi="宋体" w:eastAsia="宋体" w:cs="宋体"/>
          <w:b w:val="0"/>
          <w:bCs w:val="0"/>
          <w:color w:val="auto"/>
          <w:sz w:val="24"/>
          <w:szCs w:val="24"/>
          <w:lang w:val="en-US" w:eastAsia="zh-CN"/>
        </w:rPr>
        <w:t>（清单见附件）。依据《中华人民共和国民法典》的规定，甲乙双方就</w:t>
      </w:r>
      <w:r>
        <w:rPr>
          <w:rFonts w:hint="default" w:ascii="宋体" w:hAnsi="宋体" w:eastAsia="宋体" w:cs="宋体"/>
          <w:b w:val="0"/>
          <w:bCs w:val="0"/>
          <w:color w:val="auto"/>
          <w:sz w:val="24"/>
          <w:szCs w:val="24"/>
          <w:u w:val="single"/>
          <w:lang w:val="en-US" w:eastAsia="zh-CN"/>
        </w:rPr>
        <w:t xml:space="preserve">  云南省康复辅具技术中心关于彝良县2025年特殊困难老年人家庭适老化改造项目供应商询价采购项目（X标段）  </w:t>
      </w:r>
      <w:r>
        <w:rPr>
          <w:rFonts w:hint="default" w:ascii="宋体" w:hAnsi="宋体" w:eastAsia="宋体" w:cs="宋体"/>
          <w:b w:val="0"/>
          <w:bCs w:val="0"/>
          <w:color w:val="auto"/>
          <w:sz w:val="24"/>
          <w:szCs w:val="24"/>
          <w:lang w:val="en-US" w:eastAsia="zh-CN"/>
        </w:rPr>
        <w:t>的有关问题，本着公平公正、诚实信用原则，经充分协商，达成如下协议，双方共同遵守。</w:t>
      </w:r>
    </w:p>
    <w:p w14:paraId="0C6829AD">
      <w:pPr>
        <w:pStyle w:val="3"/>
        <w:jc w:val="left"/>
        <w:rPr>
          <w:rFonts w:hint="default" w:ascii="宋体" w:hAnsi="宋体" w:eastAsia="宋体" w:cs="宋体"/>
          <w:b/>
          <w:bCs/>
          <w:color w:val="auto"/>
          <w:sz w:val="24"/>
          <w:szCs w:val="24"/>
          <w:lang w:val="en-US" w:eastAsia="zh-CN"/>
        </w:rPr>
      </w:pPr>
    </w:p>
    <w:p w14:paraId="2D0B0D22">
      <w:pPr>
        <w:pStyle w:val="3"/>
        <w:jc w:val="left"/>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一、</w:t>
      </w:r>
      <w:r>
        <w:rPr>
          <w:rFonts w:hint="eastAsia" w:ascii="宋体" w:hAnsi="宋体" w:eastAsia="宋体" w:cs="宋体"/>
          <w:b/>
          <w:bCs/>
          <w:color w:val="auto"/>
          <w:sz w:val="24"/>
          <w:szCs w:val="24"/>
          <w:lang w:val="en-US" w:eastAsia="zh-CN"/>
        </w:rPr>
        <w:t>项目</w:t>
      </w:r>
      <w:r>
        <w:rPr>
          <w:rFonts w:hint="default" w:ascii="宋体" w:hAnsi="宋体" w:eastAsia="宋体" w:cs="宋体"/>
          <w:b/>
          <w:bCs/>
          <w:color w:val="auto"/>
          <w:sz w:val="24"/>
          <w:szCs w:val="24"/>
          <w:lang w:val="en-US" w:eastAsia="zh-CN"/>
        </w:rPr>
        <w:t>名称、品牌及型号规格、产地、制造商名、数量、单价</w:t>
      </w:r>
    </w:p>
    <w:p w14:paraId="00F3A84F">
      <w:pPr>
        <w:pStyle w:val="3"/>
        <w:rPr>
          <w:rFonts w:hint="default" w:ascii="宋体" w:hAnsi="宋体" w:eastAsia="宋体" w:cs="宋体"/>
          <w:b w:val="0"/>
          <w:bCs w:val="0"/>
          <w:color w:val="auto"/>
          <w:sz w:val="24"/>
          <w:szCs w:val="24"/>
          <w:u w:val="single"/>
          <w:lang w:val="en-US" w:eastAsia="zh-CN"/>
        </w:rPr>
      </w:pPr>
      <w:r>
        <w:rPr>
          <w:rFonts w:hint="eastAsia" w:ascii="宋体" w:hAnsi="宋体" w:eastAsia="宋体" w:cs="宋体"/>
          <w:b w:val="0"/>
          <w:bCs w:val="0"/>
          <w:color w:val="auto"/>
          <w:sz w:val="24"/>
          <w:szCs w:val="24"/>
          <w:u w:val="single"/>
          <w:lang w:val="en-US" w:eastAsia="zh-CN"/>
        </w:rPr>
        <w:t xml:space="preserve">                                                                                 </w:t>
      </w:r>
    </w:p>
    <w:p w14:paraId="12B5367C">
      <w:pPr>
        <w:pStyle w:val="3"/>
        <w:rPr>
          <w:rFonts w:hint="default" w:ascii="宋体" w:hAnsi="宋体" w:eastAsia="宋体" w:cs="宋体"/>
          <w:b w:val="0"/>
          <w:bCs w:val="0"/>
          <w:color w:val="auto"/>
          <w:sz w:val="24"/>
          <w:szCs w:val="24"/>
          <w:u w:val="single"/>
          <w:lang w:val="en-US" w:eastAsia="zh-CN"/>
        </w:rPr>
      </w:pPr>
      <w:r>
        <w:rPr>
          <w:rFonts w:hint="eastAsia" w:ascii="宋体" w:hAnsi="宋体" w:eastAsia="宋体" w:cs="宋体"/>
          <w:b w:val="0"/>
          <w:bCs w:val="0"/>
          <w:color w:val="auto"/>
          <w:sz w:val="24"/>
          <w:szCs w:val="24"/>
          <w:u w:val="single"/>
          <w:lang w:val="en-US" w:eastAsia="zh-CN"/>
        </w:rPr>
        <w:t xml:space="preserve">                                                                                 </w:t>
      </w:r>
    </w:p>
    <w:p w14:paraId="58D7F959">
      <w:pPr>
        <w:pStyle w:val="3"/>
        <w:jc w:val="center"/>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（货物内容不够填写时可另作附件）</w:t>
      </w:r>
    </w:p>
    <w:p w14:paraId="0C8D7A87">
      <w:pPr>
        <w:pStyle w:val="3"/>
        <w:rPr>
          <w:rFonts w:hint="default" w:ascii="宋体" w:hAnsi="宋体" w:eastAsia="宋体" w:cs="宋体"/>
          <w:b w:val="0"/>
          <w:bCs w:val="0"/>
          <w:color w:val="auto"/>
          <w:sz w:val="24"/>
          <w:szCs w:val="24"/>
          <w:lang w:val="en-US" w:eastAsia="zh-CN"/>
        </w:rPr>
      </w:pPr>
    </w:p>
    <w:p w14:paraId="0F2F6DDD">
      <w:pPr>
        <w:numPr>
          <w:ilvl w:val="0"/>
          <w:numId w:val="0"/>
        </w:numPr>
        <w:bidi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cstheme="minorEastAsia"/>
          <w:b/>
          <w:bCs/>
          <w:color w:val="auto"/>
          <w:sz w:val="24"/>
          <w:szCs w:val="24"/>
          <w:lang w:val="en-US" w:eastAsia="zh-CN"/>
        </w:rPr>
        <w:t>二、</w:t>
      </w:r>
      <w:r>
        <w:rPr>
          <w:rFonts w:hint="eastAsia" w:asciiTheme="minorEastAsia" w:hAnsiTheme="minorEastAsia" w:eastAsiaTheme="minorEastAsia" w:cstheme="minorEastAsia"/>
          <w:b/>
          <w:bCs/>
          <w:color w:val="auto"/>
          <w:sz w:val="24"/>
          <w:szCs w:val="24"/>
        </w:rPr>
        <w:t>服务地点</w:t>
      </w:r>
    </w:p>
    <w:p w14:paraId="4CC18939">
      <w:pPr>
        <w:pStyle w:val="3"/>
        <w:rPr>
          <w:rFonts w:hint="default" w:ascii="宋体" w:hAnsi="宋体" w:eastAsia="宋体" w:cs="宋体"/>
          <w:b w:val="0"/>
          <w:bCs w:val="0"/>
          <w:color w:val="auto"/>
          <w:sz w:val="24"/>
          <w:szCs w:val="24"/>
          <w:u w:val="single"/>
          <w:lang w:val="en-US" w:eastAsia="zh-CN"/>
        </w:rPr>
      </w:pPr>
      <w:r>
        <w:rPr>
          <w:rFonts w:hint="eastAsia" w:ascii="宋体" w:hAnsi="宋体" w:eastAsia="宋体" w:cs="宋体"/>
          <w:b w:val="0"/>
          <w:bCs w:val="0"/>
          <w:color w:val="auto"/>
          <w:sz w:val="24"/>
          <w:szCs w:val="24"/>
          <w:u w:val="single"/>
          <w:lang w:val="en-US" w:eastAsia="zh-CN"/>
        </w:rPr>
        <w:t xml:space="preserve">                                                                                 </w:t>
      </w:r>
    </w:p>
    <w:p w14:paraId="69561606">
      <w:pPr>
        <w:numPr>
          <w:ilvl w:val="0"/>
          <w:numId w:val="0"/>
        </w:numPr>
        <w:bidi w:val="0"/>
        <w:spacing w:line="360" w:lineRule="auto"/>
        <w:rPr>
          <w:rFonts w:hint="eastAsia" w:asciiTheme="minorEastAsia" w:hAnsiTheme="minorEastAsia" w:eastAsiaTheme="minorEastAsia" w:cstheme="minorEastAsia"/>
          <w:b/>
          <w:bCs/>
          <w:color w:val="auto"/>
          <w:sz w:val="24"/>
          <w:szCs w:val="24"/>
        </w:rPr>
      </w:pPr>
    </w:p>
    <w:p w14:paraId="5963655D">
      <w:pPr>
        <w:numPr>
          <w:ilvl w:val="0"/>
          <w:numId w:val="0"/>
        </w:numPr>
        <w:bidi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cstheme="minorEastAsia"/>
          <w:b/>
          <w:bCs/>
          <w:color w:val="auto"/>
          <w:sz w:val="24"/>
          <w:szCs w:val="24"/>
          <w:lang w:val="en-US" w:eastAsia="zh-CN"/>
        </w:rPr>
        <w:t>三、</w:t>
      </w:r>
      <w:r>
        <w:rPr>
          <w:rFonts w:hint="eastAsia" w:asciiTheme="minorEastAsia" w:hAnsiTheme="minorEastAsia" w:eastAsiaTheme="minorEastAsia" w:cstheme="minorEastAsia"/>
          <w:b/>
          <w:bCs/>
          <w:color w:val="auto"/>
          <w:sz w:val="24"/>
          <w:szCs w:val="24"/>
        </w:rPr>
        <w:t>服务标准</w:t>
      </w:r>
    </w:p>
    <w:p w14:paraId="3BEC291F">
      <w:pPr>
        <w:pStyle w:val="3"/>
        <w:rPr>
          <w:rFonts w:hint="default" w:ascii="宋体" w:hAnsi="宋体" w:eastAsia="宋体" w:cs="宋体"/>
          <w:b w:val="0"/>
          <w:bCs w:val="0"/>
          <w:color w:val="auto"/>
          <w:sz w:val="24"/>
          <w:szCs w:val="24"/>
          <w:u w:val="single"/>
          <w:lang w:val="en-US" w:eastAsia="zh-CN"/>
        </w:rPr>
      </w:pPr>
      <w:r>
        <w:rPr>
          <w:rFonts w:hint="eastAsia" w:ascii="宋体" w:hAnsi="宋体" w:eastAsia="宋体" w:cs="宋体"/>
          <w:b w:val="0"/>
          <w:bCs w:val="0"/>
          <w:color w:val="auto"/>
          <w:sz w:val="24"/>
          <w:szCs w:val="24"/>
          <w:u w:val="single"/>
          <w:lang w:val="en-US" w:eastAsia="zh-CN"/>
        </w:rPr>
        <w:t xml:space="preserve">                                                                                 </w:t>
      </w:r>
    </w:p>
    <w:p w14:paraId="22A058F3">
      <w:pPr>
        <w:numPr>
          <w:ilvl w:val="0"/>
          <w:numId w:val="0"/>
        </w:numPr>
        <w:bidi w:val="0"/>
        <w:spacing w:line="360" w:lineRule="auto"/>
        <w:rPr>
          <w:rFonts w:hint="eastAsia" w:asciiTheme="minorEastAsia" w:hAnsiTheme="minorEastAsia" w:eastAsiaTheme="minorEastAsia" w:cstheme="minorEastAsia"/>
          <w:b/>
          <w:bCs/>
          <w:color w:val="auto"/>
          <w:sz w:val="24"/>
          <w:szCs w:val="24"/>
        </w:rPr>
      </w:pPr>
    </w:p>
    <w:p w14:paraId="1740DD5D">
      <w:pPr>
        <w:numPr>
          <w:ilvl w:val="0"/>
          <w:numId w:val="0"/>
        </w:numPr>
        <w:bidi w:val="0"/>
        <w:spacing w:line="360" w:lineRule="auto"/>
        <w:ind w:leftChars="0"/>
        <w:rPr>
          <w:rFonts w:hint="eastAsia" w:asciiTheme="minorEastAsia" w:hAnsiTheme="minorEastAsia" w:eastAsiaTheme="minorEastAsia" w:cstheme="minorEastAsia"/>
          <w:b/>
          <w:bCs/>
          <w:color w:val="auto"/>
          <w:sz w:val="24"/>
          <w:szCs w:val="24"/>
        </w:rPr>
      </w:pPr>
      <w:r>
        <w:rPr>
          <w:rFonts w:hint="eastAsia" w:asciiTheme="minorEastAsia" w:hAnsiTheme="minorEastAsia" w:cstheme="minorEastAsia"/>
          <w:b/>
          <w:bCs/>
          <w:color w:val="auto"/>
          <w:sz w:val="24"/>
          <w:szCs w:val="24"/>
          <w:lang w:val="en-US" w:eastAsia="zh-CN"/>
        </w:rPr>
        <w:t>四、</w:t>
      </w:r>
      <w:r>
        <w:rPr>
          <w:rFonts w:hint="eastAsia" w:asciiTheme="minorEastAsia" w:hAnsiTheme="minorEastAsia" w:eastAsiaTheme="minorEastAsia" w:cstheme="minorEastAsia"/>
          <w:b/>
          <w:bCs/>
          <w:color w:val="auto"/>
          <w:sz w:val="24"/>
          <w:szCs w:val="24"/>
        </w:rPr>
        <w:t>质保期</w:t>
      </w:r>
    </w:p>
    <w:p w14:paraId="084F9F99">
      <w:pPr>
        <w:pStyle w:val="3"/>
        <w:rPr>
          <w:rFonts w:hint="default" w:ascii="宋体" w:hAnsi="宋体" w:eastAsia="宋体" w:cs="宋体"/>
          <w:b w:val="0"/>
          <w:bCs w:val="0"/>
          <w:color w:val="auto"/>
          <w:sz w:val="24"/>
          <w:szCs w:val="24"/>
          <w:u w:val="single"/>
          <w:lang w:val="en-US" w:eastAsia="zh-CN"/>
        </w:rPr>
      </w:pPr>
      <w:r>
        <w:rPr>
          <w:rFonts w:hint="eastAsia" w:ascii="宋体" w:hAnsi="宋体" w:eastAsia="宋体" w:cs="宋体"/>
          <w:b w:val="0"/>
          <w:bCs w:val="0"/>
          <w:color w:val="auto"/>
          <w:sz w:val="24"/>
          <w:szCs w:val="24"/>
          <w:u w:val="single"/>
          <w:lang w:val="en-US" w:eastAsia="zh-CN"/>
        </w:rPr>
        <w:t xml:space="preserve">                                                                                 </w:t>
      </w:r>
    </w:p>
    <w:p w14:paraId="17AFDF01">
      <w:pPr>
        <w:numPr>
          <w:ilvl w:val="0"/>
          <w:numId w:val="0"/>
        </w:numPr>
        <w:bidi w:val="0"/>
        <w:spacing w:line="360" w:lineRule="auto"/>
        <w:ind w:leftChars="0"/>
        <w:rPr>
          <w:rFonts w:hint="eastAsia" w:asciiTheme="minorEastAsia" w:hAnsiTheme="minorEastAsia" w:eastAsiaTheme="minorEastAsia" w:cstheme="minorEastAsia"/>
          <w:b/>
          <w:bCs/>
          <w:color w:val="auto"/>
          <w:sz w:val="24"/>
          <w:szCs w:val="24"/>
        </w:rPr>
      </w:pPr>
    </w:p>
    <w:p w14:paraId="072CA7D0">
      <w:pPr>
        <w:bidi w:val="0"/>
        <w:spacing w:line="360" w:lineRule="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cstheme="minorEastAsia"/>
          <w:b/>
          <w:bCs/>
          <w:color w:val="auto"/>
          <w:sz w:val="24"/>
          <w:szCs w:val="24"/>
          <w:lang w:val="en-US" w:eastAsia="zh-CN"/>
        </w:rPr>
        <w:t>五、</w:t>
      </w:r>
      <w:r>
        <w:rPr>
          <w:rFonts w:hint="eastAsia" w:asciiTheme="minorEastAsia" w:hAnsiTheme="minorEastAsia" w:eastAsiaTheme="minorEastAsia" w:cstheme="minorEastAsia"/>
          <w:b/>
          <w:bCs/>
          <w:color w:val="auto"/>
          <w:sz w:val="24"/>
          <w:szCs w:val="24"/>
        </w:rPr>
        <w:t>验收要求</w:t>
      </w:r>
    </w:p>
    <w:p w14:paraId="06CED8CF">
      <w:pPr>
        <w:pStyle w:val="3"/>
        <w:rPr>
          <w:rFonts w:hint="default" w:ascii="宋体" w:hAnsi="宋体" w:eastAsia="宋体" w:cs="宋体"/>
          <w:b w:val="0"/>
          <w:bCs w:val="0"/>
          <w:color w:val="auto"/>
          <w:sz w:val="24"/>
          <w:szCs w:val="24"/>
          <w:u w:val="single"/>
          <w:lang w:val="en-US" w:eastAsia="zh-CN"/>
        </w:rPr>
      </w:pPr>
      <w:r>
        <w:rPr>
          <w:rFonts w:hint="eastAsia" w:ascii="宋体" w:hAnsi="宋体" w:eastAsia="宋体" w:cs="宋体"/>
          <w:b w:val="0"/>
          <w:bCs w:val="0"/>
          <w:color w:val="auto"/>
          <w:sz w:val="24"/>
          <w:szCs w:val="24"/>
          <w:u w:val="single"/>
          <w:lang w:val="en-US" w:eastAsia="zh-CN"/>
        </w:rPr>
        <w:t xml:space="preserve">                                                                                 </w:t>
      </w:r>
    </w:p>
    <w:p w14:paraId="538B4D38">
      <w:pPr>
        <w:pStyle w:val="3"/>
        <w:rPr>
          <w:rFonts w:hint="default" w:ascii="宋体" w:hAnsi="宋体" w:eastAsia="宋体" w:cs="宋体"/>
          <w:b/>
          <w:bCs/>
          <w:color w:val="auto"/>
          <w:sz w:val="24"/>
          <w:szCs w:val="24"/>
          <w:lang w:val="en-US" w:eastAsia="zh-CN"/>
        </w:rPr>
      </w:pPr>
    </w:p>
    <w:p w14:paraId="205428C2">
      <w:pPr>
        <w:pStyle w:val="3"/>
        <w:numPr>
          <w:ilvl w:val="0"/>
          <w:numId w:val="4"/>
        </w:numP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售后服务</w:t>
      </w:r>
    </w:p>
    <w:p w14:paraId="170917A8">
      <w:pPr>
        <w:pStyle w:val="3"/>
        <w:rPr>
          <w:rFonts w:hint="default" w:ascii="宋体" w:hAnsi="宋体" w:eastAsia="宋体" w:cs="宋体"/>
          <w:b w:val="0"/>
          <w:bCs w:val="0"/>
          <w:color w:val="auto"/>
          <w:sz w:val="24"/>
          <w:szCs w:val="24"/>
          <w:u w:val="single"/>
          <w:lang w:val="en-US" w:eastAsia="zh-CN"/>
        </w:rPr>
      </w:pPr>
      <w:r>
        <w:rPr>
          <w:rFonts w:hint="eastAsia" w:ascii="宋体" w:hAnsi="宋体" w:eastAsia="宋体" w:cs="宋体"/>
          <w:b w:val="0"/>
          <w:bCs w:val="0"/>
          <w:color w:val="auto"/>
          <w:sz w:val="24"/>
          <w:szCs w:val="24"/>
          <w:u w:val="single"/>
          <w:lang w:val="en-US" w:eastAsia="zh-CN"/>
        </w:rPr>
        <w:t xml:space="preserve">                                                                                 </w:t>
      </w:r>
    </w:p>
    <w:p w14:paraId="28F6D9C0">
      <w:pPr>
        <w:pStyle w:val="3"/>
        <w:rPr>
          <w:rFonts w:hint="default" w:ascii="宋体" w:hAnsi="宋体" w:eastAsia="宋体" w:cs="宋体"/>
          <w:b w:val="0"/>
          <w:bCs w:val="0"/>
          <w:color w:val="auto"/>
          <w:sz w:val="24"/>
          <w:szCs w:val="24"/>
          <w:lang w:val="en-US" w:eastAsia="zh-CN"/>
        </w:rPr>
      </w:pPr>
    </w:p>
    <w:p w14:paraId="5FEEC4D1">
      <w:pPr>
        <w:pStyle w:val="3"/>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七</w:t>
      </w:r>
      <w:r>
        <w:rPr>
          <w:rFonts w:hint="default" w:ascii="宋体" w:hAnsi="宋体" w:eastAsia="宋体" w:cs="宋体"/>
          <w:b/>
          <w:bCs/>
          <w:color w:val="auto"/>
          <w:sz w:val="24"/>
          <w:szCs w:val="24"/>
          <w:lang w:val="en-US" w:eastAsia="zh-CN"/>
        </w:rPr>
        <w:t>、合同总价</w:t>
      </w:r>
    </w:p>
    <w:p w14:paraId="4B9FCE0A">
      <w:pPr>
        <w:pStyle w:val="3"/>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小写：</w:t>
      </w:r>
      <w:r>
        <w:rPr>
          <w:rFonts w:hint="eastAsia" w:ascii="宋体" w:hAnsi="宋体" w:eastAsia="宋体" w:cs="宋体"/>
          <w:b w:val="0"/>
          <w:bCs w:val="0"/>
          <w:color w:val="auto"/>
          <w:sz w:val="24"/>
          <w:szCs w:val="24"/>
          <w:u w:val="single"/>
          <w:lang w:val="en-US" w:eastAsia="zh-CN"/>
        </w:rPr>
        <w:t xml:space="preserve">￥       </w:t>
      </w:r>
      <w:r>
        <w:rPr>
          <w:rFonts w:hint="eastAsia" w:ascii="宋体" w:hAnsi="宋体" w:eastAsia="宋体" w:cs="宋体"/>
          <w:b w:val="0"/>
          <w:bCs w:val="0"/>
          <w:color w:val="auto"/>
          <w:sz w:val="24"/>
          <w:szCs w:val="24"/>
          <w:lang w:val="en-US" w:eastAsia="zh-CN"/>
        </w:rPr>
        <w:t xml:space="preserve">  </w:t>
      </w:r>
      <w:r>
        <w:rPr>
          <w:rFonts w:hint="default" w:ascii="宋体" w:hAnsi="宋体" w:eastAsia="宋体" w:cs="宋体"/>
          <w:b w:val="0"/>
          <w:bCs w:val="0"/>
          <w:color w:val="auto"/>
          <w:sz w:val="24"/>
          <w:szCs w:val="24"/>
          <w:lang w:val="en-US" w:eastAsia="zh-CN"/>
        </w:rPr>
        <w:t>大写：</w:t>
      </w:r>
      <w:r>
        <w:rPr>
          <w:rFonts w:hint="eastAsia" w:ascii="宋体" w:hAnsi="宋体" w:eastAsia="宋体" w:cs="宋体"/>
          <w:b w:val="0"/>
          <w:bCs w:val="0"/>
          <w:color w:val="auto"/>
          <w:sz w:val="24"/>
          <w:szCs w:val="24"/>
          <w:u w:val="single"/>
          <w:lang w:val="en-US" w:eastAsia="zh-CN"/>
        </w:rPr>
        <w:t xml:space="preserve">人民币           </w:t>
      </w:r>
    </w:p>
    <w:p w14:paraId="49A2EC07">
      <w:pPr>
        <w:pStyle w:val="3"/>
        <w:rPr>
          <w:rFonts w:hint="default" w:ascii="宋体" w:hAnsi="宋体" w:eastAsia="宋体" w:cs="宋体"/>
          <w:b w:val="0"/>
          <w:bCs w:val="0"/>
          <w:color w:val="auto"/>
          <w:sz w:val="24"/>
          <w:szCs w:val="24"/>
          <w:lang w:val="en-US" w:eastAsia="zh-CN"/>
        </w:rPr>
      </w:pPr>
    </w:p>
    <w:p w14:paraId="7CC2C112">
      <w:pPr>
        <w:pStyle w:val="3"/>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八、付款方式</w:t>
      </w:r>
    </w:p>
    <w:p w14:paraId="60F96713">
      <w:pPr>
        <w:pStyle w:val="3"/>
        <w:rPr>
          <w:rFonts w:hint="default" w:ascii="宋体" w:hAnsi="宋体" w:eastAsia="宋体" w:cs="宋体"/>
          <w:b w:val="0"/>
          <w:bCs w:val="0"/>
          <w:color w:val="auto"/>
          <w:sz w:val="24"/>
          <w:szCs w:val="24"/>
          <w:u w:val="single"/>
          <w:lang w:val="en-US" w:eastAsia="zh-CN"/>
        </w:rPr>
      </w:pPr>
      <w:r>
        <w:rPr>
          <w:rFonts w:hint="eastAsia" w:ascii="宋体" w:hAnsi="宋体" w:eastAsia="宋体" w:cs="宋体"/>
          <w:b w:val="0"/>
          <w:bCs w:val="0"/>
          <w:color w:val="auto"/>
          <w:sz w:val="24"/>
          <w:szCs w:val="24"/>
          <w:u w:val="single"/>
          <w:lang w:val="en-US" w:eastAsia="zh-CN"/>
        </w:rPr>
        <w:t xml:space="preserve">                                                                                 </w:t>
      </w:r>
    </w:p>
    <w:p w14:paraId="794FE8C9">
      <w:pPr>
        <w:pStyle w:val="3"/>
        <w:rPr>
          <w:rFonts w:hint="default" w:ascii="宋体" w:hAnsi="宋体" w:eastAsia="宋体" w:cs="宋体"/>
          <w:b w:val="0"/>
          <w:bCs w:val="0"/>
          <w:color w:val="auto"/>
          <w:sz w:val="24"/>
          <w:szCs w:val="24"/>
          <w:lang w:val="en-US" w:eastAsia="zh-CN"/>
        </w:rPr>
      </w:pPr>
    </w:p>
    <w:p w14:paraId="6DAEEEE2">
      <w:pPr>
        <w:pStyle w:val="3"/>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九</w:t>
      </w:r>
      <w:r>
        <w:rPr>
          <w:rFonts w:hint="default" w:ascii="宋体" w:hAnsi="宋体" w:eastAsia="宋体" w:cs="宋体"/>
          <w:b/>
          <w:bCs/>
          <w:color w:val="auto"/>
          <w:sz w:val="24"/>
          <w:szCs w:val="24"/>
          <w:lang w:val="en-US" w:eastAsia="zh-CN"/>
        </w:rPr>
        <w:t>、甲乙双方的权利和义务</w:t>
      </w:r>
    </w:p>
    <w:p w14:paraId="6019AACC">
      <w:pPr>
        <w:pStyle w:val="3"/>
        <w:ind w:firstLine="480" w:firstLineChars="200"/>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（一）甲方的权利和义务</w:t>
      </w:r>
    </w:p>
    <w:p w14:paraId="4547C794">
      <w:pPr>
        <w:pStyle w:val="3"/>
        <w:ind w:firstLine="480" w:firstLineChars="200"/>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1．负责合同签订后项目实施的工作（如与乙方的具体联系和衔接，货物现场安装调试或项目建设施工时配备人员进行监管控制）；</w:t>
      </w:r>
    </w:p>
    <w:p w14:paraId="074C6E9D">
      <w:pPr>
        <w:pStyle w:val="3"/>
        <w:ind w:firstLine="480" w:firstLineChars="200"/>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2．负责提供货物和安装调试或项目建设施工所必须的场地和环境；</w:t>
      </w:r>
    </w:p>
    <w:p w14:paraId="69678A53">
      <w:pPr>
        <w:pStyle w:val="3"/>
        <w:ind w:firstLine="480" w:firstLineChars="200"/>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3．负责组织成立验收组对货物或项目进行验收并签署验收报告；</w:t>
      </w:r>
    </w:p>
    <w:p w14:paraId="51534871">
      <w:pPr>
        <w:pStyle w:val="3"/>
        <w:ind w:firstLine="480" w:firstLineChars="200"/>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4．按合同规定享有乙方提供的货物或项目服务；</w:t>
      </w:r>
    </w:p>
    <w:p w14:paraId="2A88D9BD">
      <w:pPr>
        <w:pStyle w:val="3"/>
        <w:ind w:firstLine="480" w:firstLineChars="200"/>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5．按政府采购规范落实采购资金并办理采购资金划拨手续。</w:t>
      </w:r>
    </w:p>
    <w:p w14:paraId="32327692">
      <w:pPr>
        <w:pStyle w:val="3"/>
        <w:ind w:firstLine="480" w:firstLineChars="200"/>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（二）乙方的权利和义务</w:t>
      </w:r>
    </w:p>
    <w:p w14:paraId="6059C2C2">
      <w:pPr>
        <w:pStyle w:val="3"/>
        <w:ind w:firstLine="480" w:firstLineChars="200"/>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1、乙方保证按合同规定条款完成甲方项目，提供原装全新（包括零部件）并符合合同规定的货物；</w:t>
      </w:r>
    </w:p>
    <w:p w14:paraId="044DE1EE">
      <w:pPr>
        <w:pStyle w:val="3"/>
        <w:ind w:firstLine="480" w:firstLineChars="200"/>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2．保证甲方在合同货物或项目在使用期间不受第三方提出侵犯其版权、商标权和工业设计权的起诉；</w:t>
      </w:r>
    </w:p>
    <w:p w14:paraId="79C31881">
      <w:pPr>
        <w:pStyle w:val="3"/>
        <w:ind w:firstLine="480" w:firstLineChars="200"/>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3．严格遵守响应、技术澄清、商务询价、成交所承诺的一切规定和条款；</w:t>
      </w:r>
    </w:p>
    <w:p w14:paraId="6F859475">
      <w:pPr>
        <w:pStyle w:val="3"/>
        <w:ind w:firstLine="480" w:firstLineChars="200"/>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4．参与甲方共同进行货物和项目的验收；</w:t>
      </w:r>
    </w:p>
    <w:p w14:paraId="578BF5C9">
      <w:pPr>
        <w:pStyle w:val="3"/>
        <w:ind w:firstLine="480" w:firstLineChars="200"/>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5．按合同规定收取合同款项。</w:t>
      </w:r>
    </w:p>
    <w:p w14:paraId="0BC426F7">
      <w:pPr>
        <w:pStyle w:val="3"/>
        <w:ind w:firstLine="480" w:firstLineChars="20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6.</w:t>
      </w:r>
      <w:r>
        <w:rPr>
          <w:rFonts w:hint="default" w:ascii="宋体" w:hAnsi="宋体" w:eastAsia="宋体" w:cs="宋体"/>
          <w:b w:val="0"/>
          <w:bCs w:val="0"/>
          <w:color w:val="auto"/>
          <w:sz w:val="24"/>
          <w:szCs w:val="24"/>
          <w:lang w:val="en-US" w:eastAsia="zh-CN"/>
        </w:rPr>
        <w:t>甲方在货物使用过程中发生技术质量问题，乙方应提供及时有效的技术支持及服务。</w:t>
      </w:r>
    </w:p>
    <w:p w14:paraId="59767882">
      <w:pPr>
        <w:pStyle w:val="3"/>
        <w:ind w:firstLine="480" w:firstLineChars="200"/>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乙方技术支持电话：</w:t>
      </w:r>
    </w:p>
    <w:p w14:paraId="7678D8D7">
      <w:pPr>
        <w:pStyle w:val="3"/>
        <w:ind w:firstLine="480" w:firstLineChars="200"/>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联系人：</w:t>
      </w:r>
    </w:p>
    <w:p w14:paraId="3E702CEA">
      <w:pPr>
        <w:pStyle w:val="3"/>
        <w:ind w:firstLine="480" w:firstLineChars="200"/>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乙方应向甲方提供在省内的维修服务中心、特约维修服务站等售后服务网点的名单、联系地址、联系电话（内容不够填写时可另作附件）。</w:t>
      </w:r>
    </w:p>
    <w:p w14:paraId="43E7A40F">
      <w:pPr>
        <w:pStyle w:val="3"/>
        <w:ind w:firstLine="480" w:firstLineChars="200"/>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售后服务网点地址：</w:t>
      </w:r>
    </w:p>
    <w:p w14:paraId="124C9CD7">
      <w:pPr>
        <w:pStyle w:val="3"/>
        <w:ind w:firstLine="480" w:firstLineChars="200"/>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负责人姓名：</w:t>
      </w:r>
    </w:p>
    <w:p w14:paraId="7411066C">
      <w:pPr>
        <w:pStyle w:val="3"/>
        <w:ind w:firstLine="480" w:firstLineChars="200"/>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联系电话：</w:t>
      </w:r>
    </w:p>
    <w:p w14:paraId="5D196DC6">
      <w:pPr>
        <w:pStyle w:val="3"/>
        <w:rPr>
          <w:rFonts w:hint="default" w:ascii="宋体" w:hAnsi="宋体" w:eastAsia="宋体" w:cs="宋体"/>
          <w:b w:val="0"/>
          <w:bCs w:val="0"/>
          <w:color w:val="auto"/>
          <w:sz w:val="24"/>
          <w:szCs w:val="24"/>
          <w:lang w:val="en-US" w:eastAsia="zh-CN"/>
        </w:rPr>
      </w:pPr>
    </w:p>
    <w:p w14:paraId="6C5E423A">
      <w:pPr>
        <w:pStyle w:val="3"/>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十</w:t>
      </w:r>
      <w:r>
        <w:rPr>
          <w:rFonts w:hint="default" w:ascii="宋体" w:hAnsi="宋体" w:eastAsia="宋体" w:cs="宋体"/>
          <w:b/>
          <w:bCs/>
          <w:color w:val="auto"/>
          <w:sz w:val="24"/>
          <w:szCs w:val="24"/>
          <w:lang w:val="en-US" w:eastAsia="zh-CN"/>
        </w:rPr>
        <w:t>、违约责任</w:t>
      </w:r>
    </w:p>
    <w:p w14:paraId="7FC9D71D">
      <w:pPr>
        <w:pStyle w:val="3"/>
        <w:ind w:firstLine="480" w:firstLineChars="200"/>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乙方所交货物和安装服务等与合同标准不相符合的，甲方有权拒收货物或拒绝验收，乙方无权请求返还履约保证金；逾期交货将向甲方每日偿付合同总额仟分之一的违约金。因乙方不能按期交付货物和完成安装服务及所交货物和安装服务与合同标准不符使甲方造成经济损失的应依法赔偿。</w:t>
      </w:r>
    </w:p>
    <w:p w14:paraId="028DBB4B">
      <w:pPr>
        <w:pStyle w:val="3"/>
        <w:ind w:firstLine="480" w:firstLineChars="200"/>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甲方无正当理由拒收货物或拒绝验收的，甲方向乙方偿付合同款总价百分之五的违约金；由于甲方原因逾期支付合同款将向乙方每日偿付欠款总额仟分之一的违约金。</w:t>
      </w:r>
    </w:p>
    <w:p w14:paraId="72336BD8">
      <w:pPr>
        <w:pStyle w:val="3"/>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九、甲方有权拒付合同价以外的任何费用；乙方有权拒绝合同整体范围以外的条件。</w:t>
      </w:r>
    </w:p>
    <w:p w14:paraId="38FB00BD">
      <w:pPr>
        <w:pStyle w:val="3"/>
        <w:rPr>
          <w:rFonts w:hint="default" w:ascii="宋体" w:hAnsi="宋体" w:eastAsia="宋体" w:cs="宋体"/>
          <w:b w:val="0"/>
          <w:bCs w:val="0"/>
          <w:color w:val="auto"/>
          <w:sz w:val="24"/>
          <w:szCs w:val="24"/>
          <w:lang w:val="en-US" w:eastAsia="zh-CN"/>
        </w:rPr>
      </w:pPr>
    </w:p>
    <w:p w14:paraId="07CB68AA">
      <w:pPr>
        <w:pStyle w:val="3"/>
        <w:rPr>
          <w:rFonts w:hint="default" w:ascii="宋体" w:hAnsi="宋体" w:eastAsia="宋体" w:cs="宋体"/>
          <w:b w:val="0"/>
          <w:bCs w:val="0"/>
          <w:color w:val="auto"/>
          <w:sz w:val="24"/>
          <w:szCs w:val="24"/>
          <w:lang w:val="en-US" w:eastAsia="zh-CN"/>
        </w:rPr>
      </w:pPr>
      <w:r>
        <w:rPr>
          <w:rFonts w:hint="default" w:ascii="宋体" w:hAnsi="宋体" w:eastAsia="宋体" w:cs="宋体"/>
          <w:b/>
          <w:bCs/>
          <w:color w:val="auto"/>
          <w:sz w:val="24"/>
          <w:szCs w:val="24"/>
          <w:lang w:val="en-US" w:eastAsia="zh-CN"/>
        </w:rPr>
        <w:t>十</w:t>
      </w:r>
      <w:r>
        <w:rPr>
          <w:rFonts w:hint="eastAsia" w:ascii="宋体" w:hAnsi="宋体" w:eastAsia="宋体" w:cs="宋体"/>
          <w:b/>
          <w:bCs/>
          <w:color w:val="auto"/>
          <w:sz w:val="24"/>
          <w:szCs w:val="24"/>
          <w:lang w:val="en-US" w:eastAsia="zh-CN"/>
        </w:rPr>
        <w:t>一</w:t>
      </w:r>
      <w:r>
        <w:rPr>
          <w:rFonts w:hint="default" w:ascii="宋体" w:hAnsi="宋体" w:eastAsia="宋体" w:cs="宋体"/>
          <w:b/>
          <w:bCs/>
          <w:color w:val="auto"/>
          <w:sz w:val="24"/>
          <w:szCs w:val="24"/>
          <w:lang w:val="en-US" w:eastAsia="zh-CN"/>
        </w:rPr>
        <w:t>、甲乙双方在履行合同过程中发生纠纷，应及时向有关监督管理部门投诉或反映，以便相关部门进行协调或处理；或按以下方式处理：</w:t>
      </w:r>
      <w:r>
        <w:rPr>
          <w:rFonts w:hint="default" w:ascii="宋体" w:hAnsi="宋体" w:eastAsia="宋体" w:cs="宋体"/>
          <w:b w:val="0"/>
          <w:bCs w:val="0"/>
          <w:color w:val="auto"/>
          <w:sz w:val="24"/>
          <w:szCs w:val="24"/>
          <w:lang w:val="en-US" w:eastAsia="zh-CN"/>
        </w:rPr>
        <w:t>（请在□内打√ , 其余打×)</w:t>
      </w:r>
    </w:p>
    <w:p w14:paraId="41FF80DE">
      <w:pPr>
        <w:pStyle w:val="3"/>
        <w:ind w:firstLine="480" w:firstLineChars="200"/>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□向合同签订地仲裁部门申请仲裁；</w:t>
      </w:r>
    </w:p>
    <w:p w14:paraId="7D99B6BE">
      <w:pPr>
        <w:pStyle w:val="3"/>
        <w:ind w:firstLine="480" w:firstLineChars="200"/>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□向合同签订地人民法院管辖提起诉讼。</w:t>
      </w:r>
    </w:p>
    <w:p w14:paraId="28894036">
      <w:pPr>
        <w:pStyle w:val="3"/>
        <w:rPr>
          <w:rFonts w:hint="default" w:ascii="宋体" w:hAnsi="宋体" w:eastAsia="宋体" w:cs="宋体"/>
          <w:b w:val="0"/>
          <w:bCs w:val="0"/>
          <w:color w:val="auto"/>
          <w:sz w:val="24"/>
          <w:szCs w:val="24"/>
          <w:lang w:val="en-US" w:eastAsia="zh-CN"/>
        </w:rPr>
      </w:pPr>
    </w:p>
    <w:p w14:paraId="65716E72">
      <w:pPr>
        <w:pStyle w:val="3"/>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十</w:t>
      </w:r>
      <w:r>
        <w:rPr>
          <w:rFonts w:hint="eastAsia" w:ascii="宋体" w:hAnsi="宋体" w:eastAsia="宋体" w:cs="宋体"/>
          <w:b/>
          <w:bCs/>
          <w:color w:val="auto"/>
          <w:sz w:val="24"/>
          <w:szCs w:val="24"/>
          <w:lang w:val="en-US" w:eastAsia="zh-CN"/>
        </w:rPr>
        <w:t>二</w:t>
      </w:r>
      <w:r>
        <w:rPr>
          <w:rFonts w:hint="default" w:ascii="宋体" w:hAnsi="宋体" w:eastAsia="宋体" w:cs="宋体"/>
          <w:b/>
          <w:bCs/>
          <w:color w:val="auto"/>
          <w:sz w:val="24"/>
          <w:szCs w:val="24"/>
          <w:lang w:val="en-US" w:eastAsia="zh-CN"/>
        </w:rPr>
        <w:t>、本合同其他未尽事宜，按国家《中华人民共和国民法典》有关规定处理。</w:t>
      </w:r>
    </w:p>
    <w:p w14:paraId="6D0E81FC">
      <w:pPr>
        <w:pStyle w:val="3"/>
        <w:ind w:firstLine="482" w:firstLineChars="200"/>
        <w:rPr>
          <w:rFonts w:hint="default" w:ascii="宋体" w:hAnsi="宋体" w:eastAsia="宋体" w:cs="宋体"/>
          <w:b/>
          <w:bCs/>
          <w:color w:val="auto"/>
          <w:sz w:val="24"/>
          <w:szCs w:val="24"/>
          <w:lang w:val="en-US" w:eastAsia="zh-CN"/>
        </w:rPr>
      </w:pPr>
    </w:p>
    <w:p w14:paraId="079CF960">
      <w:pPr>
        <w:pStyle w:val="3"/>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十</w:t>
      </w:r>
      <w:r>
        <w:rPr>
          <w:rFonts w:hint="eastAsia" w:ascii="宋体" w:hAnsi="宋体" w:eastAsia="宋体" w:cs="宋体"/>
          <w:b/>
          <w:bCs/>
          <w:color w:val="auto"/>
          <w:sz w:val="24"/>
          <w:szCs w:val="24"/>
          <w:lang w:val="en-US" w:eastAsia="zh-CN"/>
        </w:rPr>
        <w:t>三</w:t>
      </w:r>
      <w:r>
        <w:rPr>
          <w:rFonts w:hint="default" w:ascii="宋体" w:hAnsi="宋体" w:eastAsia="宋体" w:cs="宋体"/>
          <w:b/>
          <w:bCs/>
          <w:color w:val="auto"/>
          <w:sz w:val="24"/>
          <w:szCs w:val="24"/>
          <w:lang w:val="en-US" w:eastAsia="zh-CN"/>
        </w:rPr>
        <w:t>、本合同一式（）份，甲方（）份、乙方（）份。</w:t>
      </w:r>
    </w:p>
    <w:p w14:paraId="499B99BF">
      <w:pPr>
        <w:pStyle w:val="3"/>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十</w:t>
      </w:r>
      <w:r>
        <w:rPr>
          <w:rFonts w:hint="eastAsia" w:ascii="宋体" w:hAnsi="宋体" w:eastAsia="宋体" w:cs="宋体"/>
          <w:b w:val="0"/>
          <w:bCs w:val="0"/>
          <w:color w:val="auto"/>
          <w:sz w:val="24"/>
          <w:szCs w:val="24"/>
          <w:lang w:val="en-US" w:eastAsia="zh-CN"/>
        </w:rPr>
        <w:t>四</w:t>
      </w:r>
      <w:r>
        <w:rPr>
          <w:rFonts w:hint="default" w:ascii="宋体" w:hAnsi="宋体" w:eastAsia="宋体" w:cs="宋体"/>
          <w:b w:val="0"/>
          <w:bCs w:val="0"/>
          <w:color w:val="auto"/>
          <w:sz w:val="24"/>
          <w:szCs w:val="24"/>
          <w:lang w:val="en-US" w:eastAsia="zh-CN"/>
        </w:rPr>
        <w:t>、本合同甲乙双方共同签订之日起生效。</w:t>
      </w:r>
    </w:p>
    <w:p w14:paraId="081D11C6">
      <w:pPr>
        <w:pStyle w:val="3"/>
        <w:rPr>
          <w:rFonts w:hint="default" w:ascii="宋体" w:hAnsi="宋体" w:eastAsia="宋体" w:cs="宋体"/>
          <w:b w:val="0"/>
          <w:bCs w:val="0"/>
          <w:color w:val="auto"/>
          <w:sz w:val="24"/>
          <w:szCs w:val="24"/>
          <w:lang w:val="en-US" w:eastAsia="zh-CN"/>
        </w:rPr>
      </w:pPr>
    </w:p>
    <w:p w14:paraId="032A7113">
      <w:pPr>
        <w:pStyle w:val="3"/>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十</w:t>
      </w:r>
      <w:r>
        <w:rPr>
          <w:rFonts w:hint="eastAsia" w:ascii="宋体" w:hAnsi="宋体" w:eastAsia="宋体" w:cs="宋体"/>
          <w:b w:val="0"/>
          <w:bCs w:val="0"/>
          <w:color w:val="auto"/>
          <w:sz w:val="24"/>
          <w:szCs w:val="24"/>
          <w:lang w:val="en-US" w:eastAsia="zh-CN"/>
        </w:rPr>
        <w:t>五</w:t>
      </w:r>
      <w:r>
        <w:rPr>
          <w:rFonts w:hint="default" w:ascii="宋体" w:hAnsi="宋体" w:eastAsia="宋体" w:cs="宋体"/>
          <w:b w:val="0"/>
          <w:bCs w:val="0"/>
          <w:color w:val="auto"/>
          <w:sz w:val="24"/>
          <w:szCs w:val="24"/>
          <w:lang w:val="en-US" w:eastAsia="zh-CN"/>
        </w:rPr>
        <w:t>、本合同不可分割之部分及解释顺序</w:t>
      </w:r>
    </w:p>
    <w:p w14:paraId="14B2D29D">
      <w:pPr>
        <w:pStyle w:val="3"/>
        <w:ind w:firstLine="480" w:firstLineChars="200"/>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1. 合同书及附件；</w:t>
      </w:r>
    </w:p>
    <w:p w14:paraId="4694F0A1">
      <w:pPr>
        <w:pStyle w:val="3"/>
        <w:ind w:firstLine="480" w:firstLineChars="200"/>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2. 成交通知书；</w:t>
      </w:r>
    </w:p>
    <w:p w14:paraId="25F46B6C">
      <w:pPr>
        <w:pStyle w:val="3"/>
        <w:ind w:firstLine="480" w:firstLineChars="200"/>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3. 成交供应商响应文件及澄清文件；</w:t>
      </w:r>
    </w:p>
    <w:p w14:paraId="22DABF59">
      <w:pPr>
        <w:pStyle w:val="3"/>
        <w:ind w:firstLine="480" w:firstLineChars="200"/>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4. 询价文件。</w:t>
      </w:r>
    </w:p>
    <w:p w14:paraId="05D3B3C5">
      <w:pPr>
        <w:pStyle w:val="3"/>
        <w:rPr>
          <w:rFonts w:hint="default" w:ascii="宋体" w:hAnsi="宋体" w:eastAsia="宋体" w:cs="宋体"/>
          <w:b w:val="0"/>
          <w:bCs w:val="0"/>
          <w:color w:val="auto"/>
          <w:sz w:val="24"/>
          <w:szCs w:val="24"/>
          <w:lang w:val="en-US" w:eastAsia="zh-CN"/>
        </w:rPr>
      </w:pPr>
    </w:p>
    <w:p w14:paraId="05ACE4AE">
      <w:pPr>
        <w:pStyle w:val="3"/>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十</w:t>
      </w:r>
      <w:r>
        <w:rPr>
          <w:rFonts w:hint="eastAsia" w:ascii="宋体" w:hAnsi="宋体" w:eastAsia="宋体" w:cs="宋体"/>
          <w:b w:val="0"/>
          <w:bCs w:val="0"/>
          <w:color w:val="auto"/>
          <w:sz w:val="24"/>
          <w:szCs w:val="24"/>
          <w:lang w:val="en-US" w:eastAsia="zh-CN"/>
        </w:rPr>
        <w:t>六</w:t>
      </w:r>
      <w:r>
        <w:rPr>
          <w:rFonts w:hint="default" w:ascii="宋体" w:hAnsi="宋体" w:eastAsia="宋体" w:cs="宋体"/>
          <w:b w:val="0"/>
          <w:bCs w:val="0"/>
          <w:color w:val="auto"/>
          <w:sz w:val="24"/>
          <w:szCs w:val="24"/>
          <w:lang w:val="en-US" w:eastAsia="zh-CN"/>
        </w:rPr>
        <w:t>、附件名称（如有请在□内打√ , 其余打×)</w:t>
      </w:r>
    </w:p>
    <w:p w14:paraId="1E75CFFA">
      <w:pPr>
        <w:pStyle w:val="3"/>
        <w:ind w:firstLine="480" w:firstLineChars="200"/>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1.合同货物技术参数和详细配置明细表□</w:t>
      </w:r>
    </w:p>
    <w:p w14:paraId="629CF3A7">
      <w:pPr>
        <w:pStyle w:val="3"/>
        <w:ind w:firstLine="480" w:firstLineChars="200"/>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2.合同货物售后服务细则□</w:t>
      </w:r>
    </w:p>
    <w:p w14:paraId="47BC5259">
      <w:pPr>
        <w:pStyle w:val="3"/>
        <w:ind w:firstLine="480" w:firstLineChars="200"/>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3.合同货物使用详细培训方案或计划□</w:t>
      </w:r>
    </w:p>
    <w:p w14:paraId="417755D3">
      <w:pPr>
        <w:pStyle w:val="3"/>
        <w:ind w:firstLine="480" w:firstLineChars="200"/>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4.合同货物技术资料清单□</w:t>
      </w:r>
    </w:p>
    <w:p w14:paraId="06737B19">
      <w:pPr>
        <w:pStyle w:val="3"/>
        <w:ind w:firstLine="480" w:firstLineChars="200"/>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5.其他□</w:t>
      </w:r>
    </w:p>
    <w:p w14:paraId="54C60CDC">
      <w:pPr>
        <w:pStyle w:val="3"/>
        <w:rPr>
          <w:rFonts w:hint="default" w:ascii="宋体" w:hAnsi="宋体" w:eastAsia="宋体" w:cs="宋体"/>
          <w:b w:val="0"/>
          <w:bCs w:val="0"/>
          <w:color w:val="auto"/>
          <w:sz w:val="24"/>
          <w:szCs w:val="24"/>
          <w:lang w:val="en-US" w:eastAsia="zh-CN"/>
        </w:rPr>
      </w:pPr>
    </w:p>
    <w:p w14:paraId="0E4FFB4A">
      <w:pPr>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br w:type="page"/>
      </w:r>
    </w:p>
    <w:p w14:paraId="67856539">
      <w:pPr>
        <w:pStyle w:val="3"/>
        <w:jc w:val="center"/>
        <w:outlineLvl w:val="0"/>
        <w:rPr>
          <w:rFonts w:hint="default" w:ascii="宋体" w:hAnsi="宋体" w:eastAsia="宋体" w:cs="宋体"/>
          <w:b/>
          <w:bCs/>
          <w:color w:val="auto"/>
          <w:sz w:val="44"/>
          <w:szCs w:val="44"/>
          <w:lang w:val="en-US" w:eastAsia="zh-CN"/>
        </w:rPr>
      </w:pPr>
      <w:r>
        <w:rPr>
          <w:rFonts w:hint="default" w:ascii="宋体" w:hAnsi="宋体" w:eastAsia="宋体" w:cs="宋体"/>
          <w:b/>
          <w:bCs/>
          <w:color w:val="auto"/>
          <w:sz w:val="44"/>
          <w:szCs w:val="44"/>
          <w:lang w:val="en-US" w:eastAsia="zh-CN"/>
        </w:rPr>
        <w:t>第五章 评审方法</w:t>
      </w:r>
    </w:p>
    <w:p w14:paraId="2D863E7F">
      <w:pPr>
        <w:pStyle w:val="3"/>
        <w:rPr>
          <w:rFonts w:hint="default" w:ascii="宋体" w:hAnsi="宋体" w:eastAsia="宋体" w:cs="宋体"/>
          <w:b w:val="0"/>
          <w:bCs w:val="0"/>
          <w:color w:val="auto"/>
          <w:sz w:val="24"/>
          <w:szCs w:val="24"/>
          <w:lang w:val="en-US" w:eastAsia="zh-CN"/>
        </w:rPr>
      </w:pPr>
    </w:p>
    <w:p w14:paraId="1C0C3A19">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询价小组在评审过程中，应当按照《中华人民共和国政府采购法实施条例》《政府采购非招标采购方式管理办法》的规定履行职责和义务，不得违法评审、违反评审工作纪律。</w:t>
      </w:r>
    </w:p>
    <w:p w14:paraId="70FE5675">
      <w:pPr>
        <w:pStyle w:val="3"/>
        <w:spacing w:line="360" w:lineRule="auto"/>
        <w:jc w:val="left"/>
        <w:rPr>
          <w:rFonts w:hint="default" w:ascii="宋体" w:hAnsi="宋体" w:eastAsia="宋体" w:cs="宋体"/>
          <w:b w:val="0"/>
          <w:bCs w:val="0"/>
          <w:color w:val="auto"/>
          <w:sz w:val="24"/>
          <w:szCs w:val="24"/>
          <w:lang w:val="en-US" w:eastAsia="zh-CN"/>
        </w:rPr>
      </w:pPr>
      <w:r>
        <w:rPr>
          <w:rFonts w:hint="default" w:ascii="宋体" w:hAnsi="宋体" w:eastAsia="宋体" w:cs="宋体"/>
          <w:b/>
          <w:bCs/>
          <w:color w:val="auto"/>
          <w:sz w:val="24"/>
          <w:szCs w:val="24"/>
          <w:lang w:val="en-US" w:eastAsia="zh-CN"/>
        </w:rPr>
        <w:t>1.总则</w:t>
      </w:r>
    </w:p>
    <w:p w14:paraId="4E7C3FDE">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1.1 询价小组在采购活动过程中应当履行下列职责：</w:t>
      </w:r>
    </w:p>
    <w:p w14:paraId="582CC2F7">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（1）确认</w:t>
      </w:r>
      <w:r>
        <w:rPr>
          <w:rFonts w:hint="eastAsia" w:ascii="宋体" w:hAnsi="宋体" w:eastAsia="宋体" w:cs="宋体"/>
          <w:b w:val="0"/>
          <w:bCs w:val="0"/>
          <w:color w:val="auto"/>
          <w:sz w:val="24"/>
          <w:szCs w:val="24"/>
          <w:lang w:val="en-US" w:eastAsia="zh-CN"/>
        </w:rPr>
        <w:t>询价采购文件</w:t>
      </w:r>
      <w:r>
        <w:rPr>
          <w:rFonts w:hint="default" w:ascii="宋体" w:hAnsi="宋体" w:eastAsia="宋体" w:cs="宋体"/>
          <w:b w:val="0"/>
          <w:bCs w:val="0"/>
          <w:color w:val="auto"/>
          <w:sz w:val="24"/>
          <w:szCs w:val="24"/>
          <w:lang w:val="en-US" w:eastAsia="zh-CN"/>
        </w:rPr>
        <w:t>；</w:t>
      </w:r>
    </w:p>
    <w:p w14:paraId="650A362E">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（2）从符合相应资格条件的供应商名单中确定不少于 3 家的供应商参加询价；</w:t>
      </w:r>
    </w:p>
    <w:p w14:paraId="01656A64">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（3）审查供应商的响应文件并作出评价；</w:t>
      </w:r>
    </w:p>
    <w:p w14:paraId="28CCF255">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（4）要求供应商解释或者澄清其响应文件；</w:t>
      </w:r>
    </w:p>
    <w:p w14:paraId="4DC00D8C">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（5）编写评审报告；</w:t>
      </w:r>
    </w:p>
    <w:p w14:paraId="5EB21CB3">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（6）告知采购人在评审过程中发现的供应商的违法违规行为。</w:t>
      </w:r>
    </w:p>
    <w:p w14:paraId="55BFB720">
      <w:pPr>
        <w:pStyle w:val="3"/>
        <w:spacing w:line="360" w:lineRule="auto"/>
        <w:jc w:val="left"/>
        <w:rPr>
          <w:rFonts w:hint="default" w:ascii="宋体" w:hAnsi="宋体" w:eastAsia="宋体" w:cs="宋体"/>
          <w:b w:val="0"/>
          <w:bCs w:val="0"/>
          <w:color w:val="auto"/>
          <w:sz w:val="24"/>
          <w:szCs w:val="24"/>
          <w:lang w:val="en-US" w:eastAsia="zh-CN"/>
        </w:rPr>
      </w:pPr>
    </w:p>
    <w:p w14:paraId="7FCB0809">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1.2 询价小组成员应当履行下列义务：</w:t>
      </w:r>
    </w:p>
    <w:p w14:paraId="3D7479F7">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（1）遵纪守法，客观、公正、廉洁地履行职责；</w:t>
      </w:r>
    </w:p>
    <w:p w14:paraId="42D2068E">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（2）根据采购文件的规定独立进行评审，对个人的评审意见承担法律责任；</w:t>
      </w:r>
    </w:p>
    <w:p w14:paraId="7E092DF9">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（3）参与评审报告的起草；</w:t>
      </w:r>
    </w:p>
    <w:p w14:paraId="4A771251">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（4）配合采购人答复供应商提出的质疑；</w:t>
      </w:r>
    </w:p>
    <w:p w14:paraId="6ADAE237">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（5）配合财政部门的投诉处理和监督检查工作。</w:t>
      </w:r>
    </w:p>
    <w:p w14:paraId="47D3FC77">
      <w:pPr>
        <w:pStyle w:val="3"/>
        <w:spacing w:line="360" w:lineRule="auto"/>
        <w:jc w:val="left"/>
        <w:rPr>
          <w:rFonts w:hint="default" w:ascii="宋体" w:hAnsi="宋体" w:eastAsia="宋体" w:cs="宋体"/>
          <w:b w:val="0"/>
          <w:bCs w:val="0"/>
          <w:color w:val="auto"/>
          <w:sz w:val="24"/>
          <w:szCs w:val="24"/>
          <w:lang w:val="en-US" w:eastAsia="zh-CN"/>
        </w:rPr>
      </w:pPr>
    </w:p>
    <w:p w14:paraId="0B6CEF3D">
      <w:pPr>
        <w:pStyle w:val="3"/>
        <w:spacing w:line="360" w:lineRule="auto"/>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1.3 停止评审的要求</w:t>
      </w:r>
    </w:p>
    <w:p w14:paraId="3592B3E0">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本</w:t>
      </w:r>
      <w:r>
        <w:rPr>
          <w:rFonts w:hint="eastAsia" w:ascii="宋体" w:hAnsi="宋体" w:eastAsia="宋体" w:cs="宋体"/>
          <w:b w:val="0"/>
          <w:bCs w:val="0"/>
          <w:color w:val="auto"/>
          <w:sz w:val="24"/>
          <w:szCs w:val="24"/>
          <w:lang w:val="en-US" w:eastAsia="zh-CN"/>
        </w:rPr>
        <w:t>询价采购文件</w:t>
      </w:r>
      <w:r>
        <w:rPr>
          <w:rFonts w:hint="default" w:ascii="宋体" w:hAnsi="宋体" w:eastAsia="宋体" w:cs="宋体"/>
          <w:b w:val="0"/>
          <w:bCs w:val="0"/>
          <w:color w:val="auto"/>
          <w:sz w:val="24"/>
          <w:szCs w:val="24"/>
          <w:lang w:val="en-US" w:eastAsia="zh-CN"/>
        </w:rPr>
        <w:t>有下列情形之一的，询价小组应当停止评审：</w:t>
      </w:r>
    </w:p>
    <w:p w14:paraId="6C0FC5BA">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val="en-US" w:eastAsia="zh-CN"/>
        </w:rPr>
        <w:t>询价采购文件</w:t>
      </w:r>
      <w:r>
        <w:rPr>
          <w:rFonts w:hint="default" w:ascii="宋体" w:hAnsi="宋体" w:eastAsia="宋体" w:cs="宋体"/>
          <w:b w:val="0"/>
          <w:bCs w:val="0"/>
          <w:color w:val="auto"/>
          <w:sz w:val="24"/>
          <w:szCs w:val="24"/>
          <w:lang w:val="en-US" w:eastAsia="zh-CN"/>
        </w:rPr>
        <w:t>的规定存在歧义、重大缺陷的；</w:t>
      </w:r>
    </w:p>
    <w:p w14:paraId="0D2F91DF">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val="en-US" w:eastAsia="zh-CN"/>
        </w:rPr>
        <w:t>询价采购文件</w:t>
      </w:r>
      <w:r>
        <w:rPr>
          <w:rFonts w:hint="default" w:ascii="宋体" w:hAnsi="宋体" w:eastAsia="宋体" w:cs="宋体"/>
          <w:b w:val="0"/>
          <w:bCs w:val="0"/>
          <w:color w:val="auto"/>
          <w:sz w:val="24"/>
          <w:szCs w:val="24"/>
          <w:lang w:val="en-US" w:eastAsia="zh-CN"/>
        </w:rPr>
        <w:t>明显以不合理条件对供应商实行差别待遇或者歧视待遇的；</w:t>
      </w:r>
    </w:p>
    <w:p w14:paraId="7ACB6500">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3</w:t>
      </w:r>
      <w:r>
        <w:rPr>
          <w:rFonts w:hint="default"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询价采购文件</w:t>
      </w:r>
      <w:r>
        <w:rPr>
          <w:rFonts w:hint="default" w:ascii="宋体" w:hAnsi="宋体" w:eastAsia="宋体" w:cs="宋体"/>
          <w:b w:val="0"/>
          <w:bCs w:val="0"/>
          <w:color w:val="auto"/>
          <w:sz w:val="24"/>
          <w:szCs w:val="24"/>
          <w:lang w:val="en-US" w:eastAsia="zh-CN"/>
        </w:rPr>
        <w:t>载明的成交原则不合法的；</w:t>
      </w:r>
    </w:p>
    <w:p w14:paraId="2AFFAD7E">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4</w:t>
      </w:r>
      <w:r>
        <w:rPr>
          <w:rFonts w:hint="default"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询价采购文件</w:t>
      </w:r>
      <w:r>
        <w:rPr>
          <w:rFonts w:hint="default" w:ascii="宋体" w:hAnsi="宋体" w:eastAsia="宋体" w:cs="宋体"/>
          <w:b w:val="0"/>
          <w:bCs w:val="0"/>
          <w:color w:val="auto"/>
          <w:sz w:val="24"/>
          <w:szCs w:val="24"/>
          <w:lang w:val="en-US" w:eastAsia="zh-CN"/>
        </w:rPr>
        <w:t>有违反国家其他有关强制性规定的情形。</w:t>
      </w:r>
    </w:p>
    <w:p w14:paraId="664496B6">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出现本条规定应当停止评审情形的，询价小组应当向采购人书面说明情况。除本条规定的情形外，询价小组不得以任何方式和理由停止评审。</w:t>
      </w:r>
    </w:p>
    <w:p w14:paraId="78CF95F0">
      <w:pPr>
        <w:pStyle w:val="3"/>
        <w:spacing w:line="360" w:lineRule="auto"/>
        <w:jc w:val="left"/>
        <w:rPr>
          <w:rFonts w:hint="default" w:ascii="宋体" w:hAnsi="宋体" w:eastAsia="宋体" w:cs="宋体"/>
          <w:b w:val="0"/>
          <w:bCs w:val="0"/>
          <w:color w:val="auto"/>
          <w:sz w:val="24"/>
          <w:szCs w:val="24"/>
          <w:lang w:val="en-US" w:eastAsia="zh-CN"/>
        </w:rPr>
      </w:pPr>
    </w:p>
    <w:p w14:paraId="2631084D">
      <w:pPr>
        <w:pStyle w:val="3"/>
        <w:spacing w:line="360" w:lineRule="auto"/>
        <w:jc w:val="left"/>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2.询价采购活动程序</w:t>
      </w:r>
    </w:p>
    <w:p w14:paraId="1F3EBA91">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2.1 资格审查</w:t>
      </w:r>
    </w:p>
    <w:p w14:paraId="1E1CCE76">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询价小组应依据法律法规和</w:t>
      </w:r>
      <w:r>
        <w:rPr>
          <w:rFonts w:hint="eastAsia" w:ascii="宋体" w:hAnsi="宋体" w:eastAsia="宋体" w:cs="宋体"/>
          <w:b w:val="0"/>
          <w:bCs w:val="0"/>
          <w:color w:val="auto"/>
          <w:sz w:val="24"/>
          <w:szCs w:val="24"/>
          <w:lang w:val="en-US" w:eastAsia="zh-CN"/>
        </w:rPr>
        <w:t>询价采购文件</w:t>
      </w:r>
      <w:r>
        <w:rPr>
          <w:rFonts w:hint="default" w:ascii="宋体" w:hAnsi="宋体" w:eastAsia="宋体" w:cs="宋体"/>
          <w:b w:val="0"/>
          <w:bCs w:val="0"/>
          <w:color w:val="auto"/>
          <w:sz w:val="24"/>
          <w:szCs w:val="24"/>
          <w:lang w:val="en-US" w:eastAsia="zh-CN"/>
        </w:rPr>
        <w:t>的规定，对响应文件是否按照规定要求提供资格性证明材料、是否属于禁止参加询价的供应商等进行审查，以确定供应商是否具备询价资格。</w:t>
      </w:r>
    </w:p>
    <w:p w14:paraId="42AB3420">
      <w:pPr>
        <w:pStyle w:val="3"/>
        <w:spacing w:line="360" w:lineRule="auto"/>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供应商资格审查的标准：</w:t>
      </w:r>
    </w:p>
    <w:tbl>
      <w:tblPr>
        <w:tblStyle w:val="15"/>
        <w:tblpPr w:leftFromText="180" w:rightFromText="180" w:vertAnchor="text" w:horzAnchor="page" w:tblpX="1078" w:tblpY="924"/>
        <w:tblOverlap w:val="never"/>
        <w:tblW w:w="984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2401"/>
        <w:gridCol w:w="6752"/>
      </w:tblGrid>
      <w:tr w14:paraId="62408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94" w:type="dxa"/>
            <w:noWrap w:val="0"/>
            <w:vAlign w:val="center"/>
          </w:tcPr>
          <w:p w14:paraId="0A9F892A">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标准</w:t>
            </w:r>
          </w:p>
        </w:tc>
        <w:tc>
          <w:tcPr>
            <w:tcW w:w="2401" w:type="dxa"/>
            <w:tcBorders>
              <w:bottom w:val="single" w:color="auto" w:sz="4" w:space="0"/>
            </w:tcBorders>
            <w:noWrap w:val="0"/>
            <w:vAlign w:val="center"/>
          </w:tcPr>
          <w:p w14:paraId="1AE4B6D3">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 审 因 素</w:t>
            </w:r>
          </w:p>
        </w:tc>
        <w:tc>
          <w:tcPr>
            <w:tcW w:w="6752" w:type="dxa"/>
            <w:tcBorders>
              <w:bottom w:val="single" w:color="auto" w:sz="4" w:space="0"/>
            </w:tcBorders>
            <w:noWrap w:val="0"/>
            <w:vAlign w:val="center"/>
          </w:tcPr>
          <w:p w14:paraId="5414AEBE">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 审 标 准</w:t>
            </w:r>
          </w:p>
        </w:tc>
      </w:tr>
      <w:tr w14:paraId="1B38B9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94" w:type="dxa"/>
            <w:vMerge w:val="restart"/>
            <w:tcBorders>
              <w:right w:val="single" w:color="auto" w:sz="4" w:space="0"/>
            </w:tcBorders>
            <w:noWrap w:val="0"/>
            <w:vAlign w:val="center"/>
          </w:tcPr>
          <w:p w14:paraId="03E52077">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资</w:t>
            </w:r>
          </w:p>
          <w:p w14:paraId="39ABE97D">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格</w:t>
            </w:r>
          </w:p>
          <w:p w14:paraId="4223B93F">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w:t>
            </w:r>
          </w:p>
          <w:p w14:paraId="50D6BE0A">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审</w:t>
            </w:r>
          </w:p>
          <w:p w14:paraId="426BB865">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标</w:t>
            </w:r>
          </w:p>
          <w:p w14:paraId="6199EF94">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准</w:t>
            </w:r>
          </w:p>
        </w:tc>
        <w:tc>
          <w:tcPr>
            <w:tcW w:w="2401" w:type="dxa"/>
            <w:vMerge w:val="restart"/>
            <w:tcBorders>
              <w:top w:val="single" w:color="auto" w:sz="4" w:space="0"/>
              <w:left w:val="single" w:color="auto" w:sz="4" w:space="0"/>
              <w:right w:val="single" w:color="auto" w:sz="4" w:space="0"/>
            </w:tcBorders>
            <w:noWrap w:val="0"/>
            <w:vAlign w:val="center"/>
          </w:tcPr>
          <w:p w14:paraId="524A1B1B">
            <w:pPr>
              <w:bidi w:val="0"/>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询价申请人的</w:t>
            </w:r>
          </w:p>
          <w:p w14:paraId="66DF40D8">
            <w:pPr>
              <w:bidi w:val="0"/>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资格要求</w:t>
            </w:r>
          </w:p>
        </w:tc>
        <w:tc>
          <w:tcPr>
            <w:tcW w:w="6752" w:type="dxa"/>
            <w:tcBorders>
              <w:top w:val="single" w:color="auto" w:sz="4" w:space="0"/>
              <w:left w:val="single" w:color="auto" w:sz="4" w:space="0"/>
              <w:bottom w:val="single" w:color="auto" w:sz="4" w:space="0"/>
              <w:right w:val="single" w:color="auto" w:sz="4" w:space="0"/>
            </w:tcBorders>
            <w:noWrap w:val="0"/>
            <w:vAlign w:val="center"/>
          </w:tcPr>
          <w:p w14:paraId="01427C80">
            <w:pPr>
              <w:pageBreakBefore w:val="0"/>
              <w:widowControl w:val="0"/>
              <w:kinsoku/>
              <w:wordWrap/>
              <w:overflowPunct/>
              <w:topLinePunct w:val="0"/>
              <w:bidi w:val="0"/>
              <w:snapToGrid/>
              <w:spacing w:beforeLines="0" w:afterLines="0" w:line="560" w:lineRule="exact"/>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具有独立承担民事责任的能力：</w:t>
            </w:r>
            <w:r>
              <w:rPr>
                <w:rFonts w:hint="eastAsia" w:ascii="宋体" w:hAnsi="宋体" w:eastAsia="宋体" w:cs="宋体"/>
                <w:color w:val="auto"/>
                <w:sz w:val="24"/>
                <w:szCs w:val="24"/>
                <w:highlight w:val="none"/>
                <w:lang w:eastAsia="zh-CN"/>
              </w:rPr>
              <w:t>供应商须提供企业法人有效营业执照或社团组织法人有效证照或事业单位法人证或自然人证明材料；（扫描件加盖供应商公章）</w:t>
            </w:r>
            <w:r>
              <w:rPr>
                <w:rFonts w:hint="eastAsia" w:ascii="宋体" w:hAnsi="宋体" w:eastAsia="宋体" w:cs="宋体"/>
                <w:color w:val="auto"/>
                <w:sz w:val="24"/>
                <w:szCs w:val="24"/>
                <w:highlight w:val="none"/>
              </w:rPr>
              <w:t>；</w:t>
            </w:r>
          </w:p>
        </w:tc>
      </w:tr>
      <w:tr w14:paraId="1C191C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94" w:type="dxa"/>
            <w:vMerge w:val="continue"/>
            <w:tcBorders>
              <w:right w:val="single" w:color="auto" w:sz="4" w:space="0"/>
            </w:tcBorders>
            <w:noWrap w:val="0"/>
            <w:vAlign w:val="center"/>
          </w:tcPr>
          <w:p w14:paraId="0F3E3A91">
            <w:pPr>
              <w:bidi w:val="0"/>
              <w:spacing w:line="360" w:lineRule="auto"/>
              <w:rPr>
                <w:rFonts w:hint="eastAsia" w:ascii="宋体" w:hAnsi="宋体" w:eastAsia="宋体" w:cs="宋体"/>
                <w:color w:val="auto"/>
                <w:sz w:val="24"/>
                <w:szCs w:val="24"/>
              </w:rPr>
            </w:pPr>
          </w:p>
        </w:tc>
        <w:tc>
          <w:tcPr>
            <w:tcW w:w="2401" w:type="dxa"/>
            <w:vMerge w:val="continue"/>
            <w:tcBorders>
              <w:left w:val="single" w:color="auto" w:sz="4" w:space="0"/>
              <w:right w:val="single" w:color="auto" w:sz="4" w:space="0"/>
            </w:tcBorders>
            <w:noWrap w:val="0"/>
            <w:vAlign w:val="center"/>
          </w:tcPr>
          <w:p w14:paraId="61816DBC">
            <w:pPr>
              <w:bidi w:val="0"/>
              <w:spacing w:line="360" w:lineRule="auto"/>
              <w:rPr>
                <w:rFonts w:hint="eastAsia" w:ascii="宋体" w:hAnsi="宋体" w:eastAsia="宋体" w:cs="宋体"/>
                <w:color w:val="auto"/>
                <w:sz w:val="24"/>
                <w:szCs w:val="24"/>
                <w:lang w:val="en-US" w:eastAsia="zh-CN"/>
              </w:rPr>
            </w:pPr>
          </w:p>
        </w:tc>
        <w:tc>
          <w:tcPr>
            <w:tcW w:w="6752" w:type="dxa"/>
            <w:tcBorders>
              <w:top w:val="single" w:color="auto" w:sz="4" w:space="0"/>
              <w:left w:val="single" w:color="auto" w:sz="4" w:space="0"/>
              <w:bottom w:val="single" w:color="auto" w:sz="4" w:space="0"/>
              <w:right w:val="single" w:color="auto" w:sz="4" w:space="0"/>
            </w:tcBorders>
            <w:noWrap w:val="0"/>
            <w:vAlign w:val="center"/>
          </w:tcPr>
          <w:p w14:paraId="7B68F07C">
            <w:pPr>
              <w:pageBreakBefore w:val="0"/>
              <w:widowControl w:val="0"/>
              <w:kinsoku/>
              <w:wordWrap/>
              <w:overflowPunct/>
              <w:topLinePunct w:val="0"/>
              <w:bidi w:val="0"/>
              <w:snapToGrid/>
              <w:spacing w:beforeLines="0" w:afterLines="0" w:line="560" w:lineRule="exact"/>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具有良好的商业信誉和健全的财务会计制度：</w:t>
            </w:r>
            <w:r>
              <w:rPr>
                <w:rFonts w:hint="eastAsia" w:ascii="宋体" w:hAnsi="宋体" w:eastAsia="宋体" w:cs="宋体"/>
                <w:color w:val="auto"/>
                <w:sz w:val="24"/>
                <w:szCs w:val="24"/>
                <w:highlight w:val="none"/>
                <w:lang w:eastAsia="zh-CN"/>
              </w:rPr>
              <w:t>供应商满足下列任一条件：①提供</w:t>
            </w:r>
            <w:r>
              <w:rPr>
                <w:rFonts w:hint="eastAsia" w:ascii="宋体" w:hAnsi="宋体" w:eastAsia="宋体" w:cs="宋体"/>
                <w:color w:val="auto"/>
                <w:sz w:val="24"/>
                <w:szCs w:val="24"/>
                <w:highlight w:val="none"/>
                <w:lang w:val="en-US" w:eastAsia="zh-CN"/>
              </w:rPr>
              <w:t>2022-2024年</w:t>
            </w:r>
            <w:r>
              <w:rPr>
                <w:rFonts w:hint="eastAsia" w:ascii="宋体" w:hAnsi="宋体" w:eastAsia="宋体" w:cs="宋体"/>
                <w:color w:val="auto"/>
                <w:sz w:val="24"/>
                <w:szCs w:val="24"/>
                <w:highlight w:val="none"/>
                <w:lang w:eastAsia="zh-CN"/>
              </w:rPr>
              <w:t>任意一年度经会计师事务所或审计机构出具的会计（财务审计）报告，包括资产负债表、利润表（损益表）、现金流量表，非营利性单位或者社会团体或者其他机关事业单位以符合财务会计制度为准，新成立不满1年的机构可提供自成立以来的财务报表（扫描件加盖供应商公章）；②投标截止时间前三个月内基本开户银行出具的资信证明；（扫描件加盖供应商公章）</w:t>
            </w:r>
            <w:r>
              <w:rPr>
                <w:rFonts w:hint="eastAsia" w:ascii="宋体" w:hAnsi="宋体" w:eastAsia="宋体" w:cs="宋体"/>
                <w:color w:val="auto"/>
                <w:sz w:val="24"/>
                <w:szCs w:val="24"/>
                <w:highlight w:val="none"/>
              </w:rPr>
              <w:t>；</w:t>
            </w:r>
          </w:p>
        </w:tc>
      </w:tr>
      <w:tr w14:paraId="06B90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94" w:type="dxa"/>
            <w:vMerge w:val="continue"/>
            <w:tcBorders>
              <w:right w:val="single" w:color="auto" w:sz="4" w:space="0"/>
            </w:tcBorders>
            <w:noWrap w:val="0"/>
            <w:vAlign w:val="center"/>
          </w:tcPr>
          <w:p w14:paraId="22E55681">
            <w:pPr>
              <w:bidi w:val="0"/>
              <w:spacing w:line="360" w:lineRule="auto"/>
              <w:rPr>
                <w:rFonts w:hint="eastAsia" w:ascii="宋体" w:hAnsi="宋体" w:eastAsia="宋体" w:cs="宋体"/>
                <w:color w:val="auto"/>
                <w:sz w:val="24"/>
                <w:szCs w:val="24"/>
              </w:rPr>
            </w:pPr>
          </w:p>
        </w:tc>
        <w:tc>
          <w:tcPr>
            <w:tcW w:w="2401" w:type="dxa"/>
            <w:vMerge w:val="continue"/>
            <w:tcBorders>
              <w:left w:val="single" w:color="auto" w:sz="4" w:space="0"/>
              <w:right w:val="single" w:color="auto" w:sz="4" w:space="0"/>
            </w:tcBorders>
            <w:noWrap w:val="0"/>
            <w:vAlign w:val="center"/>
          </w:tcPr>
          <w:p w14:paraId="43DF7ABC">
            <w:pPr>
              <w:bidi w:val="0"/>
              <w:spacing w:line="360" w:lineRule="auto"/>
              <w:rPr>
                <w:rFonts w:hint="eastAsia" w:ascii="宋体" w:hAnsi="宋体" w:eastAsia="宋体" w:cs="宋体"/>
                <w:color w:val="auto"/>
                <w:sz w:val="24"/>
                <w:szCs w:val="24"/>
                <w:lang w:val="en-US" w:eastAsia="zh-CN"/>
              </w:rPr>
            </w:pPr>
          </w:p>
        </w:tc>
        <w:tc>
          <w:tcPr>
            <w:tcW w:w="6752" w:type="dxa"/>
            <w:tcBorders>
              <w:top w:val="single" w:color="auto" w:sz="4" w:space="0"/>
              <w:left w:val="single" w:color="auto" w:sz="4" w:space="0"/>
              <w:bottom w:val="single" w:color="auto" w:sz="4" w:space="0"/>
              <w:right w:val="single" w:color="auto" w:sz="4" w:space="0"/>
            </w:tcBorders>
            <w:noWrap w:val="0"/>
            <w:vAlign w:val="center"/>
          </w:tcPr>
          <w:p w14:paraId="3D51242F">
            <w:pPr>
              <w:pageBreakBefore w:val="0"/>
              <w:widowControl w:val="0"/>
              <w:kinsoku/>
              <w:wordWrap/>
              <w:overflowPunct/>
              <w:topLinePunct w:val="0"/>
              <w:bidi w:val="0"/>
              <w:snapToGrid/>
              <w:spacing w:beforeLines="0" w:afterLines="0" w:line="560" w:lineRule="exact"/>
              <w:ind w:firstLine="482" w:firstLineChars="200"/>
              <w:rPr>
                <w:rFonts w:hint="eastAsia" w:ascii="宋体" w:hAnsi="宋体" w:eastAsia="宋体" w:cs="宋体"/>
                <w:color w:val="auto"/>
                <w:sz w:val="24"/>
                <w:szCs w:val="24"/>
                <w:lang w:val="en-US" w:eastAsia="en-US"/>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具有履行合同所必需的设备和专业技术能力：</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具有履行合同所必需的设备和专业技术能力证明材料（扫描件加盖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p>
        </w:tc>
      </w:tr>
      <w:tr w14:paraId="57311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94" w:type="dxa"/>
            <w:vMerge w:val="continue"/>
            <w:tcBorders>
              <w:right w:val="single" w:color="auto" w:sz="4" w:space="0"/>
            </w:tcBorders>
            <w:noWrap w:val="0"/>
            <w:vAlign w:val="center"/>
          </w:tcPr>
          <w:p w14:paraId="6EA8A8FB">
            <w:pPr>
              <w:bidi w:val="0"/>
              <w:spacing w:line="360" w:lineRule="auto"/>
              <w:rPr>
                <w:rFonts w:hint="eastAsia" w:ascii="宋体" w:hAnsi="宋体" w:eastAsia="宋体" w:cs="宋体"/>
                <w:color w:val="auto"/>
                <w:sz w:val="24"/>
                <w:szCs w:val="24"/>
              </w:rPr>
            </w:pPr>
          </w:p>
        </w:tc>
        <w:tc>
          <w:tcPr>
            <w:tcW w:w="2401" w:type="dxa"/>
            <w:vMerge w:val="continue"/>
            <w:tcBorders>
              <w:left w:val="single" w:color="auto" w:sz="4" w:space="0"/>
              <w:right w:val="single" w:color="auto" w:sz="4" w:space="0"/>
            </w:tcBorders>
            <w:noWrap w:val="0"/>
            <w:vAlign w:val="center"/>
          </w:tcPr>
          <w:p w14:paraId="7978CD33">
            <w:pPr>
              <w:bidi w:val="0"/>
              <w:spacing w:line="360" w:lineRule="auto"/>
              <w:rPr>
                <w:rFonts w:hint="eastAsia" w:ascii="宋体" w:hAnsi="宋体" w:eastAsia="宋体" w:cs="宋体"/>
                <w:color w:val="auto"/>
                <w:sz w:val="24"/>
                <w:szCs w:val="24"/>
                <w:lang w:val="en-US" w:eastAsia="zh-CN"/>
              </w:rPr>
            </w:pPr>
          </w:p>
        </w:tc>
        <w:tc>
          <w:tcPr>
            <w:tcW w:w="6752" w:type="dxa"/>
            <w:tcBorders>
              <w:top w:val="single" w:color="auto" w:sz="4" w:space="0"/>
              <w:left w:val="single" w:color="auto" w:sz="4" w:space="0"/>
              <w:bottom w:val="single" w:color="auto" w:sz="4" w:space="0"/>
              <w:right w:val="single" w:color="auto" w:sz="4" w:space="0"/>
            </w:tcBorders>
            <w:noWrap w:val="0"/>
            <w:vAlign w:val="center"/>
          </w:tcPr>
          <w:p w14:paraId="4221BA4A">
            <w:pPr>
              <w:pageBreakBefore w:val="0"/>
              <w:widowControl w:val="0"/>
              <w:kinsoku/>
              <w:wordWrap/>
              <w:overflowPunct/>
              <w:topLinePunct w:val="0"/>
              <w:bidi w:val="0"/>
              <w:snapToGrid/>
              <w:spacing w:beforeLines="0" w:afterLines="0" w:line="56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有依法缴纳税收和社会保障资金的良好记录：</w:t>
            </w:r>
          </w:p>
          <w:p w14:paraId="27F2E616">
            <w:pPr>
              <w:pageBreakBefore w:val="0"/>
              <w:widowControl w:val="0"/>
              <w:kinsoku/>
              <w:wordWrap/>
              <w:overflowPunct/>
              <w:topLinePunct w:val="0"/>
              <w:bidi w:val="0"/>
              <w:snapToGrid/>
              <w:spacing w:beforeLines="0" w:afterLines="0"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依法缴纳税收相关材料：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须提供缴税所属时间在</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02</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rPr>
              <w:t>至本项目</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递交截止时间前任意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个月的税务局税收通用缴款书或银行电子缴税（费）凭证或税务局出具纳税情况的相关证明，或提供依法缴纳税收的书面声明；依法免税的，应提供依法免税的相关证明文件，至</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提交截止时间止成立不足</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个月的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可提供相关情况说明。（扫描件加盖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p>
          <w:p w14:paraId="5CA56855">
            <w:pPr>
              <w:pageBreakBefore w:val="0"/>
              <w:widowControl w:val="0"/>
              <w:kinsoku/>
              <w:wordWrap/>
              <w:overflowPunct/>
              <w:topLinePunct w:val="0"/>
              <w:bidi w:val="0"/>
              <w:snapToGrid/>
              <w:spacing w:beforeLines="0" w:afterLines="0" w:line="56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社会保障资金的相关材料：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须提供缴费所属时间在</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02</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rPr>
              <w:t>至本项目</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递交截止时间前任意</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个月的社会保险费缴款书或银行电子缴税（费）凭证或社保管理部门出具的有效的缴款证明，或提供依法缴纳社会保障资金的书面声明；依法免缴的，应提供依法免缴的相关证明文件，至</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提交截止时间止成立不足</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个月的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可提供相关情况说明。（扫描件加盖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p>
        </w:tc>
      </w:tr>
      <w:tr w14:paraId="2F409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94" w:type="dxa"/>
            <w:vMerge w:val="continue"/>
            <w:tcBorders>
              <w:right w:val="single" w:color="auto" w:sz="4" w:space="0"/>
            </w:tcBorders>
            <w:noWrap w:val="0"/>
            <w:vAlign w:val="center"/>
          </w:tcPr>
          <w:p w14:paraId="5272CBF0">
            <w:pPr>
              <w:bidi w:val="0"/>
              <w:spacing w:line="360" w:lineRule="auto"/>
              <w:rPr>
                <w:rFonts w:hint="eastAsia" w:ascii="宋体" w:hAnsi="宋体" w:eastAsia="宋体" w:cs="宋体"/>
                <w:color w:val="auto"/>
                <w:sz w:val="24"/>
                <w:szCs w:val="24"/>
              </w:rPr>
            </w:pPr>
          </w:p>
        </w:tc>
        <w:tc>
          <w:tcPr>
            <w:tcW w:w="2401" w:type="dxa"/>
            <w:vMerge w:val="continue"/>
            <w:tcBorders>
              <w:left w:val="single" w:color="auto" w:sz="4" w:space="0"/>
              <w:right w:val="single" w:color="auto" w:sz="4" w:space="0"/>
            </w:tcBorders>
            <w:noWrap w:val="0"/>
            <w:vAlign w:val="center"/>
          </w:tcPr>
          <w:p w14:paraId="6D35D947">
            <w:pPr>
              <w:bidi w:val="0"/>
              <w:spacing w:line="360" w:lineRule="auto"/>
              <w:rPr>
                <w:rFonts w:hint="eastAsia" w:ascii="宋体" w:hAnsi="宋体" w:eastAsia="宋体" w:cs="宋体"/>
                <w:color w:val="auto"/>
                <w:sz w:val="24"/>
                <w:szCs w:val="24"/>
                <w:lang w:val="en-US" w:eastAsia="zh-CN"/>
              </w:rPr>
            </w:pPr>
          </w:p>
        </w:tc>
        <w:tc>
          <w:tcPr>
            <w:tcW w:w="6752" w:type="dxa"/>
            <w:tcBorders>
              <w:top w:val="single" w:color="auto" w:sz="4" w:space="0"/>
              <w:left w:val="single" w:color="auto" w:sz="4" w:space="0"/>
              <w:bottom w:val="single" w:color="auto" w:sz="4" w:space="0"/>
              <w:right w:val="single" w:color="auto" w:sz="4" w:space="0"/>
            </w:tcBorders>
            <w:noWrap w:val="0"/>
            <w:vAlign w:val="center"/>
          </w:tcPr>
          <w:p w14:paraId="733BB427">
            <w:pPr>
              <w:pageBreakBefore w:val="0"/>
              <w:widowControl w:val="0"/>
              <w:numPr>
                <w:ilvl w:val="0"/>
                <w:numId w:val="0"/>
              </w:numPr>
              <w:kinsoku/>
              <w:wordWrap/>
              <w:overflowPunct/>
              <w:topLinePunct w:val="0"/>
              <w:bidi w:val="0"/>
              <w:snapToGrid/>
              <w:spacing w:beforeLines="0" w:afterLines="0"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法律、行政法规规定的其他条件：</w:t>
            </w:r>
          </w:p>
          <w:p w14:paraId="143C3166">
            <w:pPr>
              <w:pageBreakBefore w:val="0"/>
              <w:widowControl w:val="0"/>
              <w:numPr>
                <w:ilvl w:val="0"/>
                <w:numId w:val="0"/>
              </w:numPr>
              <w:kinsoku/>
              <w:wordWrap/>
              <w:overflowPunct/>
              <w:topLinePunct w:val="0"/>
              <w:bidi w:val="0"/>
              <w:snapToGrid/>
              <w:spacing w:beforeLines="0" w:afterLines="0"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在“信用中国”网站（www.creditchina.gov.cn）中未被列入失信被执行人名单、重大税收违法失信主体名单、政府采购严重违法失信行为记录名单（被禁止在一定期限内参加采购活动但期限届满的除外）（查询时间为本公告发布之日起至提交投标文件截止时间止，</w:t>
            </w:r>
            <w:r>
              <w:rPr>
                <w:rFonts w:hint="eastAsia" w:ascii="宋体" w:hAnsi="宋体" w:eastAsia="宋体" w:cs="宋体"/>
                <w:color w:val="auto"/>
                <w:sz w:val="24"/>
                <w:szCs w:val="24"/>
                <w:highlight w:val="none"/>
                <w:lang w:val="en-US" w:eastAsia="zh-CN"/>
              </w:rPr>
              <w:t>提供网站查询截图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395E9EBD">
            <w:pPr>
              <w:tabs>
                <w:tab w:val="left" w:pos="720"/>
                <w:tab w:val="left" w:pos="8295"/>
              </w:tabs>
              <w:wordWrap w:val="0"/>
              <w:spacing w:beforeLines="0" w:afterLines="0" w:line="560" w:lineRule="exact"/>
              <w:ind w:firstLine="480" w:firstLineChars="200"/>
              <w:rPr>
                <w:rFonts w:hint="eastAsia" w:ascii="Times New Roman" w:hAnsi="宋体" w:eastAsia="宋体" w:cs="宋体"/>
                <w:color w:val="auto"/>
                <w:sz w:val="24"/>
                <w:szCs w:val="24"/>
                <w:highlight w:val="none"/>
              </w:rPr>
            </w:pPr>
            <w:r>
              <w:rPr>
                <w:rFonts w:hint="eastAsia" w:ascii="Times New Roman" w:hAnsi="宋体" w:eastAsia="宋体" w:cs="宋体"/>
                <w:color w:val="auto"/>
                <w:sz w:val="24"/>
                <w:szCs w:val="24"/>
                <w:highlight w:val="none"/>
                <w:lang w:eastAsia="zh-CN"/>
              </w:rPr>
              <w:t>（</w:t>
            </w:r>
            <w:r>
              <w:rPr>
                <w:rFonts w:hint="eastAsia" w:ascii="Times New Roman" w:hAnsi="宋体" w:eastAsia="宋体" w:cs="宋体"/>
                <w:color w:val="auto"/>
                <w:sz w:val="24"/>
                <w:szCs w:val="24"/>
                <w:highlight w:val="none"/>
                <w:lang w:val="en-US" w:eastAsia="zh-CN"/>
              </w:rPr>
              <w:t>2</w:t>
            </w:r>
            <w:r>
              <w:rPr>
                <w:rFonts w:hint="eastAsia" w:ascii="Times New Roman" w:hAnsi="宋体" w:eastAsia="宋体" w:cs="宋体"/>
                <w:color w:val="auto"/>
                <w:sz w:val="24"/>
                <w:szCs w:val="24"/>
                <w:highlight w:val="none"/>
                <w:lang w:eastAsia="zh-CN"/>
              </w:rPr>
              <w:t>）</w:t>
            </w:r>
            <w:r>
              <w:rPr>
                <w:rFonts w:hint="eastAsia" w:ascii="Times New Roman" w:hAnsi="宋体" w:eastAsia="宋体" w:cs="宋体"/>
                <w:color w:val="auto"/>
                <w:sz w:val="24"/>
                <w:szCs w:val="24"/>
                <w:highlight w:val="none"/>
              </w:rPr>
              <w:t>供应商在本项目响应文件提交截止时间止在中国政府采购网（www.ccgp.gov.cn）政府采购严重违法失信行为记录名单内无不良信息记录</w:t>
            </w:r>
            <w:r>
              <w:rPr>
                <w:rFonts w:hint="eastAsia" w:ascii="宋体" w:hAnsi="宋体" w:eastAsia="宋体" w:cs="宋体"/>
                <w:color w:val="auto"/>
                <w:sz w:val="24"/>
                <w:szCs w:val="24"/>
                <w:highlight w:val="none"/>
                <w:lang w:eastAsia="zh-CN"/>
              </w:rPr>
              <w:t>（查询时间为本公告发布之日起至提交投标文件截止时间止，</w:t>
            </w:r>
            <w:r>
              <w:rPr>
                <w:rFonts w:hint="eastAsia" w:ascii="宋体" w:hAnsi="宋体" w:eastAsia="宋体" w:cs="宋体"/>
                <w:color w:val="auto"/>
                <w:sz w:val="24"/>
                <w:szCs w:val="24"/>
                <w:highlight w:val="none"/>
                <w:lang w:val="en-US" w:eastAsia="zh-CN"/>
              </w:rPr>
              <w:t>提供网站查询截图</w:t>
            </w:r>
            <w:r>
              <w:rPr>
                <w:rFonts w:hint="eastAsia" w:ascii="宋体" w:hAnsi="宋体" w:eastAsia="宋体" w:cs="宋体"/>
                <w:color w:val="auto"/>
                <w:sz w:val="24"/>
                <w:szCs w:val="24"/>
                <w:highlight w:val="none"/>
                <w:lang w:eastAsia="zh-CN"/>
              </w:rPr>
              <w:t>）</w:t>
            </w:r>
            <w:r>
              <w:rPr>
                <w:rFonts w:hint="eastAsia" w:ascii="Times New Roman" w:hAnsi="宋体" w:eastAsia="宋体" w:cs="宋体"/>
                <w:color w:val="auto"/>
                <w:sz w:val="24"/>
                <w:szCs w:val="24"/>
                <w:highlight w:val="none"/>
              </w:rPr>
              <w:t>；</w:t>
            </w:r>
          </w:p>
          <w:p w14:paraId="6BEA7D2A">
            <w:pPr>
              <w:spacing w:beforeLines="0" w:afterLines="0" w:line="560" w:lineRule="exact"/>
              <w:ind w:firstLine="480" w:firstLineChars="200"/>
              <w:rPr>
                <w:rFonts w:hint="eastAsia" w:ascii="Times New Roman" w:hAnsi="宋体" w:eastAsia="宋体" w:cs="宋体"/>
                <w:color w:val="auto"/>
                <w:sz w:val="24"/>
                <w:szCs w:val="24"/>
                <w:highlight w:val="none"/>
              </w:rPr>
            </w:pPr>
            <w:r>
              <w:rPr>
                <w:rFonts w:hint="eastAsia" w:ascii="Times New Roman" w:hAnsi="宋体" w:eastAsia="宋体" w:cs="宋体"/>
                <w:color w:val="auto"/>
                <w:sz w:val="24"/>
                <w:szCs w:val="24"/>
                <w:highlight w:val="none"/>
                <w:lang w:eastAsia="zh-CN"/>
              </w:rPr>
              <w:t>（</w:t>
            </w:r>
            <w:r>
              <w:rPr>
                <w:rFonts w:hint="eastAsia" w:ascii="Times New Roman" w:hAnsi="宋体" w:eastAsia="宋体" w:cs="宋体"/>
                <w:color w:val="auto"/>
                <w:sz w:val="24"/>
                <w:szCs w:val="24"/>
                <w:highlight w:val="none"/>
                <w:lang w:val="en-US" w:eastAsia="zh-CN"/>
              </w:rPr>
              <w:t>3</w:t>
            </w:r>
            <w:r>
              <w:rPr>
                <w:rFonts w:hint="eastAsia" w:ascii="Times New Roman" w:hAnsi="宋体" w:eastAsia="宋体" w:cs="宋体"/>
                <w:color w:val="auto"/>
                <w:sz w:val="24"/>
                <w:szCs w:val="24"/>
                <w:highlight w:val="none"/>
                <w:lang w:eastAsia="zh-CN"/>
              </w:rPr>
              <w:t>）</w:t>
            </w:r>
            <w:r>
              <w:rPr>
                <w:rFonts w:hint="eastAsia" w:ascii="Times New Roman" w:hAnsi="宋体" w:eastAsia="宋体" w:cs="宋体"/>
                <w:color w:val="auto"/>
                <w:sz w:val="24"/>
                <w:szCs w:val="24"/>
                <w:highlight w:val="none"/>
              </w:rPr>
              <w:t>与采购人存在利害关系可能影响招标公正性的法人、其他组织或者个人，不得参加</w:t>
            </w:r>
            <w:r>
              <w:rPr>
                <w:rFonts w:hint="eastAsia" w:ascii="Times New Roman" w:hAnsi="宋体" w:eastAsia="宋体" w:cs="宋体"/>
                <w:color w:val="auto"/>
                <w:sz w:val="24"/>
                <w:szCs w:val="24"/>
                <w:highlight w:val="none"/>
                <w:lang w:val="en-US" w:eastAsia="zh-CN"/>
              </w:rPr>
              <w:t>本项目（提供书面声明函）</w:t>
            </w:r>
            <w:r>
              <w:rPr>
                <w:rFonts w:hint="eastAsia" w:ascii="Times New Roman" w:hAnsi="宋体" w:eastAsia="宋体" w:cs="宋体"/>
                <w:color w:val="auto"/>
                <w:sz w:val="24"/>
                <w:szCs w:val="24"/>
                <w:highlight w:val="none"/>
              </w:rPr>
              <w:t>；</w:t>
            </w:r>
          </w:p>
          <w:p w14:paraId="6B390021">
            <w:pPr>
              <w:spacing w:beforeLines="0" w:afterLines="0" w:line="560" w:lineRule="exact"/>
              <w:ind w:firstLine="480" w:firstLineChars="200"/>
              <w:rPr>
                <w:rFonts w:hint="eastAsia"/>
                <w:color w:val="auto"/>
                <w:lang w:eastAsia="zh-CN"/>
              </w:rPr>
            </w:pPr>
            <w:r>
              <w:rPr>
                <w:rFonts w:hint="eastAsia" w:ascii="Times New Roman" w:hAnsi="宋体" w:eastAsia="宋体" w:cs="宋体"/>
                <w:color w:val="auto"/>
                <w:sz w:val="24"/>
                <w:szCs w:val="24"/>
                <w:highlight w:val="none"/>
                <w:lang w:val="en-US" w:eastAsia="zh-CN"/>
              </w:rPr>
              <w:t>（4）</w:t>
            </w:r>
            <w:r>
              <w:rPr>
                <w:rFonts w:hint="eastAsia" w:ascii="Times New Roman" w:hAnsi="宋体" w:eastAsia="宋体" w:cs="宋体"/>
                <w:color w:val="auto"/>
                <w:sz w:val="24"/>
                <w:szCs w:val="24"/>
                <w:highlight w:val="none"/>
              </w:rPr>
              <w:t>单位负责人为同一人或者存在控股、管理关系的不同单位，不得参加同一标段投标或者未划分标段的同一招标项目投标，否则，相关投标均无效</w:t>
            </w:r>
            <w:r>
              <w:rPr>
                <w:rFonts w:hint="eastAsia" w:ascii="Times New Roman" w:hAnsi="宋体" w:eastAsia="宋体" w:cs="宋体"/>
                <w:color w:val="auto"/>
                <w:sz w:val="24"/>
                <w:szCs w:val="24"/>
                <w:highlight w:val="none"/>
                <w:lang w:val="en-US" w:eastAsia="zh-CN"/>
              </w:rPr>
              <w:t>（提供书面声明函）</w:t>
            </w:r>
            <w:r>
              <w:rPr>
                <w:rFonts w:hint="eastAsia" w:ascii="Times New Roman" w:hAnsi="宋体" w:eastAsia="宋体" w:cs="宋体"/>
                <w:color w:val="auto"/>
                <w:sz w:val="24"/>
                <w:szCs w:val="24"/>
                <w:highlight w:val="none"/>
                <w:lang w:eastAsia="zh-CN"/>
              </w:rPr>
              <w:t>；</w:t>
            </w:r>
          </w:p>
          <w:p w14:paraId="3EB0FF8C">
            <w:pPr>
              <w:spacing w:beforeLines="0" w:afterLines="0" w:line="560" w:lineRule="exact"/>
              <w:ind w:firstLine="480" w:firstLineChars="200"/>
              <w:rPr>
                <w:rFonts w:hint="eastAsia" w:ascii="宋体" w:hAnsi="宋体" w:eastAsia="宋体" w:cs="宋体"/>
                <w:color w:val="auto"/>
                <w:sz w:val="24"/>
                <w:szCs w:val="24"/>
                <w:lang w:val="en-US" w:eastAsia="zh-CN"/>
              </w:rPr>
            </w:pPr>
            <w:r>
              <w:rPr>
                <w:rFonts w:hint="eastAsia" w:ascii="Times New Roman" w:hAnsi="宋体" w:eastAsia="宋体" w:cs="宋体"/>
                <w:color w:val="auto"/>
                <w:sz w:val="24"/>
                <w:szCs w:val="24"/>
                <w:highlight w:val="none"/>
                <w:lang w:val="en-US" w:eastAsia="zh-CN"/>
              </w:rPr>
              <w:t>（5）</w:t>
            </w:r>
            <w:r>
              <w:rPr>
                <w:rFonts w:hint="eastAsia" w:ascii="Times New Roman" w:hAnsi="宋体" w:eastAsia="宋体" w:cs="Times New Roman"/>
                <w:color w:val="auto"/>
                <w:sz w:val="24"/>
                <w:szCs w:val="24"/>
                <w:highlight w:val="none"/>
              </w:rPr>
              <w:t>为采购项目提供整体设计、规范编制和项目管理、监理、检测等服务的供应商不得再参加采购项目的其他采购活动</w:t>
            </w:r>
            <w:r>
              <w:rPr>
                <w:rFonts w:hint="eastAsia" w:ascii="Times New Roman" w:hAnsi="宋体" w:eastAsia="宋体" w:cs="宋体"/>
                <w:color w:val="auto"/>
                <w:sz w:val="24"/>
                <w:szCs w:val="24"/>
                <w:highlight w:val="none"/>
                <w:lang w:val="en-US" w:eastAsia="zh-CN"/>
              </w:rPr>
              <w:t>（提供书面声明函）</w:t>
            </w:r>
            <w:r>
              <w:rPr>
                <w:rFonts w:hint="eastAsia" w:ascii="Times New Roman" w:hAnsi="宋体" w:eastAsia="宋体" w:cs="宋体"/>
                <w:color w:val="auto"/>
                <w:sz w:val="24"/>
                <w:szCs w:val="24"/>
                <w:highlight w:val="none"/>
              </w:rPr>
              <w:t>。</w:t>
            </w:r>
          </w:p>
        </w:tc>
      </w:tr>
      <w:tr w14:paraId="1FE2F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94" w:type="dxa"/>
            <w:vMerge w:val="continue"/>
            <w:tcBorders>
              <w:right w:val="single" w:color="auto" w:sz="4" w:space="0"/>
            </w:tcBorders>
            <w:noWrap w:val="0"/>
            <w:vAlign w:val="center"/>
          </w:tcPr>
          <w:p w14:paraId="587D7945">
            <w:pPr>
              <w:bidi w:val="0"/>
              <w:spacing w:line="360" w:lineRule="auto"/>
              <w:rPr>
                <w:rFonts w:hint="eastAsia" w:ascii="宋体" w:hAnsi="宋体" w:eastAsia="宋体" w:cs="宋体"/>
                <w:color w:val="auto"/>
                <w:sz w:val="24"/>
                <w:szCs w:val="24"/>
              </w:rPr>
            </w:pPr>
          </w:p>
        </w:tc>
        <w:tc>
          <w:tcPr>
            <w:tcW w:w="2401" w:type="dxa"/>
            <w:vMerge w:val="continue"/>
            <w:tcBorders>
              <w:left w:val="single" w:color="auto" w:sz="4" w:space="0"/>
              <w:right w:val="single" w:color="auto" w:sz="4" w:space="0"/>
            </w:tcBorders>
            <w:noWrap w:val="0"/>
            <w:vAlign w:val="center"/>
          </w:tcPr>
          <w:p w14:paraId="6EF8A92A">
            <w:pPr>
              <w:bidi w:val="0"/>
              <w:spacing w:line="360" w:lineRule="auto"/>
              <w:rPr>
                <w:rFonts w:hint="eastAsia" w:ascii="宋体" w:hAnsi="宋体" w:eastAsia="宋体" w:cs="宋体"/>
                <w:color w:val="auto"/>
                <w:sz w:val="24"/>
                <w:szCs w:val="24"/>
                <w:lang w:val="en-US" w:eastAsia="zh-CN"/>
              </w:rPr>
            </w:pPr>
          </w:p>
        </w:tc>
        <w:tc>
          <w:tcPr>
            <w:tcW w:w="6752" w:type="dxa"/>
            <w:tcBorders>
              <w:top w:val="single" w:color="auto" w:sz="4" w:space="0"/>
              <w:left w:val="single" w:color="auto" w:sz="4" w:space="0"/>
              <w:bottom w:val="single" w:color="auto" w:sz="4" w:space="0"/>
              <w:right w:val="single" w:color="auto" w:sz="4" w:space="0"/>
            </w:tcBorders>
            <w:noWrap w:val="0"/>
            <w:vAlign w:val="center"/>
          </w:tcPr>
          <w:p w14:paraId="2C8D39A1">
            <w:pPr>
              <w:spacing w:beforeLines="0" w:afterLines="0" w:line="560" w:lineRule="exact"/>
              <w:ind w:firstLine="480" w:firstLineChars="200"/>
              <w:rPr>
                <w:rFonts w:hint="eastAsia" w:ascii="宋体" w:hAnsi="宋体" w:eastAsia="宋体" w:cs="宋体"/>
                <w:b w:val="0"/>
                <w:bCs w:val="0"/>
                <w:color w:val="auto"/>
                <w:sz w:val="24"/>
                <w:szCs w:val="24"/>
                <w:lang w:val="en-US" w:eastAsia="zh-CN"/>
              </w:rPr>
            </w:pPr>
            <w:r>
              <w:rPr>
                <w:rFonts w:hint="eastAsia" w:ascii="宋体" w:hAnsi="宋体" w:eastAsia="宋体" w:cs="宋体"/>
                <w:color w:val="auto"/>
                <w:sz w:val="24"/>
                <w:szCs w:val="24"/>
                <w:highlight w:val="none"/>
                <w:lang w:val="en-US" w:eastAsia="zh-CN"/>
              </w:rPr>
              <w:t>6.本项目</w:t>
            </w:r>
            <w:r>
              <w:rPr>
                <w:rFonts w:hint="eastAsia" w:ascii="宋体" w:hAnsi="宋体" w:eastAsia="宋体" w:cs="宋体"/>
                <w:b/>
                <w:bCs/>
                <w:color w:val="auto"/>
                <w:sz w:val="24"/>
                <w:szCs w:val="24"/>
                <w:highlight w:val="none"/>
                <w:u w:val="single"/>
                <w:lang w:val="en-US" w:eastAsia="zh-CN"/>
              </w:rPr>
              <w:t>不接受</w:t>
            </w:r>
            <w:r>
              <w:rPr>
                <w:rFonts w:hint="eastAsia" w:ascii="宋体" w:hAnsi="宋体" w:eastAsia="宋体" w:cs="宋体"/>
                <w:color w:val="auto"/>
                <w:sz w:val="24"/>
                <w:szCs w:val="24"/>
                <w:highlight w:val="none"/>
                <w:lang w:val="en-US" w:eastAsia="zh-CN"/>
              </w:rPr>
              <w:t>联合体询价。</w:t>
            </w:r>
          </w:p>
        </w:tc>
      </w:tr>
      <w:tr w14:paraId="03D71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94" w:type="dxa"/>
            <w:vMerge w:val="continue"/>
            <w:tcBorders>
              <w:right w:val="single" w:color="auto" w:sz="4" w:space="0"/>
            </w:tcBorders>
            <w:noWrap w:val="0"/>
            <w:vAlign w:val="center"/>
          </w:tcPr>
          <w:p w14:paraId="0E9D0539">
            <w:pPr>
              <w:bidi w:val="0"/>
              <w:spacing w:line="360" w:lineRule="auto"/>
              <w:rPr>
                <w:rFonts w:hint="eastAsia" w:ascii="宋体" w:hAnsi="宋体" w:eastAsia="宋体" w:cs="宋体"/>
                <w:color w:val="auto"/>
                <w:sz w:val="24"/>
                <w:szCs w:val="24"/>
              </w:rPr>
            </w:pPr>
          </w:p>
        </w:tc>
        <w:tc>
          <w:tcPr>
            <w:tcW w:w="2401" w:type="dxa"/>
            <w:vMerge w:val="continue"/>
            <w:tcBorders>
              <w:left w:val="single" w:color="auto" w:sz="4" w:space="0"/>
              <w:right w:val="single" w:color="auto" w:sz="4" w:space="0"/>
            </w:tcBorders>
            <w:noWrap w:val="0"/>
            <w:vAlign w:val="center"/>
          </w:tcPr>
          <w:p w14:paraId="4BCC00B7">
            <w:pPr>
              <w:bidi w:val="0"/>
              <w:spacing w:line="360" w:lineRule="auto"/>
              <w:rPr>
                <w:rFonts w:hint="eastAsia" w:ascii="宋体" w:hAnsi="宋体" w:eastAsia="宋体" w:cs="宋体"/>
                <w:color w:val="auto"/>
                <w:sz w:val="24"/>
                <w:szCs w:val="24"/>
                <w:lang w:val="en-US" w:eastAsia="zh-CN"/>
              </w:rPr>
            </w:pPr>
          </w:p>
        </w:tc>
        <w:tc>
          <w:tcPr>
            <w:tcW w:w="6752" w:type="dxa"/>
            <w:tcBorders>
              <w:top w:val="single" w:color="auto" w:sz="4" w:space="0"/>
              <w:left w:val="single" w:color="auto" w:sz="4" w:space="0"/>
              <w:bottom w:val="single" w:color="auto" w:sz="4" w:space="0"/>
              <w:right w:val="single" w:color="auto" w:sz="4" w:space="0"/>
            </w:tcBorders>
            <w:noWrap w:val="0"/>
            <w:vAlign w:val="center"/>
          </w:tcPr>
          <w:p w14:paraId="66E861F9">
            <w:pPr>
              <w:bidi w:val="0"/>
              <w:spacing w:line="360" w:lineRule="auto"/>
              <w:ind w:firstLine="480" w:firstLineChars="200"/>
              <w:jc w:val="left"/>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7.询价采购文件中要求与资格审查有关的其他证明材料。</w:t>
            </w:r>
          </w:p>
        </w:tc>
      </w:tr>
    </w:tbl>
    <w:p w14:paraId="17BEE5EA">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注：一、以上每一项结论均为“符合 ”的，则供应商的响应文件通过资格性审查；如有其中任意一项结论为“不符合 ”的，则供应商的响应文件按无效响应文件处理。</w:t>
      </w:r>
    </w:p>
    <w:p w14:paraId="743D2B0B">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二、“信用中国 ”、“中国政府采购网 ”网站由采购人查询网页截图、打印、签字，作为查询记录和证据。</w:t>
      </w:r>
    </w:p>
    <w:p w14:paraId="36957833">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三、没有通过资格审查的供应商，询价小组应当在</w:t>
      </w:r>
      <w:r>
        <w:rPr>
          <w:rFonts w:hint="eastAsia" w:ascii="宋体" w:hAnsi="宋体" w:eastAsia="宋体" w:cs="宋体"/>
          <w:b w:val="0"/>
          <w:bCs w:val="0"/>
          <w:color w:val="auto"/>
          <w:sz w:val="24"/>
          <w:szCs w:val="24"/>
          <w:lang w:val="en-US" w:eastAsia="zh-CN"/>
        </w:rPr>
        <w:t>询价决议书</w:t>
      </w:r>
      <w:r>
        <w:rPr>
          <w:rFonts w:hint="default" w:ascii="宋体" w:hAnsi="宋体" w:eastAsia="宋体" w:cs="宋体"/>
          <w:b w:val="0"/>
          <w:bCs w:val="0"/>
          <w:color w:val="auto"/>
          <w:sz w:val="24"/>
          <w:szCs w:val="24"/>
          <w:lang w:val="en-US" w:eastAsia="zh-CN"/>
        </w:rPr>
        <w:t>中载明未通过的原因。</w:t>
      </w:r>
    </w:p>
    <w:p w14:paraId="74DB066B">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四、通过资格性审查的供应商不足三家的，采购失败。</w:t>
      </w:r>
    </w:p>
    <w:p w14:paraId="7E123224">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特别说明：</w:t>
      </w:r>
      <w:r>
        <w:rPr>
          <w:rFonts w:hint="eastAsia" w:ascii="宋体" w:hAnsi="宋体" w:eastAsia="宋体" w:cs="宋体"/>
          <w:b w:val="0"/>
          <w:bCs w:val="0"/>
          <w:color w:val="auto"/>
          <w:sz w:val="24"/>
          <w:szCs w:val="24"/>
          <w:lang w:val="en-US" w:eastAsia="zh-CN"/>
        </w:rPr>
        <w:t>询价采购文件</w:t>
      </w:r>
      <w:r>
        <w:rPr>
          <w:rFonts w:hint="default" w:ascii="宋体" w:hAnsi="宋体" w:eastAsia="宋体" w:cs="宋体"/>
          <w:b w:val="0"/>
          <w:bCs w:val="0"/>
          <w:color w:val="auto"/>
          <w:sz w:val="24"/>
          <w:szCs w:val="24"/>
          <w:lang w:val="en-US" w:eastAsia="zh-CN"/>
        </w:rPr>
        <w:t>文件中要求提供的证明材料的，包含原件的扫描件或复印件。</w:t>
      </w:r>
    </w:p>
    <w:p w14:paraId="2147568F">
      <w:pPr>
        <w:pStyle w:val="3"/>
        <w:spacing w:line="360" w:lineRule="auto"/>
        <w:jc w:val="left"/>
        <w:rPr>
          <w:rFonts w:hint="default" w:ascii="宋体" w:hAnsi="宋体" w:eastAsia="宋体" w:cs="宋体"/>
          <w:b w:val="0"/>
          <w:bCs w:val="0"/>
          <w:color w:val="auto"/>
          <w:sz w:val="24"/>
          <w:szCs w:val="24"/>
          <w:lang w:val="en-US" w:eastAsia="zh-CN"/>
        </w:rPr>
      </w:pPr>
    </w:p>
    <w:p w14:paraId="148703BC">
      <w:pPr>
        <w:pStyle w:val="3"/>
        <w:spacing w:line="360" w:lineRule="auto"/>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2.2 符合性审查</w:t>
      </w:r>
    </w:p>
    <w:p w14:paraId="5C4AB0DB">
      <w:pPr>
        <w:pStyle w:val="3"/>
        <w:spacing w:line="360" w:lineRule="auto"/>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供应商资格审查结束后，由询价小组对供应商响应文件进行符合性审查。</w:t>
      </w:r>
    </w:p>
    <w:p w14:paraId="217E02E3">
      <w:pPr>
        <w:pStyle w:val="3"/>
        <w:spacing w:line="360" w:lineRule="auto"/>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供应商符合性审查标准（按以下顺序审查）：</w:t>
      </w:r>
    </w:p>
    <w:tbl>
      <w:tblPr>
        <w:tblStyle w:val="15"/>
        <w:tblpPr w:leftFromText="180" w:rightFromText="180" w:vertAnchor="text" w:horzAnchor="page" w:tblpX="1078" w:tblpY="924"/>
        <w:tblOverlap w:val="never"/>
        <w:tblW w:w="102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4"/>
        <w:gridCol w:w="2401"/>
        <w:gridCol w:w="7132"/>
      </w:tblGrid>
      <w:tr w14:paraId="5C7A8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0" w:hRule="atLeast"/>
        </w:trPr>
        <w:tc>
          <w:tcPr>
            <w:tcW w:w="694" w:type="dxa"/>
            <w:noWrap w:val="0"/>
            <w:vAlign w:val="center"/>
          </w:tcPr>
          <w:p w14:paraId="44763377">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标准</w:t>
            </w:r>
          </w:p>
        </w:tc>
        <w:tc>
          <w:tcPr>
            <w:tcW w:w="2401" w:type="dxa"/>
            <w:tcBorders>
              <w:bottom w:val="single" w:color="auto" w:sz="4" w:space="0"/>
            </w:tcBorders>
            <w:noWrap w:val="0"/>
            <w:vAlign w:val="center"/>
          </w:tcPr>
          <w:p w14:paraId="0EDCF35F">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 审 因 素</w:t>
            </w:r>
          </w:p>
        </w:tc>
        <w:tc>
          <w:tcPr>
            <w:tcW w:w="7132" w:type="dxa"/>
            <w:tcBorders>
              <w:bottom w:val="single" w:color="auto" w:sz="4" w:space="0"/>
            </w:tcBorders>
            <w:noWrap w:val="0"/>
            <w:vAlign w:val="center"/>
          </w:tcPr>
          <w:p w14:paraId="2A38AEDA">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 审 标 准</w:t>
            </w:r>
          </w:p>
        </w:tc>
      </w:tr>
      <w:tr w14:paraId="1B644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94" w:type="dxa"/>
            <w:vMerge w:val="restart"/>
            <w:tcBorders>
              <w:right w:val="single" w:color="auto" w:sz="4" w:space="0"/>
            </w:tcBorders>
            <w:noWrap w:val="0"/>
            <w:vAlign w:val="center"/>
          </w:tcPr>
          <w:p w14:paraId="701FACEE">
            <w:pPr>
              <w:bidi w:val="0"/>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符</w:t>
            </w:r>
          </w:p>
          <w:p w14:paraId="2F0CC6B5">
            <w:pPr>
              <w:bidi w:val="0"/>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合</w:t>
            </w:r>
          </w:p>
          <w:p w14:paraId="3AED498D">
            <w:pPr>
              <w:bidi w:val="0"/>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性</w:t>
            </w:r>
          </w:p>
          <w:p w14:paraId="54143EC2">
            <w:pPr>
              <w:bidi w:val="0"/>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审</w:t>
            </w:r>
          </w:p>
          <w:p w14:paraId="34E601BA">
            <w:pPr>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b/>
                <w:bCs/>
                <w:color w:val="auto"/>
                <w:sz w:val="24"/>
                <w:szCs w:val="24"/>
                <w:lang w:val="en-US" w:eastAsia="zh-CN"/>
              </w:rPr>
              <w:t>查</w:t>
            </w:r>
          </w:p>
        </w:tc>
        <w:tc>
          <w:tcPr>
            <w:tcW w:w="2401" w:type="dxa"/>
            <w:tcBorders>
              <w:top w:val="single" w:color="auto" w:sz="4" w:space="0"/>
              <w:left w:val="single" w:color="auto" w:sz="4" w:space="0"/>
              <w:bottom w:val="single" w:color="auto" w:sz="4" w:space="0"/>
              <w:right w:val="single" w:color="auto" w:sz="4" w:space="0"/>
            </w:tcBorders>
            <w:noWrap w:val="0"/>
            <w:vAlign w:val="center"/>
          </w:tcPr>
          <w:p w14:paraId="015EC3E4">
            <w:pPr>
              <w:bidi w:val="0"/>
              <w:spacing w:line="360" w:lineRule="auto"/>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报价</w:t>
            </w:r>
          </w:p>
        </w:tc>
        <w:tc>
          <w:tcPr>
            <w:tcW w:w="7132" w:type="dxa"/>
            <w:tcBorders>
              <w:top w:val="single" w:color="auto" w:sz="4" w:space="0"/>
              <w:left w:val="single" w:color="auto" w:sz="4" w:space="0"/>
              <w:bottom w:val="single" w:color="auto" w:sz="4" w:space="0"/>
              <w:right w:val="single" w:color="auto" w:sz="4" w:space="0"/>
            </w:tcBorders>
            <w:noWrap w:val="0"/>
            <w:vAlign w:val="center"/>
          </w:tcPr>
          <w:p w14:paraId="23053C8E">
            <w:pPr>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en-US"/>
              </w:rPr>
              <w:t>完整，只有一个有效报价且未超过</w:t>
            </w:r>
            <w:r>
              <w:rPr>
                <w:rFonts w:hint="eastAsia" w:ascii="宋体" w:hAnsi="宋体" w:eastAsia="宋体" w:cs="宋体"/>
                <w:color w:val="auto"/>
                <w:sz w:val="24"/>
                <w:szCs w:val="24"/>
                <w:lang w:val="en-US" w:eastAsia="zh-CN"/>
              </w:rPr>
              <w:t>询价采购文件</w:t>
            </w:r>
            <w:r>
              <w:rPr>
                <w:rFonts w:hint="eastAsia" w:ascii="宋体" w:hAnsi="宋体" w:eastAsia="宋体" w:cs="宋体"/>
                <w:color w:val="auto"/>
                <w:sz w:val="24"/>
                <w:szCs w:val="24"/>
                <w:lang w:val="en-US" w:eastAsia="en-US"/>
              </w:rPr>
              <w:t>中规定的</w:t>
            </w:r>
            <w:r>
              <w:rPr>
                <w:rFonts w:hint="eastAsia" w:ascii="宋体" w:hAnsi="宋体" w:eastAsia="宋体" w:cs="宋体"/>
                <w:color w:val="auto"/>
                <w:sz w:val="24"/>
                <w:szCs w:val="24"/>
                <w:highlight w:val="none"/>
                <w:lang w:val="en-US" w:eastAsia="zh-CN"/>
              </w:rPr>
              <w:t>最高限价或最高限价单价</w:t>
            </w:r>
            <w:r>
              <w:rPr>
                <w:rFonts w:hint="eastAsia" w:ascii="宋体" w:hAnsi="宋体" w:eastAsia="宋体" w:cs="宋体"/>
                <w:color w:val="auto"/>
                <w:sz w:val="24"/>
                <w:szCs w:val="24"/>
                <w:lang w:val="en-US" w:eastAsia="en-US"/>
              </w:rPr>
              <w:t>。</w:t>
            </w:r>
          </w:p>
        </w:tc>
      </w:tr>
      <w:tr w14:paraId="68687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94" w:type="dxa"/>
            <w:vMerge w:val="continue"/>
            <w:tcBorders>
              <w:right w:val="single" w:color="auto" w:sz="4" w:space="0"/>
            </w:tcBorders>
            <w:noWrap w:val="0"/>
            <w:vAlign w:val="center"/>
          </w:tcPr>
          <w:p w14:paraId="5D8AFBD4">
            <w:pPr>
              <w:bidi w:val="0"/>
              <w:spacing w:line="360" w:lineRule="auto"/>
              <w:rPr>
                <w:rFonts w:hint="eastAsia" w:ascii="宋体" w:hAnsi="宋体" w:eastAsia="宋体" w:cs="宋体"/>
                <w:color w:val="auto"/>
                <w:sz w:val="24"/>
                <w:szCs w:val="24"/>
              </w:rPr>
            </w:pPr>
          </w:p>
        </w:tc>
        <w:tc>
          <w:tcPr>
            <w:tcW w:w="2401" w:type="dxa"/>
            <w:noWrap w:val="0"/>
            <w:vAlign w:val="center"/>
          </w:tcPr>
          <w:p w14:paraId="2505BCBA">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响应文件</w:t>
            </w:r>
            <w:r>
              <w:rPr>
                <w:rFonts w:hint="eastAsia" w:ascii="宋体" w:hAnsi="宋体" w:eastAsia="宋体" w:cs="宋体"/>
                <w:b/>
                <w:bCs/>
                <w:color w:val="auto"/>
                <w:sz w:val="24"/>
                <w:szCs w:val="24"/>
              </w:rPr>
              <w:t>有效期</w:t>
            </w:r>
          </w:p>
        </w:tc>
        <w:tc>
          <w:tcPr>
            <w:tcW w:w="7132" w:type="dxa"/>
            <w:noWrap w:val="0"/>
            <w:vAlign w:val="center"/>
          </w:tcPr>
          <w:p w14:paraId="73970A93">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en-US"/>
              </w:rPr>
              <w:t>自供应商提交响应文件截止之日起计算90日。</w:t>
            </w:r>
          </w:p>
        </w:tc>
      </w:tr>
      <w:tr w14:paraId="1D9E2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94" w:type="dxa"/>
            <w:vMerge w:val="continue"/>
            <w:tcBorders>
              <w:right w:val="single" w:color="auto" w:sz="4" w:space="0"/>
            </w:tcBorders>
            <w:noWrap w:val="0"/>
            <w:vAlign w:val="center"/>
          </w:tcPr>
          <w:p w14:paraId="74D92814">
            <w:pPr>
              <w:bidi w:val="0"/>
              <w:spacing w:line="360" w:lineRule="auto"/>
              <w:rPr>
                <w:rFonts w:hint="eastAsia" w:ascii="宋体" w:hAnsi="宋体" w:eastAsia="宋体" w:cs="宋体"/>
                <w:color w:val="auto"/>
                <w:sz w:val="24"/>
                <w:szCs w:val="24"/>
              </w:rPr>
            </w:pPr>
          </w:p>
        </w:tc>
        <w:tc>
          <w:tcPr>
            <w:tcW w:w="2401" w:type="dxa"/>
            <w:noWrap w:val="0"/>
            <w:vAlign w:val="center"/>
          </w:tcPr>
          <w:p w14:paraId="0AF1A489">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签字或盖章</w:t>
            </w:r>
          </w:p>
        </w:tc>
        <w:tc>
          <w:tcPr>
            <w:tcW w:w="7132" w:type="dxa"/>
            <w:noWrap w:val="0"/>
            <w:vAlign w:val="center"/>
          </w:tcPr>
          <w:p w14:paraId="4E3C254B">
            <w:pPr>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符合询价采购文件的要求签字、盖章；</w:t>
            </w:r>
          </w:p>
        </w:tc>
      </w:tr>
      <w:tr w14:paraId="05C7B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94" w:type="dxa"/>
            <w:vMerge w:val="continue"/>
            <w:tcBorders>
              <w:right w:val="single" w:color="auto" w:sz="4" w:space="0"/>
            </w:tcBorders>
            <w:noWrap w:val="0"/>
            <w:vAlign w:val="center"/>
          </w:tcPr>
          <w:p w14:paraId="1A7605EF">
            <w:pPr>
              <w:bidi w:val="0"/>
              <w:spacing w:line="360" w:lineRule="auto"/>
              <w:rPr>
                <w:rFonts w:hint="eastAsia" w:ascii="宋体" w:hAnsi="宋体" w:eastAsia="宋体" w:cs="宋体"/>
                <w:color w:val="auto"/>
                <w:sz w:val="24"/>
                <w:szCs w:val="24"/>
              </w:rPr>
            </w:pPr>
          </w:p>
        </w:tc>
        <w:tc>
          <w:tcPr>
            <w:tcW w:w="2401" w:type="dxa"/>
            <w:noWrap w:val="0"/>
            <w:vAlign w:val="center"/>
          </w:tcPr>
          <w:p w14:paraId="671F3E4F">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响应文件格式</w:t>
            </w:r>
          </w:p>
        </w:tc>
        <w:tc>
          <w:tcPr>
            <w:tcW w:w="7132" w:type="dxa"/>
            <w:noWrap w:val="0"/>
            <w:vAlign w:val="center"/>
          </w:tcPr>
          <w:p w14:paraId="6B83B8B4">
            <w:pPr>
              <w:bidi w:val="0"/>
              <w:spacing w:line="360" w:lineRule="auto"/>
              <w:ind w:firstLine="480" w:firstLineChars="200"/>
              <w:rPr>
                <w:rFonts w:hint="eastAsia" w:ascii="宋体" w:hAnsi="宋体" w:eastAsia="宋体" w:cs="宋体"/>
                <w:color w:val="auto"/>
                <w:sz w:val="24"/>
                <w:szCs w:val="24"/>
                <w:lang w:val="en-US" w:eastAsia="en-US"/>
              </w:rPr>
            </w:pPr>
            <w:r>
              <w:rPr>
                <w:rFonts w:hint="eastAsia" w:ascii="宋体" w:hAnsi="宋体" w:eastAsia="宋体" w:cs="宋体"/>
                <w:color w:val="auto"/>
                <w:sz w:val="24"/>
                <w:szCs w:val="24"/>
                <w:lang w:val="en-US" w:eastAsia="en-US"/>
              </w:rPr>
              <w:t>符合</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lang w:val="en-US" w:eastAsia="en-US"/>
              </w:rPr>
              <w:t>第</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lang w:val="en-US" w:eastAsia="en-US"/>
              </w:rPr>
              <w:t>章</w:t>
            </w:r>
            <w:r>
              <w:rPr>
                <w:rFonts w:hint="eastAsia" w:ascii="宋体" w:hAnsi="宋体" w:eastAsia="宋体" w:cs="宋体"/>
                <w:color w:val="auto"/>
                <w:sz w:val="24"/>
                <w:szCs w:val="24"/>
                <w:lang w:val="en-US" w:eastAsia="zh-CN"/>
              </w:rPr>
              <w:t xml:space="preserve">  响应文件格式》要求；</w:t>
            </w:r>
          </w:p>
        </w:tc>
      </w:tr>
      <w:tr w14:paraId="6458F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94" w:type="dxa"/>
            <w:vMerge w:val="continue"/>
            <w:tcBorders>
              <w:right w:val="single" w:color="auto" w:sz="4" w:space="0"/>
            </w:tcBorders>
            <w:noWrap w:val="0"/>
            <w:vAlign w:val="center"/>
          </w:tcPr>
          <w:p w14:paraId="63CB23F0">
            <w:pPr>
              <w:bidi w:val="0"/>
              <w:spacing w:line="360" w:lineRule="auto"/>
              <w:rPr>
                <w:rFonts w:hint="eastAsia" w:ascii="宋体" w:hAnsi="宋体" w:eastAsia="宋体" w:cs="宋体"/>
                <w:color w:val="auto"/>
                <w:sz w:val="24"/>
                <w:szCs w:val="24"/>
              </w:rPr>
            </w:pPr>
          </w:p>
        </w:tc>
        <w:tc>
          <w:tcPr>
            <w:tcW w:w="2401" w:type="dxa"/>
            <w:noWrap w:val="0"/>
            <w:vAlign w:val="center"/>
          </w:tcPr>
          <w:p w14:paraId="4329A420">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评标澄清、说明</w:t>
            </w:r>
          </w:p>
          <w:p w14:paraId="4938013E">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或补正</w:t>
            </w:r>
          </w:p>
        </w:tc>
        <w:tc>
          <w:tcPr>
            <w:tcW w:w="7132" w:type="dxa"/>
            <w:noWrap w:val="0"/>
            <w:vAlign w:val="center"/>
          </w:tcPr>
          <w:p w14:paraId="4D41D38C">
            <w:pPr>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不按</w:t>
            </w:r>
            <w:r>
              <w:rPr>
                <w:rFonts w:hint="eastAsia" w:ascii="宋体" w:hAnsi="宋体" w:eastAsia="宋体" w:cs="宋体"/>
                <w:color w:val="auto"/>
                <w:sz w:val="24"/>
                <w:szCs w:val="24"/>
                <w:lang w:val="en-US" w:eastAsia="zh-CN"/>
              </w:rPr>
              <w:t>询价小组的</w:t>
            </w:r>
            <w:r>
              <w:rPr>
                <w:rFonts w:hint="eastAsia" w:ascii="宋体" w:hAnsi="宋体" w:eastAsia="宋体" w:cs="宋体"/>
                <w:color w:val="auto"/>
                <w:sz w:val="24"/>
                <w:szCs w:val="24"/>
              </w:rPr>
              <w:t>要求进行澄清、说明或补正的作否决投标处理</w:t>
            </w:r>
            <w:r>
              <w:rPr>
                <w:rFonts w:hint="eastAsia" w:ascii="宋体" w:hAnsi="宋体" w:eastAsia="宋体" w:cs="宋体"/>
                <w:color w:val="auto"/>
                <w:sz w:val="24"/>
                <w:szCs w:val="24"/>
                <w:lang w:eastAsia="zh-CN"/>
              </w:rPr>
              <w:t>；</w:t>
            </w:r>
          </w:p>
        </w:tc>
      </w:tr>
      <w:tr w14:paraId="1C470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94" w:type="dxa"/>
            <w:vMerge w:val="continue"/>
            <w:tcBorders>
              <w:right w:val="single" w:color="auto" w:sz="4" w:space="0"/>
            </w:tcBorders>
            <w:noWrap w:val="0"/>
            <w:vAlign w:val="center"/>
          </w:tcPr>
          <w:p w14:paraId="7CC73019">
            <w:pPr>
              <w:bidi w:val="0"/>
              <w:spacing w:line="360" w:lineRule="auto"/>
              <w:rPr>
                <w:rFonts w:hint="eastAsia" w:ascii="宋体" w:hAnsi="宋体" w:eastAsia="宋体" w:cs="宋体"/>
                <w:color w:val="auto"/>
                <w:sz w:val="24"/>
                <w:szCs w:val="24"/>
              </w:rPr>
            </w:pPr>
          </w:p>
        </w:tc>
        <w:tc>
          <w:tcPr>
            <w:tcW w:w="2401" w:type="dxa"/>
            <w:noWrap w:val="0"/>
            <w:vAlign w:val="center"/>
          </w:tcPr>
          <w:p w14:paraId="613442A0">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其他明确的否决投标条款</w:t>
            </w:r>
          </w:p>
        </w:tc>
        <w:tc>
          <w:tcPr>
            <w:tcW w:w="7132" w:type="dxa"/>
            <w:noWrap w:val="0"/>
            <w:vAlign w:val="center"/>
          </w:tcPr>
          <w:p w14:paraId="03AA8535">
            <w:pPr>
              <w:bidi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未能</w:t>
            </w:r>
            <w:r>
              <w:rPr>
                <w:rFonts w:hint="eastAsia" w:ascii="宋体" w:hAnsi="宋体" w:eastAsia="宋体" w:cs="宋体"/>
                <w:color w:val="auto"/>
                <w:sz w:val="24"/>
                <w:szCs w:val="24"/>
                <w:lang w:val="en-US" w:eastAsia="zh-CN"/>
              </w:rPr>
              <w:t>满足询价采购</w:t>
            </w:r>
            <w:r>
              <w:rPr>
                <w:rFonts w:hint="eastAsia" w:ascii="宋体" w:hAnsi="宋体" w:eastAsia="宋体" w:cs="宋体"/>
                <w:color w:val="auto"/>
                <w:sz w:val="24"/>
                <w:szCs w:val="24"/>
              </w:rPr>
              <w:t>文件否决</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条款中提出的实质性要求和条件的作否决投标处理</w:t>
            </w:r>
            <w:r>
              <w:rPr>
                <w:rFonts w:hint="eastAsia" w:ascii="宋体" w:hAnsi="宋体" w:eastAsia="宋体" w:cs="宋体"/>
                <w:color w:val="auto"/>
                <w:sz w:val="24"/>
                <w:szCs w:val="24"/>
                <w:lang w:eastAsia="zh-CN"/>
              </w:rPr>
              <w:t>；</w:t>
            </w:r>
          </w:p>
        </w:tc>
      </w:tr>
      <w:tr w14:paraId="56C54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94" w:type="dxa"/>
            <w:vMerge w:val="continue"/>
            <w:tcBorders>
              <w:right w:val="single" w:color="auto" w:sz="4" w:space="0"/>
            </w:tcBorders>
            <w:noWrap w:val="0"/>
            <w:vAlign w:val="center"/>
          </w:tcPr>
          <w:p w14:paraId="11978D46">
            <w:pPr>
              <w:bidi w:val="0"/>
              <w:spacing w:line="360" w:lineRule="auto"/>
              <w:rPr>
                <w:rFonts w:hint="eastAsia" w:ascii="宋体" w:hAnsi="宋体" w:eastAsia="宋体" w:cs="宋体"/>
                <w:color w:val="auto"/>
                <w:sz w:val="24"/>
                <w:szCs w:val="24"/>
              </w:rPr>
            </w:pPr>
          </w:p>
        </w:tc>
        <w:tc>
          <w:tcPr>
            <w:tcW w:w="2401" w:type="dxa"/>
            <w:noWrap w:val="0"/>
            <w:vAlign w:val="center"/>
          </w:tcPr>
          <w:p w14:paraId="5F0DA707">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其他实质性要求</w:t>
            </w:r>
          </w:p>
        </w:tc>
        <w:tc>
          <w:tcPr>
            <w:tcW w:w="7132" w:type="dxa"/>
            <w:noWrap w:val="0"/>
            <w:vAlign w:val="center"/>
          </w:tcPr>
          <w:p w14:paraId="4D56B859">
            <w:pPr>
              <w:bidi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询价采购</w:t>
            </w:r>
            <w:r>
              <w:rPr>
                <w:rFonts w:hint="eastAsia" w:ascii="宋体" w:hAnsi="宋体" w:eastAsia="宋体" w:cs="宋体"/>
                <w:color w:val="auto"/>
                <w:sz w:val="24"/>
                <w:szCs w:val="24"/>
              </w:rPr>
              <w:t>文件未出现其他不满足</w:t>
            </w:r>
            <w:r>
              <w:rPr>
                <w:rFonts w:hint="eastAsia" w:ascii="宋体" w:hAnsi="宋体" w:eastAsia="宋体" w:cs="宋体"/>
                <w:color w:val="auto"/>
                <w:sz w:val="24"/>
                <w:szCs w:val="24"/>
                <w:lang w:val="en-US" w:eastAsia="zh-CN"/>
              </w:rPr>
              <w:t>询价采购</w:t>
            </w:r>
            <w:r>
              <w:rPr>
                <w:rFonts w:hint="eastAsia" w:ascii="宋体" w:hAnsi="宋体" w:eastAsia="宋体" w:cs="宋体"/>
                <w:color w:val="auto"/>
                <w:sz w:val="24"/>
                <w:szCs w:val="24"/>
              </w:rPr>
              <w:t>文件中条款内容</w:t>
            </w:r>
            <w:r>
              <w:rPr>
                <w:rFonts w:hint="eastAsia" w:ascii="宋体" w:hAnsi="宋体" w:eastAsia="宋体" w:cs="宋体"/>
                <w:color w:val="auto"/>
                <w:sz w:val="24"/>
                <w:szCs w:val="24"/>
                <w:lang w:val="en-US" w:eastAsia="zh-CN"/>
              </w:rPr>
              <w:t>或</w:t>
            </w:r>
            <w:r>
              <w:rPr>
                <w:rFonts w:hint="eastAsia" w:ascii="宋体" w:hAnsi="宋体" w:eastAsia="宋体" w:cs="宋体"/>
                <w:color w:val="auto"/>
                <w:sz w:val="24"/>
                <w:szCs w:val="24"/>
              </w:rPr>
              <w:t>未出现</w:t>
            </w:r>
            <w:r>
              <w:rPr>
                <w:rFonts w:hint="eastAsia" w:ascii="宋体" w:hAnsi="宋体" w:eastAsia="宋体" w:cs="宋体"/>
                <w:color w:val="auto"/>
                <w:sz w:val="24"/>
                <w:szCs w:val="24"/>
                <w:lang w:val="en-US" w:eastAsia="zh-CN"/>
              </w:rPr>
              <w:t>询价采购</w:t>
            </w:r>
            <w:r>
              <w:rPr>
                <w:rFonts w:hint="eastAsia" w:ascii="宋体" w:hAnsi="宋体" w:eastAsia="宋体" w:cs="宋体"/>
                <w:color w:val="auto"/>
                <w:sz w:val="24"/>
                <w:szCs w:val="24"/>
              </w:rPr>
              <w:t>文件规定的其他投标无效情形</w:t>
            </w:r>
            <w:r>
              <w:rPr>
                <w:rFonts w:hint="eastAsia" w:ascii="宋体" w:hAnsi="宋体" w:eastAsia="宋体" w:cs="宋体"/>
                <w:color w:val="auto"/>
                <w:sz w:val="24"/>
                <w:szCs w:val="24"/>
                <w:lang w:eastAsia="zh-CN"/>
              </w:rPr>
              <w:t>。</w:t>
            </w:r>
          </w:p>
        </w:tc>
      </w:tr>
      <w:tr w14:paraId="2710E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94" w:type="dxa"/>
            <w:vMerge w:val="continue"/>
            <w:tcBorders>
              <w:right w:val="single" w:color="auto" w:sz="4" w:space="0"/>
            </w:tcBorders>
            <w:noWrap w:val="0"/>
            <w:vAlign w:val="center"/>
          </w:tcPr>
          <w:p w14:paraId="457FC848">
            <w:pPr>
              <w:bidi w:val="0"/>
              <w:spacing w:line="360" w:lineRule="auto"/>
              <w:rPr>
                <w:rFonts w:hint="eastAsia" w:ascii="宋体" w:hAnsi="宋体" w:eastAsia="宋体" w:cs="宋体"/>
                <w:color w:val="auto"/>
                <w:sz w:val="24"/>
                <w:szCs w:val="24"/>
              </w:rPr>
            </w:pPr>
          </w:p>
        </w:tc>
        <w:tc>
          <w:tcPr>
            <w:tcW w:w="2401" w:type="dxa"/>
            <w:noWrap w:val="0"/>
            <w:vAlign w:val="center"/>
          </w:tcPr>
          <w:p w14:paraId="25F8EC33">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不属于禁止参加询价采购活动或响应文件无效的供应商</w:t>
            </w:r>
          </w:p>
        </w:tc>
        <w:tc>
          <w:tcPr>
            <w:tcW w:w="7132" w:type="dxa"/>
            <w:noWrap w:val="0"/>
            <w:vAlign w:val="center"/>
          </w:tcPr>
          <w:p w14:paraId="6AE6A408">
            <w:pPr>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（1）根据询价采购文件的要求不属于禁止参加询价采购活动或响应文件无效的供应商；</w:t>
            </w:r>
          </w:p>
          <w:p w14:paraId="79626F2F">
            <w:pPr>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（2）询价小组未发现或者未知晓供应商存在属于国家相关法律法规规定的禁止参加询价采购活动或响应文件无效的供应商。</w:t>
            </w:r>
          </w:p>
        </w:tc>
      </w:tr>
      <w:tr w14:paraId="39DC0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694" w:type="dxa"/>
            <w:vMerge w:val="continue"/>
            <w:tcBorders>
              <w:right w:val="single" w:color="auto" w:sz="4" w:space="0"/>
            </w:tcBorders>
            <w:noWrap w:val="0"/>
            <w:vAlign w:val="center"/>
          </w:tcPr>
          <w:p w14:paraId="723D882B">
            <w:pPr>
              <w:bidi w:val="0"/>
              <w:spacing w:line="360" w:lineRule="auto"/>
              <w:rPr>
                <w:rFonts w:hint="eastAsia" w:ascii="宋体" w:hAnsi="宋体" w:eastAsia="宋体" w:cs="宋体"/>
                <w:color w:val="auto"/>
                <w:sz w:val="24"/>
                <w:szCs w:val="24"/>
              </w:rPr>
            </w:pPr>
          </w:p>
        </w:tc>
        <w:tc>
          <w:tcPr>
            <w:tcW w:w="2401" w:type="dxa"/>
            <w:noWrap w:val="0"/>
            <w:vAlign w:val="center"/>
          </w:tcPr>
          <w:p w14:paraId="5786BC5A">
            <w:pPr>
              <w:bidi w:val="0"/>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除资格性审查要求的证明材料外，</w:t>
            </w:r>
            <w:r>
              <w:rPr>
                <w:rFonts w:hint="eastAsia" w:ascii="宋体" w:hAnsi="宋体" w:eastAsia="宋体" w:cs="宋体"/>
                <w:b/>
                <w:bCs/>
                <w:color w:val="auto"/>
                <w:sz w:val="24"/>
                <w:szCs w:val="24"/>
                <w:lang w:val="en-US" w:eastAsia="zh-CN"/>
              </w:rPr>
              <w:t>询价采购文件</w:t>
            </w:r>
            <w:r>
              <w:rPr>
                <w:rFonts w:hint="eastAsia" w:ascii="宋体" w:hAnsi="宋体" w:eastAsia="宋体" w:cs="宋体"/>
                <w:b/>
                <w:bCs/>
                <w:color w:val="auto"/>
                <w:sz w:val="24"/>
                <w:szCs w:val="24"/>
              </w:rPr>
              <w:t>要求提供的其他证明材料</w:t>
            </w:r>
          </w:p>
        </w:tc>
        <w:tc>
          <w:tcPr>
            <w:tcW w:w="7132" w:type="dxa"/>
            <w:noWrap w:val="0"/>
            <w:vAlign w:val="center"/>
          </w:tcPr>
          <w:p w14:paraId="3991045F">
            <w:pPr>
              <w:bidi w:val="0"/>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详见询价采购文件“第六章  响应文件格式”。</w:t>
            </w:r>
          </w:p>
        </w:tc>
      </w:tr>
    </w:tbl>
    <w:p w14:paraId="23C4DEF9">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注：一、以上每一项结论均为“符合 ”的，则供应商的响应文件通过符合性审查，才能允许其参加报价；如有任意一项结论为“不符合 ”的，则供应商的响应文件按无效响应文件处理，不允许其参加报价。</w:t>
      </w:r>
    </w:p>
    <w:p w14:paraId="058DC084">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二、没有通过符合性审查的供应商，询价小组应当在</w:t>
      </w:r>
      <w:r>
        <w:rPr>
          <w:rFonts w:hint="eastAsia" w:ascii="宋体" w:hAnsi="宋体" w:eastAsia="宋体" w:cs="宋体"/>
          <w:b w:val="0"/>
          <w:bCs w:val="0"/>
          <w:color w:val="auto"/>
          <w:sz w:val="24"/>
          <w:szCs w:val="24"/>
          <w:lang w:val="en-US" w:eastAsia="zh-CN"/>
        </w:rPr>
        <w:t>询价决议书中</w:t>
      </w:r>
      <w:r>
        <w:rPr>
          <w:rFonts w:hint="default" w:ascii="宋体" w:hAnsi="宋体" w:eastAsia="宋体" w:cs="宋体"/>
          <w:b w:val="0"/>
          <w:bCs w:val="0"/>
          <w:color w:val="auto"/>
          <w:sz w:val="24"/>
          <w:szCs w:val="24"/>
          <w:lang w:val="en-US" w:eastAsia="zh-CN"/>
        </w:rPr>
        <w:t>载明不通过的原因。</w:t>
      </w:r>
    </w:p>
    <w:p w14:paraId="7091B5AA">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三、通过符合性审查的供应商不足三家的，采购失败。</w:t>
      </w:r>
    </w:p>
    <w:p w14:paraId="74664DAA">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特别说明：</w:t>
      </w:r>
      <w:r>
        <w:rPr>
          <w:rFonts w:hint="eastAsia" w:ascii="宋体" w:hAnsi="宋体" w:eastAsia="宋体" w:cs="宋体"/>
          <w:b w:val="0"/>
          <w:bCs w:val="0"/>
          <w:color w:val="auto"/>
          <w:sz w:val="24"/>
          <w:szCs w:val="24"/>
          <w:lang w:val="en-US" w:eastAsia="zh-CN"/>
        </w:rPr>
        <w:t>询价采购文件</w:t>
      </w:r>
      <w:r>
        <w:rPr>
          <w:rFonts w:hint="default" w:ascii="宋体" w:hAnsi="宋体" w:eastAsia="宋体" w:cs="宋体"/>
          <w:b w:val="0"/>
          <w:bCs w:val="0"/>
          <w:color w:val="auto"/>
          <w:sz w:val="24"/>
          <w:szCs w:val="24"/>
          <w:lang w:val="en-US" w:eastAsia="zh-CN"/>
        </w:rPr>
        <w:t>中要求提供复印件的证明材料的，包含原件的扫描件或复印件。</w:t>
      </w:r>
    </w:p>
    <w:p w14:paraId="4C7F0E1E">
      <w:pPr>
        <w:pStyle w:val="3"/>
        <w:spacing w:line="360" w:lineRule="auto"/>
        <w:jc w:val="left"/>
        <w:rPr>
          <w:rFonts w:hint="default" w:ascii="宋体" w:hAnsi="宋体" w:eastAsia="宋体" w:cs="宋体"/>
          <w:b w:val="0"/>
          <w:bCs w:val="0"/>
          <w:color w:val="auto"/>
          <w:sz w:val="24"/>
          <w:szCs w:val="24"/>
          <w:lang w:val="en-US" w:eastAsia="zh-CN"/>
        </w:rPr>
      </w:pPr>
    </w:p>
    <w:p w14:paraId="6E1A1ED6">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2.3 无效响应情况</w:t>
      </w:r>
    </w:p>
    <w:p w14:paraId="565DABD6">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在比较与评价之前，询价小组要审查每份响应文件是否实质上响应了询价文件的要求，未实质性响应询价文件的响应文件按无效响应处理。</w:t>
      </w:r>
    </w:p>
    <w:p w14:paraId="2E050C3B">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如发现下列情况之一的，其响应将被认定为无效响应：</w:t>
      </w:r>
    </w:p>
    <w:p w14:paraId="31063AE2">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（1）未按照</w:t>
      </w:r>
      <w:r>
        <w:rPr>
          <w:rFonts w:hint="eastAsia" w:ascii="宋体" w:hAnsi="宋体" w:eastAsia="宋体" w:cs="宋体"/>
          <w:b w:val="0"/>
          <w:bCs w:val="0"/>
          <w:color w:val="auto"/>
          <w:sz w:val="24"/>
          <w:szCs w:val="24"/>
          <w:lang w:val="en-US" w:eastAsia="zh-CN"/>
        </w:rPr>
        <w:t>询价采购文件</w:t>
      </w:r>
      <w:r>
        <w:rPr>
          <w:rFonts w:hint="default" w:ascii="宋体" w:hAnsi="宋体" w:eastAsia="宋体" w:cs="宋体"/>
          <w:b w:val="0"/>
          <w:bCs w:val="0"/>
          <w:color w:val="auto"/>
          <w:sz w:val="24"/>
          <w:szCs w:val="24"/>
          <w:lang w:val="en-US" w:eastAsia="zh-CN"/>
        </w:rPr>
        <w:t>规定要求签署、盖章的；</w:t>
      </w:r>
    </w:p>
    <w:p w14:paraId="642294DB">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（2）未满足</w:t>
      </w:r>
      <w:r>
        <w:rPr>
          <w:rFonts w:hint="eastAsia" w:ascii="宋体" w:hAnsi="宋体" w:eastAsia="宋体" w:cs="宋体"/>
          <w:b w:val="0"/>
          <w:bCs w:val="0"/>
          <w:color w:val="auto"/>
          <w:sz w:val="24"/>
          <w:szCs w:val="24"/>
          <w:lang w:val="en-US" w:eastAsia="zh-CN"/>
        </w:rPr>
        <w:t>询价采购文件</w:t>
      </w:r>
      <w:r>
        <w:rPr>
          <w:rFonts w:hint="default" w:ascii="宋体" w:hAnsi="宋体" w:eastAsia="宋体" w:cs="宋体"/>
          <w:b w:val="0"/>
          <w:bCs w:val="0"/>
          <w:color w:val="auto"/>
          <w:sz w:val="24"/>
          <w:szCs w:val="24"/>
          <w:lang w:val="en-US" w:eastAsia="zh-CN"/>
        </w:rPr>
        <w:t>商务和技术条款的实质性要求的；</w:t>
      </w:r>
    </w:p>
    <w:p w14:paraId="78B3D2B9">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3</w:t>
      </w:r>
      <w:r>
        <w:rPr>
          <w:rFonts w:hint="default" w:ascii="宋体" w:hAnsi="宋体" w:eastAsia="宋体" w:cs="宋体"/>
          <w:b w:val="0"/>
          <w:bCs w:val="0"/>
          <w:color w:val="auto"/>
          <w:sz w:val="24"/>
          <w:szCs w:val="24"/>
          <w:lang w:val="en-US" w:eastAsia="zh-CN"/>
        </w:rPr>
        <w:t>）报价超过项目预算或最高限价的；</w:t>
      </w:r>
    </w:p>
    <w:p w14:paraId="4128E610">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4</w:t>
      </w:r>
      <w:r>
        <w:rPr>
          <w:rFonts w:hint="default" w:ascii="宋体" w:hAnsi="宋体" w:eastAsia="宋体" w:cs="宋体"/>
          <w:b w:val="0"/>
          <w:bCs w:val="0"/>
          <w:color w:val="auto"/>
          <w:sz w:val="24"/>
          <w:szCs w:val="24"/>
          <w:lang w:val="en-US" w:eastAsia="zh-CN"/>
        </w:rPr>
        <w:t>）响应有效期不足的；</w:t>
      </w:r>
    </w:p>
    <w:p w14:paraId="7153CCA7">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5</w:t>
      </w:r>
      <w:r>
        <w:rPr>
          <w:rFonts w:hint="default" w:ascii="宋体" w:hAnsi="宋体" w:eastAsia="宋体" w:cs="宋体"/>
          <w:b w:val="0"/>
          <w:bCs w:val="0"/>
          <w:color w:val="auto"/>
          <w:sz w:val="24"/>
          <w:szCs w:val="24"/>
          <w:lang w:val="en-US" w:eastAsia="zh-CN"/>
        </w:rPr>
        <w:t>）不符合</w:t>
      </w:r>
      <w:r>
        <w:rPr>
          <w:rFonts w:hint="eastAsia" w:ascii="宋体" w:hAnsi="宋体" w:eastAsia="宋体" w:cs="宋体"/>
          <w:b w:val="0"/>
          <w:bCs w:val="0"/>
          <w:color w:val="auto"/>
          <w:sz w:val="24"/>
          <w:szCs w:val="24"/>
          <w:lang w:val="en-US" w:eastAsia="zh-CN"/>
        </w:rPr>
        <w:t>询价采购文件</w:t>
      </w:r>
      <w:r>
        <w:rPr>
          <w:rFonts w:hint="default" w:ascii="宋体" w:hAnsi="宋体" w:eastAsia="宋体" w:cs="宋体"/>
          <w:b w:val="0"/>
          <w:bCs w:val="0"/>
          <w:color w:val="auto"/>
          <w:sz w:val="24"/>
          <w:szCs w:val="24"/>
          <w:lang w:val="en-US" w:eastAsia="zh-CN"/>
        </w:rPr>
        <w:t>中有关分包规定的；</w:t>
      </w:r>
    </w:p>
    <w:p w14:paraId="7144DA5D">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6</w:t>
      </w:r>
      <w:r>
        <w:rPr>
          <w:rFonts w:hint="default" w:ascii="宋体" w:hAnsi="宋体" w:eastAsia="宋体" w:cs="宋体"/>
          <w:b w:val="0"/>
          <w:bCs w:val="0"/>
          <w:color w:val="auto"/>
          <w:sz w:val="24"/>
          <w:szCs w:val="24"/>
          <w:lang w:val="en-US" w:eastAsia="zh-CN"/>
        </w:rPr>
        <w:t>）属于串通响应，或者依法被视为串通响应；</w:t>
      </w:r>
    </w:p>
    <w:p w14:paraId="60619ECA">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7</w:t>
      </w:r>
      <w:r>
        <w:rPr>
          <w:rFonts w:hint="default" w:ascii="宋体" w:hAnsi="宋体" w:eastAsia="宋体" w:cs="宋体"/>
          <w:b w:val="0"/>
          <w:bCs w:val="0"/>
          <w:color w:val="auto"/>
          <w:sz w:val="24"/>
          <w:szCs w:val="24"/>
          <w:lang w:val="en-US" w:eastAsia="zh-CN"/>
        </w:rPr>
        <w:t>）响应文件含有采购人不能接受的附加条件的；</w:t>
      </w:r>
    </w:p>
    <w:p w14:paraId="10E8FA82">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8</w:t>
      </w:r>
      <w:r>
        <w:rPr>
          <w:rFonts w:hint="default" w:ascii="宋体" w:hAnsi="宋体" w:eastAsia="宋体" w:cs="宋体"/>
          <w:b w:val="0"/>
          <w:bCs w:val="0"/>
          <w:color w:val="auto"/>
          <w:sz w:val="24"/>
          <w:szCs w:val="24"/>
          <w:lang w:val="en-US" w:eastAsia="zh-CN"/>
        </w:rPr>
        <w:t>）属于</w:t>
      </w:r>
      <w:r>
        <w:rPr>
          <w:rFonts w:hint="eastAsia" w:ascii="宋体" w:hAnsi="宋体" w:eastAsia="宋体" w:cs="宋体"/>
          <w:b w:val="0"/>
          <w:bCs w:val="0"/>
          <w:color w:val="auto"/>
          <w:sz w:val="24"/>
          <w:szCs w:val="24"/>
          <w:lang w:val="en-US" w:eastAsia="zh-CN"/>
        </w:rPr>
        <w:t>询价采购文件</w:t>
      </w:r>
      <w:r>
        <w:rPr>
          <w:rFonts w:hint="default" w:ascii="宋体" w:hAnsi="宋体" w:eastAsia="宋体" w:cs="宋体"/>
          <w:b w:val="0"/>
          <w:bCs w:val="0"/>
          <w:color w:val="auto"/>
          <w:sz w:val="24"/>
          <w:szCs w:val="24"/>
          <w:lang w:val="en-US" w:eastAsia="zh-CN"/>
        </w:rPr>
        <w:t>规定的其他无效响应情形的；</w:t>
      </w:r>
    </w:p>
    <w:p w14:paraId="703F8CEF">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val="en-US" w:eastAsia="zh-CN"/>
        </w:rPr>
        <w:t>9</w:t>
      </w:r>
      <w:r>
        <w:rPr>
          <w:rFonts w:hint="default" w:ascii="宋体" w:hAnsi="宋体" w:eastAsia="宋体" w:cs="宋体"/>
          <w:b w:val="0"/>
          <w:bCs w:val="0"/>
          <w:color w:val="auto"/>
          <w:sz w:val="24"/>
          <w:szCs w:val="24"/>
          <w:lang w:val="en-US" w:eastAsia="zh-CN"/>
        </w:rPr>
        <w:t>）不符合法规和</w:t>
      </w:r>
      <w:r>
        <w:rPr>
          <w:rFonts w:hint="eastAsia" w:ascii="宋体" w:hAnsi="宋体" w:eastAsia="宋体" w:cs="宋体"/>
          <w:b w:val="0"/>
          <w:bCs w:val="0"/>
          <w:color w:val="auto"/>
          <w:sz w:val="24"/>
          <w:szCs w:val="24"/>
          <w:lang w:val="en-US" w:eastAsia="zh-CN"/>
        </w:rPr>
        <w:t>询价采购文件</w:t>
      </w:r>
      <w:r>
        <w:rPr>
          <w:rFonts w:hint="default" w:ascii="宋体" w:hAnsi="宋体" w:eastAsia="宋体" w:cs="宋体"/>
          <w:b w:val="0"/>
          <w:bCs w:val="0"/>
          <w:color w:val="auto"/>
          <w:sz w:val="24"/>
          <w:szCs w:val="24"/>
          <w:lang w:val="en-US" w:eastAsia="zh-CN"/>
        </w:rPr>
        <w:t>中规定的其他实质性要求的。</w:t>
      </w:r>
    </w:p>
    <w:p w14:paraId="3BF2FE2B">
      <w:pPr>
        <w:pStyle w:val="3"/>
        <w:spacing w:line="360" w:lineRule="auto"/>
        <w:jc w:val="left"/>
        <w:rPr>
          <w:rFonts w:hint="default" w:ascii="宋体" w:hAnsi="宋体" w:eastAsia="宋体" w:cs="宋体"/>
          <w:b w:val="0"/>
          <w:bCs w:val="0"/>
          <w:color w:val="auto"/>
          <w:sz w:val="24"/>
          <w:szCs w:val="24"/>
          <w:lang w:val="en-US" w:eastAsia="zh-CN"/>
        </w:rPr>
      </w:pPr>
    </w:p>
    <w:p w14:paraId="02D5A0C6">
      <w:pPr>
        <w:pStyle w:val="3"/>
        <w:spacing w:line="360" w:lineRule="auto"/>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2.4 评审价计算</w:t>
      </w:r>
    </w:p>
    <w:p w14:paraId="02332C98">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响应文件中报价如果出现下列不一致的，可按以下原则进行修改：</w:t>
      </w:r>
    </w:p>
    <w:p w14:paraId="009624DB">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（一）响应文件中报价表内容与响应文件中相应内容不一致的，以报价表为准；</w:t>
      </w:r>
    </w:p>
    <w:p w14:paraId="179362D6">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（二）大写金额和小写金额不一致的，以大写金额为准，但大写金额文字存在错误的，应当先对大写金额的文字错误进行澄清、说明或者更正，再行修正。</w:t>
      </w:r>
    </w:p>
    <w:p w14:paraId="3C34F1FA">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（三）单价金额小数点或者百分比有明显错位的，以报价表中总价为准，并修改单价。</w:t>
      </w:r>
    </w:p>
    <w:p w14:paraId="0CCC2E6E">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（二）总价金额与按单价汇总金额不一致的，以单价金额计算结果为准，但单价或者单价汇总金额存在数字或者文字错误的，应当先对数字或者文字错误进行澄清、说明或者更正，再行修正。</w:t>
      </w:r>
    </w:p>
    <w:p w14:paraId="3D6C3CC3">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6797E19A">
      <w:pPr>
        <w:pStyle w:val="3"/>
        <w:spacing w:line="360" w:lineRule="auto"/>
        <w:jc w:val="left"/>
        <w:rPr>
          <w:rFonts w:hint="default" w:ascii="宋体" w:hAnsi="宋体" w:eastAsia="宋体" w:cs="宋体"/>
          <w:b w:val="0"/>
          <w:bCs w:val="0"/>
          <w:color w:val="auto"/>
          <w:sz w:val="24"/>
          <w:szCs w:val="24"/>
          <w:lang w:val="en-US" w:eastAsia="zh-CN"/>
        </w:rPr>
      </w:pPr>
    </w:p>
    <w:p w14:paraId="073C68A4">
      <w:pPr>
        <w:pStyle w:val="3"/>
        <w:spacing w:line="360" w:lineRule="auto"/>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2.5 复核</w:t>
      </w:r>
    </w:p>
    <w:p w14:paraId="39DB7BAE">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初步评审结束后，询价小组应当进行评审复核，对拟推荐为成交候选供应商的、报价最低的、供应商资格审查未通过的、供应商被无效处理的重点复核。</w:t>
      </w:r>
    </w:p>
    <w:p w14:paraId="5030E1E7">
      <w:pPr>
        <w:pStyle w:val="3"/>
        <w:spacing w:line="360" w:lineRule="auto"/>
        <w:jc w:val="left"/>
        <w:rPr>
          <w:rFonts w:hint="default" w:ascii="宋体" w:hAnsi="宋体" w:eastAsia="宋体" w:cs="宋体"/>
          <w:b w:val="0"/>
          <w:bCs w:val="0"/>
          <w:color w:val="auto"/>
          <w:sz w:val="24"/>
          <w:szCs w:val="24"/>
          <w:lang w:val="en-US" w:eastAsia="zh-CN"/>
        </w:rPr>
      </w:pPr>
    </w:p>
    <w:p w14:paraId="08A80485">
      <w:pPr>
        <w:pStyle w:val="3"/>
        <w:spacing w:line="360" w:lineRule="auto"/>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2.6 推荐成交候选供应商</w:t>
      </w:r>
    </w:p>
    <w:p w14:paraId="525B5042">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成交候选供应商应当排序。询价小组复核结束后，从质量和服务均能满足采购文件实质性响应要求的供应商中，按照报价由低到高的顺序推荐成交候选人。符合</w:t>
      </w:r>
      <w:r>
        <w:rPr>
          <w:rFonts w:hint="eastAsia" w:ascii="宋体" w:hAnsi="宋体" w:eastAsia="宋体" w:cs="宋体"/>
          <w:b w:val="0"/>
          <w:bCs w:val="0"/>
          <w:color w:val="auto"/>
          <w:sz w:val="24"/>
          <w:szCs w:val="24"/>
          <w:lang w:val="en-US" w:eastAsia="zh-CN"/>
        </w:rPr>
        <w:t>项目</w:t>
      </w:r>
      <w:r>
        <w:rPr>
          <w:rFonts w:hint="default" w:ascii="宋体" w:hAnsi="宋体" w:eastAsia="宋体" w:cs="宋体"/>
          <w:b w:val="0"/>
          <w:bCs w:val="0"/>
          <w:color w:val="auto"/>
          <w:sz w:val="24"/>
          <w:szCs w:val="24"/>
          <w:lang w:val="en-US" w:eastAsia="zh-CN"/>
        </w:rPr>
        <w:t>需求、质量和服务相等且报价相同都为最低价的条件下，依次按节能环保产品多优先、主要技术指标高优先、质保期长优先、交货时间短优先、故障到达时间短优先的顺序，排列各供应商的次序，推荐成交候选人。</w:t>
      </w:r>
    </w:p>
    <w:p w14:paraId="377F6349">
      <w:pPr>
        <w:pStyle w:val="3"/>
        <w:spacing w:line="360" w:lineRule="auto"/>
        <w:jc w:val="left"/>
        <w:rPr>
          <w:rFonts w:hint="default" w:ascii="宋体" w:hAnsi="宋体" w:eastAsia="宋体" w:cs="宋体"/>
          <w:b w:val="0"/>
          <w:bCs w:val="0"/>
          <w:color w:val="auto"/>
          <w:sz w:val="24"/>
          <w:szCs w:val="24"/>
          <w:lang w:val="en-US" w:eastAsia="zh-CN"/>
        </w:rPr>
      </w:pPr>
    </w:p>
    <w:p w14:paraId="2C428401">
      <w:pPr>
        <w:pStyle w:val="3"/>
        <w:spacing w:line="360" w:lineRule="auto"/>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2.7 出具询价报告</w:t>
      </w:r>
    </w:p>
    <w:p w14:paraId="6BBB47A3">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询价报告应当包括下列内容：</w:t>
      </w:r>
    </w:p>
    <w:p w14:paraId="1F1F8861">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（一）邀请供应商参加采购活动的具体方式和相关情况，以及参加采购活动的供应商名单；</w:t>
      </w:r>
    </w:p>
    <w:p w14:paraId="466C3987">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（二）评审日期和地点，询价小组成员名单；</w:t>
      </w:r>
    </w:p>
    <w:p w14:paraId="5BC1B6E6">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（三）参加询价的供应商名单及报价情况；</w:t>
      </w:r>
    </w:p>
    <w:p w14:paraId="4D2587EF">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（四）评审情况记录和说明，包括对供应商的资格审查情况、供应商响应文件审查情况等；</w:t>
      </w:r>
    </w:p>
    <w:p w14:paraId="36892F56">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（五）推荐的成交候选供应商名单及理由。</w:t>
      </w:r>
    </w:p>
    <w:p w14:paraId="1FD2B600">
      <w:pPr>
        <w:pStyle w:val="3"/>
        <w:spacing w:line="360" w:lineRule="auto"/>
        <w:jc w:val="left"/>
        <w:rPr>
          <w:rFonts w:hint="default" w:ascii="宋体" w:hAnsi="宋体" w:eastAsia="宋体" w:cs="宋体"/>
          <w:b w:val="0"/>
          <w:bCs w:val="0"/>
          <w:color w:val="auto"/>
          <w:sz w:val="24"/>
          <w:szCs w:val="24"/>
          <w:lang w:val="en-US" w:eastAsia="zh-CN"/>
        </w:rPr>
      </w:pPr>
    </w:p>
    <w:p w14:paraId="750E3B05">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2.8 询价小组在询价过程中，不得改变</w:t>
      </w:r>
      <w:r>
        <w:rPr>
          <w:rFonts w:hint="eastAsia" w:ascii="宋体" w:hAnsi="宋体" w:eastAsia="宋体" w:cs="宋体"/>
          <w:b w:val="0"/>
          <w:bCs w:val="0"/>
          <w:color w:val="auto"/>
          <w:sz w:val="24"/>
          <w:szCs w:val="24"/>
          <w:lang w:val="en-US" w:eastAsia="zh-CN"/>
        </w:rPr>
        <w:t>询价采购文件</w:t>
      </w:r>
      <w:r>
        <w:rPr>
          <w:rFonts w:hint="default" w:ascii="宋体" w:hAnsi="宋体" w:eastAsia="宋体" w:cs="宋体"/>
          <w:b w:val="0"/>
          <w:bCs w:val="0"/>
          <w:color w:val="auto"/>
          <w:sz w:val="24"/>
          <w:szCs w:val="24"/>
          <w:lang w:val="en-US" w:eastAsia="zh-CN"/>
        </w:rPr>
        <w:t>所确定的技术和服务等要求、评审程序、评定成交的标准和合同文本等事项。</w:t>
      </w:r>
    </w:p>
    <w:p w14:paraId="3ECE740F">
      <w:pPr>
        <w:pStyle w:val="3"/>
        <w:spacing w:line="360" w:lineRule="auto"/>
        <w:jc w:val="left"/>
        <w:rPr>
          <w:rFonts w:hint="default" w:ascii="宋体" w:hAnsi="宋体" w:eastAsia="宋体" w:cs="宋体"/>
          <w:b w:val="0"/>
          <w:bCs w:val="0"/>
          <w:color w:val="auto"/>
          <w:sz w:val="24"/>
          <w:szCs w:val="24"/>
          <w:lang w:val="en-US" w:eastAsia="zh-CN"/>
        </w:rPr>
      </w:pPr>
    </w:p>
    <w:p w14:paraId="6C66FB49">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2.9 供应商资格审查应当以有关法律法规和采购文件为依据，审查范围不能超过法律法规和</w:t>
      </w:r>
      <w:r>
        <w:rPr>
          <w:rFonts w:hint="eastAsia" w:ascii="宋体" w:hAnsi="宋体" w:eastAsia="宋体" w:cs="宋体"/>
          <w:b w:val="0"/>
          <w:bCs w:val="0"/>
          <w:color w:val="auto"/>
          <w:sz w:val="24"/>
          <w:szCs w:val="24"/>
          <w:lang w:val="en-US" w:eastAsia="zh-CN"/>
        </w:rPr>
        <w:t>询价采购文件</w:t>
      </w:r>
      <w:r>
        <w:rPr>
          <w:rFonts w:hint="default" w:ascii="宋体" w:hAnsi="宋体" w:eastAsia="宋体" w:cs="宋体"/>
          <w:b w:val="0"/>
          <w:bCs w:val="0"/>
          <w:color w:val="auto"/>
          <w:sz w:val="24"/>
          <w:szCs w:val="24"/>
          <w:lang w:val="en-US" w:eastAsia="zh-CN"/>
        </w:rPr>
        <w:t>中对供应商的资格条件要求。询价小组资格审查过程中，其成员对供应商资格是否符合规定存在争议的，应当以少数服从多数的原则处理。</w:t>
      </w:r>
    </w:p>
    <w:p w14:paraId="6FC04499">
      <w:pPr>
        <w:pStyle w:val="3"/>
        <w:spacing w:line="360" w:lineRule="auto"/>
        <w:jc w:val="left"/>
        <w:rPr>
          <w:rFonts w:hint="default" w:ascii="宋体" w:hAnsi="宋体" w:eastAsia="宋体" w:cs="宋体"/>
          <w:b w:val="0"/>
          <w:bCs w:val="0"/>
          <w:color w:val="auto"/>
          <w:sz w:val="24"/>
          <w:szCs w:val="24"/>
          <w:lang w:val="en-US" w:eastAsia="zh-CN"/>
        </w:rPr>
      </w:pPr>
    </w:p>
    <w:p w14:paraId="3CFD4722">
      <w:pPr>
        <w:pStyle w:val="3"/>
        <w:spacing w:line="360" w:lineRule="auto"/>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2.10 响应文件的澄清、说明或更正</w:t>
      </w:r>
    </w:p>
    <w:p w14:paraId="4FF8FCA4">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F410980">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4F78D29D">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供应商的澄清、说明或者更正材料应当采用书面形式，并由其法定代表人/主要负责人/本人或其授权代表签字或者加盖公章。</w:t>
      </w:r>
    </w:p>
    <w:p w14:paraId="7830090B">
      <w:pPr>
        <w:pStyle w:val="3"/>
        <w:spacing w:line="360" w:lineRule="auto"/>
        <w:jc w:val="left"/>
        <w:rPr>
          <w:rFonts w:hint="default" w:ascii="宋体" w:hAnsi="宋体" w:eastAsia="宋体" w:cs="宋体"/>
          <w:b w:val="0"/>
          <w:bCs w:val="0"/>
          <w:color w:val="auto"/>
          <w:sz w:val="24"/>
          <w:szCs w:val="24"/>
          <w:lang w:val="en-US" w:eastAsia="zh-CN"/>
        </w:rPr>
      </w:pPr>
    </w:p>
    <w:p w14:paraId="01314471">
      <w:pPr>
        <w:pStyle w:val="3"/>
        <w:spacing w:line="360" w:lineRule="auto"/>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2.11 出现下列情形之一的，终止询价采购活动：</w:t>
      </w:r>
    </w:p>
    <w:p w14:paraId="1C69D965">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（一）因情况变化，不再符合规定的询价采购方式适用情形的；</w:t>
      </w:r>
    </w:p>
    <w:p w14:paraId="2B4D3BFF">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（二）出现影响采购公正的违法、违规行为的；</w:t>
      </w:r>
    </w:p>
    <w:p w14:paraId="61727327">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（三）在采购过程中符合竞争要求的供应商或者报价未超过采购预算的供应商不足 3 家的。</w:t>
      </w:r>
    </w:p>
    <w:p w14:paraId="5D71FF77">
      <w:pPr>
        <w:pStyle w:val="3"/>
        <w:spacing w:line="360" w:lineRule="auto"/>
        <w:jc w:val="left"/>
        <w:rPr>
          <w:rFonts w:hint="default" w:ascii="宋体" w:hAnsi="宋体" w:eastAsia="宋体" w:cs="宋体"/>
          <w:b w:val="0"/>
          <w:bCs w:val="0"/>
          <w:color w:val="auto"/>
          <w:sz w:val="24"/>
          <w:szCs w:val="24"/>
          <w:lang w:val="en-US" w:eastAsia="zh-CN"/>
        </w:rPr>
      </w:pPr>
    </w:p>
    <w:p w14:paraId="32031C2A">
      <w:pPr>
        <w:pStyle w:val="3"/>
        <w:spacing w:line="360" w:lineRule="auto"/>
        <w:jc w:val="left"/>
        <w:rPr>
          <w:rFonts w:hint="default" w:ascii="宋体" w:hAnsi="宋体" w:eastAsia="宋体" w:cs="宋体"/>
          <w:b/>
          <w:bCs/>
          <w:color w:val="auto"/>
          <w:sz w:val="24"/>
          <w:szCs w:val="24"/>
          <w:lang w:val="en-US" w:eastAsia="zh-CN"/>
        </w:rPr>
      </w:pPr>
      <w:r>
        <w:rPr>
          <w:rFonts w:hint="default" w:ascii="宋体" w:hAnsi="宋体" w:eastAsia="宋体" w:cs="宋体"/>
          <w:b/>
          <w:bCs/>
          <w:color w:val="auto"/>
          <w:sz w:val="24"/>
          <w:szCs w:val="24"/>
          <w:lang w:val="en-US" w:eastAsia="zh-CN"/>
        </w:rPr>
        <w:t>3.评审纪律</w:t>
      </w:r>
    </w:p>
    <w:p w14:paraId="2FC3793A">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3.1 询价小组在采购活动过程中，应当按照《中华人民共和国政府采购法实施条例》、《政府采购非招标采购方式管理办法》的规定履行职责和义务，不得违法评审、违反评审工作纪律。</w:t>
      </w:r>
    </w:p>
    <w:p w14:paraId="2C4B127E">
      <w:pPr>
        <w:pStyle w:val="3"/>
        <w:spacing w:line="360" w:lineRule="auto"/>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3.2 评审过程在严格保密的情况下进行，任何单位和个人不得非法干预、影响询价过程和结果。</w:t>
      </w:r>
    </w:p>
    <w:p w14:paraId="704637E6">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3.3 询价小组成员以及与评审工作有关的人员不得泄露评审情况以及评审过程中获悉的国家秘密、商业秘密。</w:t>
      </w:r>
    </w:p>
    <w:p w14:paraId="6ABCA933">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3.4 询价小组成员应当遵守下列工作纪律：</w:t>
      </w:r>
    </w:p>
    <w:p w14:paraId="2FD11B6B">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一、不得参加与自己有《中华人民共和国政府采购法实施条例》第九条规定的利害关系的政府采购项目的评审活动。发现参加了与自己有利害关系的评审活动，须主动提出回避，退出评审；</w:t>
      </w:r>
    </w:p>
    <w:p w14:paraId="245A8DB9">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二、进入评标区之</w:t>
      </w:r>
      <w:r>
        <w:rPr>
          <w:rFonts w:hint="eastAsia" w:ascii="宋体" w:hAnsi="宋体" w:eastAsia="宋体" w:cs="宋体"/>
          <w:b w:val="0"/>
          <w:bCs w:val="0"/>
          <w:color w:val="auto"/>
          <w:sz w:val="24"/>
          <w:szCs w:val="24"/>
          <w:lang w:val="en-US" w:eastAsia="zh-CN"/>
        </w:rPr>
        <w:t>后</w:t>
      </w:r>
      <w:r>
        <w:rPr>
          <w:rFonts w:hint="default" w:ascii="宋体" w:hAnsi="宋体" w:eastAsia="宋体" w:cs="宋体"/>
          <w:b w:val="0"/>
          <w:bCs w:val="0"/>
          <w:color w:val="auto"/>
          <w:sz w:val="24"/>
          <w:szCs w:val="24"/>
          <w:lang w:val="en-US" w:eastAsia="zh-CN"/>
        </w:rPr>
        <w:t>应将所有的通信设备存入指定的存放处。评审专家不得以任何方式将通信设备带入评标区，否则将被取消其当次项目的评审资格；</w:t>
      </w:r>
    </w:p>
    <w:p w14:paraId="60989057">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三、遇特殊情况不能出席或途中遇阻不能按时参加评审或咨询的，应及时告知</w:t>
      </w:r>
      <w:r>
        <w:rPr>
          <w:rFonts w:hint="eastAsia" w:ascii="宋体" w:hAnsi="宋体" w:eastAsia="宋体" w:cs="宋体"/>
          <w:b w:val="0"/>
          <w:bCs w:val="0"/>
          <w:color w:val="auto"/>
          <w:sz w:val="24"/>
          <w:szCs w:val="24"/>
          <w:lang w:val="en-US" w:eastAsia="zh-CN"/>
        </w:rPr>
        <w:t>采购人</w:t>
      </w:r>
      <w:r>
        <w:rPr>
          <w:rFonts w:hint="default" w:ascii="宋体" w:hAnsi="宋体" w:eastAsia="宋体" w:cs="宋体"/>
          <w:b w:val="0"/>
          <w:bCs w:val="0"/>
          <w:color w:val="auto"/>
          <w:sz w:val="24"/>
          <w:szCs w:val="24"/>
          <w:lang w:val="en-US" w:eastAsia="zh-CN"/>
        </w:rPr>
        <w:t>，不得私自转托他人；</w:t>
      </w:r>
    </w:p>
    <w:p w14:paraId="63F9CB6F">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四、在评审过程中不得擅离职守，影响评审程序正常进行；</w:t>
      </w:r>
    </w:p>
    <w:p w14:paraId="57B572A2">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五、评审过程中，不得与外界联系，因发生不可预见情况，确实需要与外界联系的，应当在监督人员监督之下办理；</w:t>
      </w:r>
    </w:p>
    <w:p w14:paraId="5821802A">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六、评审过程中，不得发表影响评审公正的倾向性、歧视性言论，不得征询或者接受采购人的倾向性意见，不得明示或暗示供应商在澄清时表达与其响应文件原义不同的意见，不得以采购文件没有规定的评审方法和标准作为评审的依据，不得修改或者细化评审程序、评审方法、评审因素和评审标准，不得违规撰写评审意见，不得拒绝对自己的评审意见签字确认；</w:t>
      </w:r>
    </w:p>
    <w:p w14:paraId="0A11DD60">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七、在评审过程中和评审结束后，不得记录、复制或带走任何评审资料，不得向外界透露评审内容；</w:t>
      </w:r>
    </w:p>
    <w:p w14:paraId="5AB9EA9E">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八、评审现场服从</w:t>
      </w:r>
      <w:r>
        <w:rPr>
          <w:rFonts w:hint="eastAsia" w:ascii="宋体" w:hAnsi="宋体" w:eastAsia="宋体" w:cs="宋体"/>
          <w:b w:val="0"/>
          <w:bCs w:val="0"/>
          <w:color w:val="auto"/>
          <w:sz w:val="24"/>
          <w:szCs w:val="24"/>
          <w:lang w:val="en-US" w:eastAsia="zh-CN"/>
        </w:rPr>
        <w:t>采购人单位</w:t>
      </w:r>
      <w:r>
        <w:rPr>
          <w:rFonts w:hint="default" w:ascii="宋体" w:hAnsi="宋体" w:eastAsia="宋体" w:cs="宋体"/>
          <w:b w:val="0"/>
          <w:bCs w:val="0"/>
          <w:color w:val="auto"/>
          <w:sz w:val="24"/>
          <w:szCs w:val="24"/>
          <w:lang w:val="en-US" w:eastAsia="zh-CN"/>
        </w:rPr>
        <w:t>工作人员的管理，接受现场监督人员的合法监督；</w:t>
      </w:r>
    </w:p>
    <w:p w14:paraId="714544C7">
      <w:pPr>
        <w:pStyle w:val="3"/>
        <w:spacing w:line="360" w:lineRule="auto"/>
        <w:ind w:firstLine="480" w:firstLineChars="200"/>
        <w:jc w:val="left"/>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t>九、遵守有关廉洁自律规定，不得私下接触供应商，不得收受供应商及有关业务单位和个人的财物或好处，不得接受</w:t>
      </w:r>
      <w:r>
        <w:rPr>
          <w:rFonts w:hint="eastAsia" w:ascii="宋体" w:hAnsi="宋体" w:eastAsia="宋体" w:cs="宋体"/>
          <w:b w:val="0"/>
          <w:bCs w:val="0"/>
          <w:color w:val="auto"/>
          <w:sz w:val="24"/>
          <w:szCs w:val="24"/>
          <w:lang w:val="en-US" w:eastAsia="zh-CN"/>
        </w:rPr>
        <w:t>采购人</w:t>
      </w:r>
      <w:r>
        <w:rPr>
          <w:rFonts w:hint="default" w:ascii="宋体" w:hAnsi="宋体" w:eastAsia="宋体" w:cs="宋体"/>
          <w:b w:val="0"/>
          <w:bCs w:val="0"/>
          <w:color w:val="auto"/>
          <w:sz w:val="24"/>
          <w:szCs w:val="24"/>
          <w:lang w:val="en-US" w:eastAsia="zh-CN"/>
        </w:rPr>
        <w:t>的请托。</w:t>
      </w:r>
    </w:p>
    <w:p w14:paraId="44354743">
      <w:pPr>
        <w:pStyle w:val="3"/>
        <w:spacing w:line="360" w:lineRule="auto"/>
        <w:jc w:val="left"/>
        <w:rPr>
          <w:rFonts w:hint="default" w:ascii="宋体" w:hAnsi="宋体" w:eastAsia="宋体" w:cs="宋体"/>
          <w:b w:val="0"/>
          <w:bCs w:val="0"/>
          <w:color w:val="auto"/>
          <w:sz w:val="24"/>
          <w:szCs w:val="24"/>
          <w:lang w:val="en-US" w:eastAsia="zh-CN"/>
        </w:rPr>
      </w:pPr>
    </w:p>
    <w:p w14:paraId="4732C00E">
      <w:pPr>
        <w:pStyle w:val="3"/>
        <w:spacing w:line="360" w:lineRule="auto"/>
        <w:jc w:val="left"/>
        <w:rPr>
          <w:rFonts w:hint="default" w:ascii="宋体" w:hAnsi="宋体" w:eastAsia="宋体" w:cs="宋体"/>
          <w:b w:val="0"/>
          <w:bCs w:val="0"/>
          <w:color w:val="auto"/>
          <w:sz w:val="24"/>
          <w:szCs w:val="24"/>
          <w:lang w:val="en-US" w:eastAsia="zh-CN"/>
        </w:rPr>
      </w:pPr>
    </w:p>
    <w:p w14:paraId="17145A58">
      <w:pPr>
        <w:rPr>
          <w:rFonts w:hint="default" w:ascii="宋体" w:hAnsi="宋体" w:eastAsia="宋体" w:cs="宋体"/>
          <w:b w:val="0"/>
          <w:bCs w:val="0"/>
          <w:color w:val="auto"/>
          <w:sz w:val="24"/>
          <w:szCs w:val="24"/>
          <w:lang w:val="en-US" w:eastAsia="zh-CN"/>
        </w:rPr>
      </w:pPr>
      <w:r>
        <w:rPr>
          <w:rFonts w:hint="default" w:ascii="宋体" w:hAnsi="宋体" w:eastAsia="宋体" w:cs="宋体"/>
          <w:b w:val="0"/>
          <w:bCs w:val="0"/>
          <w:color w:val="auto"/>
          <w:sz w:val="24"/>
          <w:szCs w:val="24"/>
          <w:lang w:val="en-US" w:eastAsia="zh-CN"/>
        </w:rPr>
        <w:br w:type="page"/>
      </w:r>
    </w:p>
    <w:p w14:paraId="444E964C">
      <w:pPr>
        <w:jc w:val="center"/>
        <w:outlineLvl w:val="0"/>
        <w:rPr>
          <w:rFonts w:hint="eastAsia" w:ascii="Times New Roman" w:hAnsi="宋体" w:eastAsia="宋体" w:cs="宋体"/>
          <w:b/>
          <w:bCs/>
          <w:color w:val="auto"/>
          <w:sz w:val="44"/>
          <w:szCs w:val="44"/>
          <w:lang w:val="en-US" w:eastAsia="zh-CN"/>
        </w:rPr>
      </w:pPr>
      <w:bookmarkStart w:id="12" w:name="_Toc24506"/>
      <w:bookmarkStart w:id="13" w:name="_Toc13790"/>
      <w:r>
        <w:rPr>
          <w:rFonts w:hint="eastAsia" w:ascii="Times New Roman" w:hAnsi="宋体" w:eastAsia="宋体" w:cs="宋体"/>
          <w:b/>
          <w:bCs/>
          <w:color w:val="auto"/>
          <w:sz w:val="44"/>
          <w:szCs w:val="44"/>
          <w:lang w:val="en-US" w:eastAsia="zh-CN"/>
        </w:rPr>
        <w:t>第六章  响应文件格式</w:t>
      </w:r>
      <w:bookmarkEnd w:id="12"/>
      <w:bookmarkEnd w:id="13"/>
    </w:p>
    <w:p w14:paraId="49112F25">
      <w:pPr>
        <w:jc w:val="left"/>
        <w:rPr>
          <w:rFonts w:hint="eastAsia" w:ascii="宋体" w:hAnsi="宋体" w:eastAsia="宋体" w:cs="宋体"/>
          <w:b/>
          <w:bCs/>
          <w:color w:val="auto"/>
          <w:sz w:val="60"/>
          <w:szCs w:val="60"/>
          <w:lang w:val="en-US" w:eastAsia="zh-CN"/>
        </w:rPr>
      </w:pPr>
      <w:r>
        <w:rPr>
          <w:rFonts w:hint="eastAsia" w:ascii="宋体" w:hAnsi="宋体" w:eastAsia="宋体" w:cs="宋体"/>
          <w:b/>
          <w:bCs/>
          <w:color w:val="auto"/>
          <w:sz w:val="60"/>
          <w:szCs w:val="60"/>
        </w:rPr>
        <w:t>云南省康复辅具技术中心</w:t>
      </w:r>
      <w:r>
        <w:rPr>
          <w:rFonts w:hint="eastAsia" w:ascii="宋体" w:hAnsi="宋体" w:eastAsia="宋体" w:cs="宋体"/>
          <w:b/>
          <w:bCs/>
          <w:color w:val="auto"/>
          <w:sz w:val="60"/>
          <w:szCs w:val="60"/>
          <w:lang w:val="en-US" w:eastAsia="zh-CN"/>
        </w:rPr>
        <w:t>关于</w:t>
      </w:r>
      <w:r>
        <w:rPr>
          <w:rFonts w:hint="eastAsia" w:ascii="宋体" w:hAnsi="宋体" w:eastAsia="宋体" w:cs="宋体"/>
          <w:b/>
          <w:bCs/>
          <w:color w:val="auto"/>
          <w:sz w:val="60"/>
          <w:szCs w:val="60"/>
        </w:rPr>
        <w:t>彝良县2025年特殊困难老年人家庭适老化改造项目</w:t>
      </w:r>
      <w:r>
        <w:rPr>
          <w:rFonts w:hint="eastAsia" w:ascii="宋体" w:hAnsi="宋体" w:eastAsia="宋体" w:cs="宋体"/>
          <w:b/>
          <w:bCs/>
          <w:color w:val="auto"/>
          <w:sz w:val="60"/>
          <w:szCs w:val="60"/>
          <w:lang w:val="en-US" w:eastAsia="zh-CN"/>
        </w:rPr>
        <w:t>供应商询价采购项目</w:t>
      </w:r>
    </w:p>
    <w:p w14:paraId="1EE0197B">
      <w:pPr>
        <w:jc w:val="center"/>
        <w:rPr>
          <w:rFonts w:hint="default" w:ascii="宋体" w:hAnsi="宋体" w:eastAsia="宋体" w:cs="宋体"/>
          <w:b/>
          <w:bCs/>
          <w:color w:val="auto"/>
          <w:sz w:val="60"/>
          <w:szCs w:val="60"/>
          <w:u w:val="none"/>
          <w:lang w:val="en-US" w:eastAsia="zh-CN"/>
        </w:rPr>
      </w:pPr>
      <w:r>
        <w:rPr>
          <w:rFonts w:hint="eastAsia" w:ascii="宋体" w:hAnsi="宋体" w:eastAsia="宋体" w:cs="宋体"/>
          <w:b/>
          <w:bCs/>
          <w:color w:val="auto"/>
          <w:sz w:val="60"/>
          <w:szCs w:val="60"/>
          <w:u w:val="none"/>
          <w:lang w:val="en-US" w:eastAsia="zh-CN"/>
        </w:rPr>
        <w:t>(标段号</w:t>
      </w:r>
      <w:r>
        <w:rPr>
          <w:rFonts w:hint="eastAsia" w:ascii="宋体" w:hAnsi="宋体" w:eastAsia="宋体" w:cs="宋体"/>
          <w:b/>
          <w:bCs/>
          <w:color w:val="auto"/>
          <w:sz w:val="60"/>
          <w:szCs w:val="60"/>
          <w:u w:val="single"/>
          <w:lang w:val="en-US" w:eastAsia="zh-CN"/>
        </w:rPr>
        <w:t xml:space="preserve">：    </w:t>
      </w:r>
      <w:r>
        <w:rPr>
          <w:rFonts w:hint="eastAsia" w:ascii="宋体" w:hAnsi="宋体" w:eastAsia="宋体" w:cs="宋体"/>
          <w:b/>
          <w:bCs/>
          <w:color w:val="auto"/>
          <w:sz w:val="60"/>
          <w:szCs w:val="60"/>
          <w:u w:val="none"/>
          <w:lang w:val="en-US" w:eastAsia="zh-CN"/>
        </w:rPr>
        <w:t>）</w:t>
      </w:r>
    </w:p>
    <w:p w14:paraId="636F3012">
      <w:pPr>
        <w:bidi w:val="0"/>
        <w:spacing w:line="360" w:lineRule="auto"/>
        <w:rPr>
          <w:rFonts w:hint="eastAsia" w:ascii="宋体" w:hAnsi="宋体" w:eastAsia="宋体" w:cs="宋体"/>
          <w:color w:val="auto"/>
          <w:sz w:val="24"/>
          <w:szCs w:val="24"/>
        </w:rPr>
      </w:pPr>
    </w:p>
    <w:p w14:paraId="2680D6D2">
      <w:pPr>
        <w:bidi w:val="0"/>
        <w:spacing w:line="360" w:lineRule="auto"/>
        <w:rPr>
          <w:rFonts w:hint="eastAsia" w:ascii="宋体" w:hAnsi="宋体" w:eastAsia="宋体" w:cs="宋体"/>
          <w:color w:val="auto"/>
          <w:sz w:val="24"/>
          <w:szCs w:val="24"/>
        </w:rPr>
      </w:pPr>
    </w:p>
    <w:p w14:paraId="5F557D19">
      <w:pPr>
        <w:bidi w:val="0"/>
        <w:spacing w:line="360" w:lineRule="auto"/>
        <w:rPr>
          <w:rFonts w:hint="eastAsia" w:ascii="宋体" w:hAnsi="宋体" w:eastAsia="宋体" w:cs="宋体"/>
          <w:color w:val="auto"/>
          <w:sz w:val="24"/>
          <w:szCs w:val="24"/>
        </w:rPr>
      </w:pPr>
    </w:p>
    <w:p w14:paraId="0A0F9C02">
      <w:pPr>
        <w:bidi w:val="0"/>
        <w:spacing w:line="360" w:lineRule="auto"/>
        <w:rPr>
          <w:rFonts w:hint="eastAsia" w:ascii="宋体" w:hAnsi="宋体" w:eastAsia="宋体" w:cs="宋体"/>
          <w:color w:val="auto"/>
          <w:sz w:val="24"/>
          <w:szCs w:val="24"/>
        </w:rPr>
      </w:pPr>
    </w:p>
    <w:p w14:paraId="42EEA63B">
      <w:pPr>
        <w:bidi w:val="0"/>
        <w:spacing w:line="360" w:lineRule="auto"/>
        <w:rPr>
          <w:rFonts w:hint="eastAsia" w:ascii="宋体" w:hAnsi="宋体" w:eastAsia="宋体" w:cs="宋体"/>
          <w:color w:val="auto"/>
          <w:sz w:val="24"/>
          <w:szCs w:val="24"/>
        </w:rPr>
      </w:pPr>
    </w:p>
    <w:p w14:paraId="066B44FF">
      <w:pPr>
        <w:bidi w:val="0"/>
        <w:spacing w:line="360" w:lineRule="auto"/>
        <w:jc w:val="center"/>
        <w:rPr>
          <w:rFonts w:hint="eastAsia" w:ascii="宋体" w:hAnsi="宋体" w:eastAsia="宋体" w:cs="宋体"/>
          <w:b/>
          <w:bCs/>
          <w:color w:val="auto"/>
          <w:sz w:val="72"/>
          <w:szCs w:val="72"/>
          <w:lang w:val="en-US" w:eastAsia="zh-CN"/>
        </w:rPr>
      </w:pPr>
      <w:r>
        <w:rPr>
          <w:rFonts w:hint="eastAsia" w:ascii="宋体" w:hAnsi="宋体" w:eastAsia="宋体" w:cs="宋体"/>
          <w:b/>
          <w:bCs/>
          <w:color w:val="auto"/>
          <w:sz w:val="72"/>
          <w:szCs w:val="72"/>
          <w:lang w:val="en-US" w:eastAsia="zh-CN"/>
        </w:rPr>
        <w:t>响 应 文 件</w:t>
      </w:r>
    </w:p>
    <w:p w14:paraId="7846ACD1">
      <w:pPr>
        <w:jc w:val="center"/>
        <w:outlineLvl w:val="9"/>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val="en-US" w:eastAsia="zh-CN"/>
        </w:rPr>
        <w:t>项目编号</w:t>
      </w:r>
      <w:r>
        <w:rPr>
          <w:rFonts w:hint="eastAsia" w:ascii="宋体" w:hAnsi="宋体" w:eastAsia="宋体" w:cs="宋体"/>
          <w:b/>
          <w:bCs/>
          <w:color w:val="auto"/>
          <w:sz w:val="32"/>
          <w:szCs w:val="32"/>
        </w:rPr>
        <w:t>：</w:t>
      </w:r>
    </w:p>
    <w:p w14:paraId="4F656603">
      <w:pPr>
        <w:bidi w:val="0"/>
        <w:spacing w:line="360" w:lineRule="auto"/>
        <w:rPr>
          <w:rFonts w:hint="eastAsia" w:ascii="宋体" w:hAnsi="宋体" w:eastAsia="宋体" w:cs="宋体"/>
          <w:color w:val="auto"/>
          <w:sz w:val="24"/>
          <w:szCs w:val="24"/>
        </w:rPr>
      </w:pPr>
    </w:p>
    <w:p w14:paraId="3DE3F479">
      <w:pPr>
        <w:bidi w:val="0"/>
        <w:spacing w:line="360" w:lineRule="auto"/>
        <w:rPr>
          <w:rFonts w:hint="eastAsia" w:ascii="宋体" w:hAnsi="宋体" w:eastAsia="宋体" w:cs="宋体"/>
          <w:color w:val="auto"/>
          <w:sz w:val="24"/>
          <w:szCs w:val="24"/>
        </w:rPr>
      </w:pPr>
    </w:p>
    <w:p w14:paraId="2BADA416">
      <w:pPr>
        <w:bidi w:val="0"/>
        <w:spacing w:line="360" w:lineRule="auto"/>
        <w:rPr>
          <w:rFonts w:hint="eastAsia" w:ascii="宋体" w:hAnsi="宋体" w:eastAsia="宋体" w:cs="宋体"/>
          <w:color w:val="auto"/>
          <w:sz w:val="24"/>
          <w:szCs w:val="24"/>
        </w:rPr>
      </w:pPr>
    </w:p>
    <w:p w14:paraId="5E643052">
      <w:pPr>
        <w:bidi w:val="0"/>
        <w:spacing w:line="360" w:lineRule="auto"/>
        <w:rPr>
          <w:rFonts w:hint="eastAsia" w:ascii="宋体" w:hAnsi="宋体" w:eastAsia="宋体" w:cs="宋体"/>
          <w:color w:val="auto"/>
          <w:sz w:val="24"/>
          <w:szCs w:val="24"/>
        </w:rPr>
      </w:pPr>
    </w:p>
    <w:p w14:paraId="4B6C4117">
      <w:pPr>
        <w:bidi w:val="0"/>
        <w:spacing w:line="360" w:lineRule="auto"/>
        <w:rPr>
          <w:rFonts w:hint="eastAsia" w:ascii="宋体" w:hAnsi="宋体" w:eastAsia="宋体" w:cs="宋体"/>
          <w:color w:val="auto"/>
          <w:sz w:val="24"/>
          <w:szCs w:val="24"/>
        </w:rPr>
      </w:pPr>
    </w:p>
    <w:p w14:paraId="5ED79E18">
      <w:pPr>
        <w:bidi w:val="0"/>
        <w:spacing w:line="360" w:lineRule="auto"/>
        <w:rPr>
          <w:rFonts w:hint="eastAsia" w:ascii="宋体" w:hAnsi="宋体" w:eastAsia="宋体" w:cs="宋体"/>
          <w:color w:val="auto"/>
          <w:sz w:val="24"/>
          <w:szCs w:val="24"/>
        </w:rPr>
      </w:pPr>
    </w:p>
    <w:p w14:paraId="22B9D8DB">
      <w:pPr>
        <w:bidi w:val="0"/>
        <w:spacing w:line="360" w:lineRule="auto"/>
        <w:rPr>
          <w:rFonts w:hint="eastAsia" w:ascii="宋体" w:hAnsi="宋体" w:eastAsia="宋体" w:cs="宋体"/>
          <w:color w:val="auto"/>
          <w:sz w:val="24"/>
          <w:szCs w:val="24"/>
        </w:rPr>
      </w:pPr>
    </w:p>
    <w:p w14:paraId="0F391116">
      <w:pPr>
        <w:bidi w:val="0"/>
        <w:spacing w:line="360" w:lineRule="auto"/>
        <w:rPr>
          <w:rFonts w:hint="eastAsia" w:ascii="宋体" w:hAnsi="宋体" w:eastAsia="宋体" w:cs="宋体"/>
          <w:color w:val="auto"/>
          <w:sz w:val="24"/>
          <w:szCs w:val="24"/>
        </w:rPr>
      </w:pPr>
    </w:p>
    <w:p w14:paraId="7E3883DA">
      <w:pPr>
        <w:pStyle w:val="13"/>
        <w:widowControl w:val="0"/>
        <w:numPr>
          <w:ilvl w:val="0"/>
          <w:numId w:val="0"/>
        </w:numPr>
        <w:autoSpaceDE w:val="0"/>
        <w:autoSpaceDN w:val="0"/>
        <w:adjustRightInd w:val="0"/>
        <w:spacing w:line="240" w:lineRule="auto"/>
        <w:ind w:firstLine="643" w:firstLineChars="200"/>
        <w:jc w:val="both"/>
        <w:rPr>
          <w:rFonts w:hint="eastAsia" w:ascii="宋体" w:hAnsi="宋体" w:eastAsia="宋体" w:cs="宋体"/>
          <w:b/>
          <w:bCs/>
          <w:color w:val="auto"/>
          <w:sz w:val="32"/>
          <w:szCs w:val="32"/>
          <w:lang w:val="en-US" w:eastAsia="zh-CN"/>
        </w:rPr>
      </w:pPr>
      <w:r>
        <w:rPr>
          <w:rFonts w:hint="eastAsia" w:ascii="宋体" w:hAnsi="宋体" w:cs="宋体"/>
          <w:b/>
          <w:bCs/>
          <w:color w:val="auto"/>
          <w:sz w:val="32"/>
          <w:szCs w:val="32"/>
          <w:lang w:val="en-US" w:eastAsia="zh-CN"/>
        </w:rPr>
        <w:t>询价</w:t>
      </w:r>
      <w:r>
        <w:rPr>
          <w:rFonts w:hint="eastAsia" w:ascii="宋体" w:hAnsi="宋体" w:eastAsia="宋体" w:cs="宋体"/>
          <w:b/>
          <w:bCs/>
          <w:color w:val="auto"/>
          <w:sz w:val="32"/>
          <w:szCs w:val="32"/>
          <w:lang w:val="en-US" w:eastAsia="zh-CN"/>
        </w:rPr>
        <w:t>申请人：</w:t>
      </w:r>
      <w:r>
        <w:rPr>
          <w:rFonts w:hint="eastAsia" w:ascii="宋体" w:hAnsi="宋体" w:eastAsia="宋体" w:cs="宋体"/>
          <w:b w:val="0"/>
          <w:bCs w:val="0"/>
          <w:color w:val="auto"/>
          <w:sz w:val="32"/>
          <w:szCs w:val="32"/>
          <w:u w:val="single"/>
          <w:lang w:val="en-US" w:eastAsia="zh-CN"/>
        </w:rPr>
        <w:t xml:space="preserve">                      </w:t>
      </w:r>
      <w:r>
        <w:rPr>
          <w:rFonts w:hint="eastAsia" w:ascii="宋体" w:hAnsi="宋体" w:eastAsia="宋体" w:cs="宋体"/>
          <w:b/>
          <w:bCs/>
          <w:color w:val="auto"/>
          <w:sz w:val="32"/>
          <w:szCs w:val="32"/>
          <w:lang w:val="en-US" w:eastAsia="zh-CN"/>
        </w:rPr>
        <w:t>（</w:t>
      </w:r>
      <w:r>
        <w:rPr>
          <w:rFonts w:hint="eastAsia" w:hAnsi="宋体" w:cs="宋体"/>
          <w:b/>
          <w:bCs/>
          <w:color w:val="auto"/>
          <w:sz w:val="32"/>
          <w:szCs w:val="32"/>
          <w:lang w:val="en-US" w:eastAsia="zh-CN"/>
        </w:rPr>
        <w:t>加盖公章</w:t>
      </w:r>
      <w:r>
        <w:rPr>
          <w:rFonts w:hint="eastAsia" w:ascii="宋体" w:hAnsi="宋体" w:eastAsia="宋体" w:cs="宋体"/>
          <w:b/>
          <w:bCs/>
          <w:color w:val="auto"/>
          <w:sz w:val="32"/>
          <w:szCs w:val="32"/>
          <w:lang w:val="en-US" w:eastAsia="zh-CN"/>
        </w:rPr>
        <w:t>）</w:t>
      </w:r>
    </w:p>
    <w:p w14:paraId="6A64DAC3">
      <w:pPr>
        <w:pStyle w:val="13"/>
        <w:widowControl w:val="0"/>
        <w:numPr>
          <w:ilvl w:val="0"/>
          <w:numId w:val="0"/>
        </w:numPr>
        <w:autoSpaceDE w:val="0"/>
        <w:autoSpaceDN w:val="0"/>
        <w:adjustRightInd w:val="0"/>
        <w:spacing w:line="240" w:lineRule="auto"/>
        <w:ind w:firstLine="643" w:firstLineChars="200"/>
        <w:jc w:val="both"/>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法定代表人或其委托代理人：</w:t>
      </w:r>
      <w:r>
        <w:rPr>
          <w:rFonts w:hint="eastAsia" w:ascii="宋体" w:hAnsi="宋体" w:eastAsia="宋体" w:cs="宋体"/>
          <w:b/>
          <w:bCs/>
          <w:color w:val="auto"/>
          <w:sz w:val="32"/>
          <w:szCs w:val="32"/>
          <w:u w:val="single"/>
          <w:lang w:val="en-US" w:eastAsia="zh-CN"/>
        </w:rPr>
        <w:t xml:space="preserve">   </w:t>
      </w:r>
      <w:r>
        <w:rPr>
          <w:rFonts w:hint="eastAsia" w:hAnsi="宋体" w:cs="宋体"/>
          <w:b/>
          <w:bCs/>
          <w:color w:val="auto"/>
          <w:sz w:val="32"/>
          <w:szCs w:val="32"/>
          <w:u w:val="single"/>
          <w:lang w:val="en-US" w:eastAsia="zh-CN"/>
        </w:rPr>
        <w:t xml:space="preserve">     </w:t>
      </w:r>
      <w:r>
        <w:rPr>
          <w:rFonts w:hint="eastAsia" w:ascii="宋体" w:hAnsi="宋体" w:eastAsia="宋体" w:cs="宋体"/>
          <w:b/>
          <w:bCs/>
          <w:color w:val="auto"/>
          <w:sz w:val="32"/>
          <w:szCs w:val="32"/>
          <w:lang w:val="en-US" w:eastAsia="zh-CN"/>
        </w:rPr>
        <w:t>（盖</w:t>
      </w:r>
      <w:r>
        <w:rPr>
          <w:rFonts w:hint="eastAsia" w:hAnsi="宋体" w:cs="宋体"/>
          <w:b/>
          <w:bCs/>
          <w:color w:val="auto"/>
          <w:sz w:val="32"/>
          <w:szCs w:val="32"/>
          <w:lang w:val="en-US" w:eastAsia="zh-CN"/>
        </w:rPr>
        <w:t>法人</w:t>
      </w:r>
      <w:r>
        <w:rPr>
          <w:rFonts w:hint="eastAsia" w:ascii="宋体" w:hAnsi="宋体" w:eastAsia="宋体" w:cs="宋体"/>
          <w:b/>
          <w:bCs/>
          <w:color w:val="auto"/>
          <w:sz w:val="32"/>
          <w:szCs w:val="32"/>
          <w:lang w:val="en-US" w:eastAsia="zh-CN"/>
        </w:rPr>
        <w:t>章或签字）</w:t>
      </w:r>
    </w:p>
    <w:p w14:paraId="2FA77465">
      <w:pPr>
        <w:pStyle w:val="13"/>
        <w:widowControl w:val="0"/>
        <w:numPr>
          <w:ilvl w:val="0"/>
          <w:numId w:val="0"/>
        </w:numPr>
        <w:autoSpaceDE w:val="0"/>
        <w:autoSpaceDN w:val="0"/>
        <w:adjustRightInd w:val="0"/>
        <w:spacing w:line="240" w:lineRule="auto"/>
        <w:ind w:firstLine="643" w:firstLineChars="200"/>
        <w:jc w:val="both"/>
        <w:rPr>
          <w:rFonts w:hint="eastAsia" w:ascii="宋体" w:hAnsi="宋体" w:eastAsia="宋体" w:cs="宋体"/>
          <w:b/>
          <w:bCs/>
          <w:color w:val="auto"/>
          <w:sz w:val="32"/>
          <w:szCs w:val="32"/>
          <w:lang w:val="en-US" w:eastAsia="zh-CN"/>
        </w:rPr>
      </w:pPr>
      <w:r>
        <w:rPr>
          <w:rFonts w:hint="eastAsia" w:hAnsi="宋体" w:cs="宋体"/>
          <w:b/>
          <w:bCs/>
          <w:color w:val="auto"/>
          <w:sz w:val="32"/>
          <w:szCs w:val="32"/>
          <w:lang w:val="en-US" w:eastAsia="zh-CN"/>
        </w:rPr>
        <w:t>日期：</w:t>
      </w:r>
      <w:r>
        <w:rPr>
          <w:rFonts w:hint="eastAsia" w:ascii="宋体" w:hAnsi="宋体" w:eastAsia="宋体" w:cs="宋体"/>
          <w:b/>
          <w:bCs/>
          <w:color w:val="auto"/>
          <w:sz w:val="32"/>
          <w:szCs w:val="32"/>
          <w:u w:val="single"/>
          <w:lang w:val="en-US" w:eastAsia="zh-CN"/>
        </w:rPr>
        <w:t xml:space="preserve">     </w:t>
      </w:r>
      <w:r>
        <w:rPr>
          <w:rFonts w:hint="eastAsia" w:hAnsi="宋体" w:cs="宋体"/>
          <w:b/>
          <w:bCs/>
          <w:color w:val="auto"/>
          <w:sz w:val="32"/>
          <w:szCs w:val="32"/>
          <w:u w:val="single"/>
          <w:lang w:val="en-US" w:eastAsia="zh-CN"/>
        </w:rPr>
        <w:t xml:space="preserve"> </w:t>
      </w:r>
      <w:r>
        <w:rPr>
          <w:rFonts w:hint="eastAsia" w:ascii="宋体" w:hAnsi="宋体" w:eastAsia="宋体" w:cs="宋体"/>
          <w:b/>
          <w:bCs/>
          <w:color w:val="auto"/>
          <w:sz w:val="32"/>
          <w:szCs w:val="32"/>
          <w:lang w:val="en-US" w:eastAsia="zh-CN"/>
        </w:rPr>
        <w:t>年</w:t>
      </w:r>
      <w:r>
        <w:rPr>
          <w:rFonts w:hint="eastAsia" w:ascii="宋体" w:hAnsi="宋体" w:eastAsia="宋体" w:cs="宋体"/>
          <w:b/>
          <w:bCs/>
          <w:color w:val="auto"/>
          <w:sz w:val="32"/>
          <w:szCs w:val="32"/>
          <w:u w:val="single"/>
          <w:lang w:val="en-US" w:eastAsia="zh-CN"/>
        </w:rPr>
        <w:t xml:space="preserve">     </w:t>
      </w:r>
      <w:r>
        <w:rPr>
          <w:rFonts w:hint="eastAsia" w:hAnsi="宋体" w:cs="宋体"/>
          <w:b/>
          <w:bCs/>
          <w:color w:val="auto"/>
          <w:sz w:val="32"/>
          <w:szCs w:val="32"/>
          <w:u w:val="single"/>
          <w:lang w:val="en-US" w:eastAsia="zh-CN"/>
        </w:rPr>
        <w:t xml:space="preserve"> </w:t>
      </w:r>
      <w:r>
        <w:rPr>
          <w:rFonts w:hint="eastAsia" w:ascii="宋体" w:hAnsi="宋体" w:eastAsia="宋体" w:cs="宋体"/>
          <w:b/>
          <w:bCs/>
          <w:color w:val="auto"/>
          <w:sz w:val="32"/>
          <w:szCs w:val="32"/>
          <w:lang w:val="en-US" w:eastAsia="zh-CN"/>
        </w:rPr>
        <w:t>月</w:t>
      </w:r>
      <w:r>
        <w:rPr>
          <w:rFonts w:hint="eastAsia" w:ascii="宋体" w:hAnsi="宋体" w:eastAsia="宋体" w:cs="宋体"/>
          <w:b/>
          <w:bCs/>
          <w:color w:val="auto"/>
          <w:sz w:val="32"/>
          <w:szCs w:val="32"/>
          <w:u w:val="single"/>
          <w:lang w:val="en-US" w:eastAsia="zh-CN"/>
        </w:rPr>
        <w:t xml:space="preserve">     </w:t>
      </w:r>
      <w:r>
        <w:rPr>
          <w:rFonts w:hint="eastAsia" w:hAnsi="宋体" w:cs="宋体"/>
          <w:b/>
          <w:bCs/>
          <w:color w:val="auto"/>
          <w:sz w:val="32"/>
          <w:szCs w:val="32"/>
          <w:u w:val="single"/>
          <w:lang w:val="en-US" w:eastAsia="zh-CN"/>
        </w:rPr>
        <w:t xml:space="preserve"> </w:t>
      </w:r>
      <w:r>
        <w:rPr>
          <w:rFonts w:hint="eastAsia" w:ascii="宋体" w:hAnsi="宋体" w:eastAsia="宋体" w:cs="宋体"/>
          <w:b/>
          <w:bCs/>
          <w:color w:val="auto"/>
          <w:sz w:val="32"/>
          <w:szCs w:val="32"/>
          <w:lang w:val="en-US" w:eastAsia="zh-CN"/>
        </w:rPr>
        <w:t>日</w:t>
      </w:r>
    </w:p>
    <w:p w14:paraId="3B70B2FF">
      <w:pPr>
        <w:bidi w:val="0"/>
        <w:jc w:val="center"/>
        <w:rPr>
          <w:rFonts w:hint="default" w:ascii="Times New Roman" w:hAnsi="Times New Roman" w:eastAsia="宋体" w:cs="Times New Roman"/>
          <w:color w:val="auto"/>
          <w:lang w:val="en-US" w:eastAsia="zh-CN"/>
        </w:rPr>
      </w:pPr>
      <w:r>
        <w:rPr>
          <w:rFonts w:hint="eastAsia" w:ascii="宋体" w:hAnsi="宋体" w:eastAsia="宋体" w:cs="宋体"/>
          <w:b/>
          <w:bCs/>
          <w:color w:val="auto"/>
          <w:szCs w:val="32"/>
          <w:lang w:val="en-US" w:eastAsia="zh-CN"/>
        </w:rPr>
        <w:br w:type="page"/>
      </w:r>
      <w:r>
        <w:rPr>
          <w:rFonts w:hint="eastAsia" w:ascii="宋体" w:hAnsi="宋体" w:eastAsia="宋体" w:cs="宋体"/>
          <w:b/>
          <w:bCs/>
          <w:color w:val="auto"/>
          <w:sz w:val="44"/>
          <w:szCs w:val="44"/>
          <w:lang w:val="en-US" w:eastAsia="zh-CN"/>
        </w:rPr>
        <w:t>目  录</w:t>
      </w:r>
    </w:p>
    <w:p w14:paraId="450D30AC">
      <w:pPr>
        <w:bidi w:val="0"/>
        <w:spacing w:line="360" w:lineRule="auto"/>
        <w:jc w:val="center"/>
        <w:rPr>
          <w:rFonts w:hint="eastAsia"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（供应商根据第六章  响应文件格式自行编制）</w:t>
      </w:r>
    </w:p>
    <w:p w14:paraId="7F6B392C">
      <w:pPr>
        <w:bidi w:val="0"/>
        <w:rPr>
          <w:rFonts w:hint="eastAsia" w:ascii="Times New Roman" w:hAnsi="Times New Roman" w:eastAsia="宋体" w:cs="Times New Roman"/>
          <w:color w:val="auto"/>
          <w:lang w:val="en-US" w:eastAsia="zh-CN"/>
        </w:rPr>
      </w:pPr>
    </w:p>
    <w:p w14:paraId="5798B401">
      <w:pPr>
        <w:bidi w:val="0"/>
        <w:rPr>
          <w:rFonts w:hint="eastAsia" w:ascii="Times New Roman" w:hAnsi="Times New Roman" w:eastAsia="宋体" w:cs="Times New Roman"/>
          <w:color w:val="auto"/>
          <w:lang w:val="en-US" w:eastAsia="zh-CN"/>
        </w:rPr>
      </w:pPr>
    </w:p>
    <w:p w14:paraId="5AA53F5A">
      <w:pPr>
        <w:bidi w:val="0"/>
        <w:rPr>
          <w:rFonts w:hint="eastAsia" w:ascii="Times New Roman" w:hAnsi="Times New Roman" w:eastAsia="宋体" w:cs="Times New Roman"/>
          <w:color w:val="auto"/>
          <w:lang w:val="en-US" w:eastAsia="zh-CN"/>
        </w:rPr>
      </w:pPr>
    </w:p>
    <w:p w14:paraId="2E3C7E10">
      <w:pPr>
        <w:spacing w:line="360" w:lineRule="auto"/>
        <w:jc w:val="center"/>
        <w:rPr>
          <w:rFonts w:hint="default" w:ascii="Times New Roman" w:hAnsi="宋体" w:eastAsia="宋体" w:cs="宋体"/>
          <w:color w:val="auto"/>
          <w:sz w:val="24"/>
          <w:szCs w:val="24"/>
          <w:lang w:val="en-US" w:eastAsia="zh-CN"/>
        </w:rPr>
      </w:pPr>
      <w:r>
        <w:rPr>
          <w:rFonts w:hint="eastAsia" w:ascii="Times New Roman" w:hAnsi="Times New Roman" w:eastAsia="宋体" w:cs="Times New Roman"/>
          <w:color w:val="auto"/>
          <w:lang w:val="en-US" w:eastAsia="zh-CN"/>
        </w:rPr>
        <w:br w:type="page"/>
      </w:r>
    </w:p>
    <w:p w14:paraId="17F9B60A">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7AAF1EC6">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680087FF">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45E95D05">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70736B34">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4154FEEC">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065EADCB">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4B8AD157">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77926118">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14213665">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19A29EB1">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7AD2FFD7">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788B73FC">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331FAFDF">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6E2D36E2">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5A8A3540">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3CDA3E9F">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698A2A92">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30C39E26">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5ABAAE9D">
      <w:pPr>
        <w:pStyle w:val="13"/>
        <w:widowControl w:val="0"/>
        <w:numPr>
          <w:ilvl w:val="0"/>
          <w:numId w:val="0"/>
        </w:numPr>
        <w:autoSpaceDE w:val="0"/>
        <w:autoSpaceDN w:val="0"/>
        <w:adjustRightInd w:val="0"/>
        <w:spacing w:line="360" w:lineRule="auto"/>
        <w:jc w:val="center"/>
        <w:outlineLvl w:val="0"/>
        <w:rPr>
          <w:rFonts w:hint="default" w:hAnsi="宋体" w:cs="宋体"/>
          <w:b/>
          <w:bCs/>
          <w:color w:val="auto"/>
          <w:sz w:val="84"/>
          <w:szCs w:val="84"/>
          <w:lang w:val="en-US" w:eastAsia="zh-CN"/>
        </w:rPr>
      </w:pPr>
      <w:bookmarkStart w:id="14" w:name="_Toc22933"/>
      <w:r>
        <w:rPr>
          <w:rFonts w:hint="eastAsia" w:hAnsi="宋体" w:cs="宋体"/>
          <w:b/>
          <w:bCs/>
          <w:color w:val="auto"/>
          <w:sz w:val="84"/>
          <w:szCs w:val="84"/>
          <w:lang w:val="en-US" w:eastAsia="zh-CN"/>
        </w:rPr>
        <w:t>报 价 部 分</w:t>
      </w:r>
      <w:bookmarkEnd w:id="14"/>
    </w:p>
    <w:p w14:paraId="3218661F">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105D6190">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0A913252">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2CE59C51">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12623E1E">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2211D5FC">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21169B47">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4727E9DA">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2CDCCCCA">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668E7A99">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6A2ED8CA">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6DDE5BE6">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3CDB93AB">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74F66AC2">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34856A35">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0965E785">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08044299">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3A59456E">
      <w:pPr>
        <w:bidi w:val="0"/>
        <w:jc w:val="center"/>
        <w:outlineLvl w:val="1"/>
        <w:rPr>
          <w:rFonts w:hint="default" w:ascii="Times New Roman" w:hAnsi="宋体" w:eastAsia="宋体" w:cs="宋体"/>
          <w:b/>
          <w:bCs/>
          <w:color w:val="auto"/>
          <w:sz w:val="44"/>
          <w:szCs w:val="44"/>
          <w:lang w:val="en-US" w:eastAsia="zh-CN"/>
        </w:rPr>
      </w:pPr>
      <w:r>
        <w:rPr>
          <w:rFonts w:hint="eastAsia" w:ascii="Times New Roman" w:hAnsi="Times New Roman" w:eastAsia="宋体" w:cs="Times New Roman"/>
          <w:color w:val="auto"/>
          <w:lang w:val="en-US" w:eastAsia="zh-CN"/>
        </w:rPr>
        <w:br w:type="page"/>
      </w:r>
      <w:r>
        <w:rPr>
          <w:rFonts w:hint="eastAsia" w:ascii="Times New Roman" w:hAnsi="宋体" w:eastAsia="宋体" w:cs="宋体"/>
          <w:b/>
          <w:bCs/>
          <w:color w:val="auto"/>
          <w:sz w:val="44"/>
          <w:szCs w:val="44"/>
          <w:lang w:val="en-US" w:eastAsia="zh-CN"/>
        </w:rPr>
        <w:t>附件一：询价报价一览表</w:t>
      </w:r>
    </w:p>
    <w:p w14:paraId="172D8A78">
      <w:pPr>
        <w:pStyle w:val="13"/>
        <w:widowControl w:val="0"/>
        <w:numPr>
          <w:ilvl w:val="0"/>
          <w:numId w:val="0"/>
        </w:numPr>
        <w:autoSpaceDE w:val="0"/>
        <w:autoSpaceDN w:val="0"/>
        <w:adjustRightInd w:val="0"/>
        <w:spacing w:line="360" w:lineRule="auto"/>
        <w:jc w:val="both"/>
        <w:rPr>
          <w:rFonts w:hint="eastAsia" w:ascii="宋体" w:hAnsi="宋体" w:eastAsia="宋体" w:cs="宋体"/>
          <w:color w:val="auto"/>
          <w:sz w:val="24"/>
          <w:szCs w:val="24"/>
          <w:lang w:val="en-US" w:eastAsia="zh-CN"/>
        </w:rPr>
      </w:pPr>
    </w:p>
    <w:p w14:paraId="3FB8E6F6">
      <w:pPr>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p>
    <w:p w14:paraId="03C4B7D7">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p w14:paraId="4AF87889">
      <w:pPr>
        <w:spacing w:line="360" w:lineRule="auto"/>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标段号：</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854"/>
        <w:gridCol w:w="6941"/>
      </w:tblGrid>
      <w:tr w14:paraId="5B80E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19B280AB">
            <w:pPr>
              <w:pStyle w:val="16"/>
              <w:tabs>
                <w:tab w:val="clear" w:pos="0"/>
              </w:tabs>
              <w:adjustRightInd/>
              <w:spacing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854" w:type="dxa"/>
            <w:tcBorders>
              <w:top w:val="single" w:color="auto" w:sz="4" w:space="0"/>
              <w:left w:val="single" w:color="auto" w:sz="4" w:space="0"/>
              <w:bottom w:val="single" w:color="auto" w:sz="4" w:space="0"/>
              <w:right w:val="single" w:color="auto" w:sz="4" w:space="0"/>
            </w:tcBorders>
            <w:noWrap w:val="0"/>
            <w:vAlign w:val="center"/>
          </w:tcPr>
          <w:p w14:paraId="25D845F9">
            <w:pPr>
              <w:pStyle w:val="16"/>
              <w:tabs>
                <w:tab w:val="clear" w:pos="0"/>
              </w:tabs>
              <w:adjustRightInd/>
              <w:spacing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6941" w:type="dxa"/>
            <w:tcBorders>
              <w:top w:val="single" w:color="auto" w:sz="4" w:space="0"/>
              <w:left w:val="single" w:color="auto" w:sz="4" w:space="0"/>
              <w:bottom w:val="single" w:color="auto" w:sz="4" w:space="0"/>
              <w:right w:val="single" w:color="auto" w:sz="4" w:space="0"/>
            </w:tcBorders>
            <w:noWrap w:val="0"/>
            <w:vAlign w:val="center"/>
          </w:tcPr>
          <w:p w14:paraId="73E9273E">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内容</w:t>
            </w:r>
          </w:p>
        </w:tc>
      </w:tr>
      <w:tr w14:paraId="4BFB5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8"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775317BA">
            <w:pPr>
              <w:pStyle w:val="16"/>
              <w:tabs>
                <w:tab w:val="clear" w:pos="0"/>
              </w:tabs>
              <w:adjustRightInd/>
              <w:spacing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854" w:type="dxa"/>
            <w:tcBorders>
              <w:top w:val="single" w:color="auto" w:sz="4" w:space="0"/>
              <w:left w:val="single" w:color="auto" w:sz="4" w:space="0"/>
              <w:bottom w:val="single" w:color="auto" w:sz="4" w:space="0"/>
              <w:right w:val="single" w:color="auto" w:sz="4" w:space="0"/>
            </w:tcBorders>
            <w:noWrap w:val="0"/>
            <w:vAlign w:val="center"/>
          </w:tcPr>
          <w:p w14:paraId="7B4C4A66">
            <w:pPr>
              <w:spacing w:line="24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报价</w:t>
            </w:r>
            <w:r>
              <w:rPr>
                <w:rFonts w:hint="eastAsia" w:ascii="宋体" w:hAnsi="宋体" w:eastAsia="宋体" w:cs="宋体"/>
                <w:color w:val="auto"/>
                <w:sz w:val="24"/>
                <w:szCs w:val="24"/>
                <w:lang w:val="en-US" w:eastAsia="zh-CN"/>
              </w:rPr>
              <w:t>总价</w:t>
            </w:r>
          </w:p>
        </w:tc>
        <w:tc>
          <w:tcPr>
            <w:tcW w:w="6941" w:type="dxa"/>
            <w:tcBorders>
              <w:top w:val="single" w:color="auto" w:sz="4" w:space="0"/>
              <w:left w:val="single" w:color="auto" w:sz="4" w:space="0"/>
              <w:bottom w:val="single" w:color="auto" w:sz="4" w:space="0"/>
              <w:right w:val="single" w:color="auto" w:sz="4" w:space="0"/>
            </w:tcBorders>
            <w:noWrap w:val="0"/>
            <w:vAlign w:val="center"/>
          </w:tcPr>
          <w:p w14:paraId="6C0B3DCC">
            <w:pPr>
              <w:pStyle w:val="13"/>
              <w:spacing w:line="360"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 xml:space="preserve">小写：￥    </w:t>
            </w:r>
          </w:p>
          <w:p w14:paraId="2697E3F9">
            <w:pPr>
              <w:pStyle w:val="13"/>
              <w:spacing w:line="360" w:lineRule="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 xml:space="preserve">大写：人民币    </w:t>
            </w:r>
          </w:p>
        </w:tc>
      </w:tr>
      <w:tr w14:paraId="7043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40454E3E">
            <w:pPr>
              <w:pStyle w:val="16"/>
              <w:tabs>
                <w:tab w:val="clear" w:pos="0"/>
              </w:tabs>
              <w:adjustRightInd/>
              <w:spacing w:line="24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p>
        </w:tc>
        <w:tc>
          <w:tcPr>
            <w:tcW w:w="1854" w:type="dxa"/>
            <w:tcBorders>
              <w:top w:val="single" w:color="auto" w:sz="4" w:space="0"/>
              <w:left w:val="single" w:color="auto" w:sz="4" w:space="0"/>
              <w:bottom w:val="single" w:color="auto" w:sz="4" w:space="0"/>
              <w:right w:val="single" w:color="auto" w:sz="4" w:space="0"/>
            </w:tcBorders>
            <w:noWrap w:val="0"/>
            <w:vAlign w:val="center"/>
          </w:tcPr>
          <w:p w14:paraId="3DF901C5">
            <w:pPr>
              <w:spacing w:line="24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项目负责人</w:t>
            </w:r>
          </w:p>
        </w:tc>
        <w:tc>
          <w:tcPr>
            <w:tcW w:w="6941" w:type="dxa"/>
            <w:tcBorders>
              <w:top w:val="single" w:color="auto" w:sz="4" w:space="0"/>
              <w:left w:val="single" w:color="auto" w:sz="4" w:space="0"/>
              <w:bottom w:val="single" w:color="auto" w:sz="4" w:space="0"/>
              <w:right w:val="single" w:color="auto" w:sz="4" w:space="0"/>
            </w:tcBorders>
            <w:noWrap w:val="0"/>
            <w:vAlign w:val="center"/>
          </w:tcPr>
          <w:p w14:paraId="3ED3E35F">
            <w:pPr>
              <w:spacing w:line="240" w:lineRule="auto"/>
              <w:jc w:val="left"/>
              <w:rPr>
                <w:rFonts w:hint="default" w:ascii="Times New Roman" w:hAnsi="Times New Roman" w:eastAsia="宋体" w:cs="Times New Roman"/>
                <w:color w:val="auto"/>
                <w:sz w:val="24"/>
                <w:szCs w:val="24"/>
                <w:lang w:val="en-US" w:eastAsia="zh-CN"/>
              </w:rPr>
            </w:pPr>
          </w:p>
        </w:tc>
      </w:tr>
      <w:tr w14:paraId="519C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309D1AEB">
            <w:pPr>
              <w:pStyle w:val="16"/>
              <w:tabs>
                <w:tab w:val="clear" w:pos="0"/>
              </w:tabs>
              <w:adjustRightInd/>
              <w:spacing w:line="240" w:lineRule="auto"/>
              <w:ind w:firstLine="0" w:firstLineChars="0"/>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p>
        </w:tc>
        <w:tc>
          <w:tcPr>
            <w:tcW w:w="1854" w:type="dxa"/>
            <w:tcBorders>
              <w:top w:val="single" w:color="auto" w:sz="4" w:space="0"/>
              <w:left w:val="single" w:color="auto" w:sz="4" w:space="0"/>
              <w:bottom w:val="single" w:color="auto" w:sz="4" w:space="0"/>
              <w:right w:val="single" w:color="auto" w:sz="4" w:space="0"/>
            </w:tcBorders>
            <w:noWrap w:val="0"/>
            <w:vAlign w:val="center"/>
          </w:tcPr>
          <w:p w14:paraId="1F2B8EAD">
            <w:pPr>
              <w:spacing w:line="240" w:lineRule="auto"/>
              <w:jc w:val="center"/>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服务地点</w:t>
            </w:r>
          </w:p>
        </w:tc>
        <w:tc>
          <w:tcPr>
            <w:tcW w:w="6941" w:type="dxa"/>
            <w:tcBorders>
              <w:top w:val="single" w:color="auto" w:sz="4" w:space="0"/>
              <w:left w:val="single" w:color="auto" w:sz="4" w:space="0"/>
              <w:bottom w:val="single" w:color="auto" w:sz="4" w:space="0"/>
              <w:right w:val="single" w:color="auto" w:sz="4" w:space="0"/>
            </w:tcBorders>
            <w:noWrap w:val="0"/>
            <w:vAlign w:val="center"/>
          </w:tcPr>
          <w:p w14:paraId="27B663DF">
            <w:pPr>
              <w:spacing w:line="240" w:lineRule="auto"/>
              <w:jc w:val="center"/>
              <w:rPr>
                <w:rFonts w:hint="eastAsia" w:ascii="宋体" w:hAnsi="宋体" w:eastAsia="宋体" w:cs="宋体"/>
                <w:color w:val="auto"/>
                <w:sz w:val="24"/>
                <w:szCs w:val="24"/>
                <w:u w:val="single"/>
              </w:rPr>
            </w:pPr>
          </w:p>
        </w:tc>
      </w:tr>
      <w:tr w14:paraId="4947D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50" w:type="dxa"/>
            <w:noWrap w:val="0"/>
            <w:vAlign w:val="center"/>
          </w:tcPr>
          <w:p w14:paraId="4C9D628F">
            <w:pPr>
              <w:pStyle w:val="16"/>
              <w:tabs>
                <w:tab w:val="clear" w:pos="0"/>
              </w:tabs>
              <w:adjustRightInd/>
              <w:spacing w:line="240" w:lineRule="auto"/>
              <w:ind w:firstLine="0" w:firstLineChars="0"/>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4</w:t>
            </w:r>
          </w:p>
        </w:tc>
        <w:tc>
          <w:tcPr>
            <w:tcW w:w="1854" w:type="dxa"/>
            <w:noWrap w:val="0"/>
            <w:vAlign w:val="center"/>
          </w:tcPr>
          <w:p w14:paraId="0E07687E">
            <w:pPr>
              <w:spacing w:line="24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服务标准</w:t>
            </w:r>
          </w:p>
        </w:tc>
        <w:tc>
          <w:tcPr>
            <w:tcW w:w="6941" w:type="dxa"/>
            <w:noWrap w:val="0"/>
            <w:vAlign w:val="center"/>
          </w:tcPr>
          <w:p w14:paraId="18BE5E93">
            <w:pPr>
              <w:spacing w:line="240" w:lineRule="auto"/>
              <w:jc w:val="center"/>
              <w:rPr>
                <w:rFonts w:hint="eastAsia" w:ascii="宋体" w:hAnsi="宋体" w:eastAsia="宋体" w:cs="宋体"/>
                <w:color w:val="auto"/>
                <w:sz w:val="24"/>
                <w:szCs w:val="24"/>
                <w:u w:val="single"/>
              </w:rPr>
            </w:pPr>
          </w:p>
        </w:tc>
      </w:tr>
      <w:tr w14:paraId="0B80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850" w:type="dxa"/>
            <w:noWrap w:val="0"/>
            <w:vAlign w:val="center"/>
          </w:tcPr>
          <w:p w14:paraId="5F1E7A3F">
            <w:pPr>
              <w:pStyle w:val="16"/>
              <w:tabs>
                <w:tab w:val="clear" w:pos="0"/>
              </w:tabs>
              <w:adjustRightInd/>
              <w:spacing w:line="240" w:lineRule="auto"/>
              <w:ind w:firstLine="0" w:firstLineChars="0"/>
              <w:jc w:val="center"/>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5</w:t>
            </w:r>
          </w:p>
        </w:tc>
        <w:tc>
          <w:tcPr>
            <w:tcW w:w="1854" w:type="dxa"/>
            <w:noWrap w:val="0"/>
            <w:vAlign w:val="center"/>
          </w:tcPr>
          <w:p w14:paraId="3F08A59E">
            <w:pPr>
              <w:spacing w:line="24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质保期</w:t>
            </w:r>
          </w:p>
        </w:tc>
        <w:tc>
          <w:tcPr>
            <w:tcW w:w="6941" w:type="dxa"/>
            <w:noWrap w:val="0"/>
            <w:vAlign w:val="center"/>
          </w:tcPr>
          <w:p w14:paraId="048CCA01">
            <w:pPr>
              <w:spacing w:line="240" w:lineRule="auto"/>
              <w:jc w:val="center"/>
              <w:rPr>
                <w:rFonts w:hint="eastAsia" w:ascii="宋体" w:hAnsi="宋体" w:eastAsia="宋体" w:cs="宋体"/>
                <w:color w:val="auto"/>
                <w:sz w:val="24"/>
                <w:szCs w:val="24"/>
                <w:u w:val="single"/>
              </w:rPr>
            </w:pPr>
          </w:p>
        </w:tc>
      </w:tr>
      <w:tr w14:paraId="0C69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50" w:type="dxa"/>
            <w:noWrap w:val="0"/>
            <w:vAlign w:val="center"/>
          </w:tcPr>
          <w:p w14:paraId="5591BB71">
            <w:pPr>
              <w:pStyle w:val="16"/>
              <w:tabs>
                <w:tab w:val="clear" w:pos="0"/>
              </w:tabs>
              <w:adjustRightInd/>
              <w:spacing w:line="240" w:lineRule="auto"/>
              <w:ind w:firstLine="0" w:firstLineChars="0"/>
              <w:jc w:val="center"/>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6</w:t>
            </w:r>
          </w:p>
        </w:tc>
        <w:tc>
          <w:tcPr>
            <w:tcW w:w="1854" w:type="dxa"/>
            <w:noWrap w:val="0"/>
            <w:vAlign w:val="center"/>
          </w:tcPr>
          <w:p w14:paraId="61D1E19F">
            <w:pPr>
              <w:spacing w:line="240"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说明</w:t>
            </w:r>
          </w:p>
        </w:tc>
        <w:tc>
          <w:tcPr>
            <w:tcW w:w="6941" w:type="dxa"/>
            <w:noWrap w:val="0"/>
            <w:vAlign w:val="center"/>
          </w:tcPr>
          <w:p w14:paraId="59C59F17">
            <w:pPr>
              <w:spacing w:line="240" w:lineRule="auto"/>
              <w:jc w:val="center"/>
              <w:rPr>
                <w:rFonts w:hint="eastAsia" w:ascii="宋体" w:hAnsi="宋体" w:eastAsia="宋体" w:cs="宋体"/>
                <w:color w:val="auto"/>
                <w:sz w:val="24"/>
                <w:szCs w:val="24"/>
                <w:u w:val="single"/>
              </w:rPr>
            </w:pPr>
          </w:p>
        </w:tc>
      </w:tr>
    </w:tbl>
    <w:p w14:paraId="521519BE">
      <w:pPr>
        <w:spacing w:before="60" w:after="60" w:line="360" w:lineRule="auto"/>
        <w:ind w:firstLine="480" w:firstLineChars="200"/>
        <w:rPr>
          <w:rFonts w:hint="eastAsia" w:ascii="宋体" w:hAnsi="宋体" w:eastAsia="宋体" w:cs="宋体"/>
          <w:color w:val="auto"/>
          <w:sz w:val="24"/>
          <w:szCs w:val="24"/>
        </w:rPr>
      </w:pPr>
    </w:p>
    <w:p w14:paraId="1A7256C4">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申请人：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w:t>
      </w:r>
      <w:r>
        <w:rPr>
          <w:rFonts w:hint="eastAsia" w:ascii="宋体" w:hAnsi="宋体" w:eastAsia="宋体" w:cs="宋体"/>
          <w:color w:val="auto"/>
          <w:sz w:val="24"/>
          <w:szCs w:val="24"/>
        </w:rPr>
        <w:t>章）</w:t>
      </w:r>
    </w:p>
    <w:p w14:paraId="11FE6B9A">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（盖法人章或签字）</w:t>
      </w:r>
    </w:p>
    <w:p w14:paraId="199BEE9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3220E6C9">
      <w:pPr>
        <w:adjustRightInd w:val="0"/>
        <w:snapToGrid w:val="0"/>
        <w:spacing w:line="360" w:lineRule="auto"/>
        <w:ind w:left="-2" w:leftChars="-203" w:hanging="424" w:hangingChars="176"/>
        <w:rPr>
          <w:rFonts w:hint="eastAsia" w:ascii="宋体" w:hAnsi="宋体" w:eastAsia="宋体" w:cs="宋体"/>
          <w:b/>
          <w:bCs/>
          <w:color w:val="auto"/>
          <w:sz w:val="24"/>
          <w:szCs w:val="24"/>
        </w:rPr>
      </w:pPr>
    </w:p>
    <w:p w14:paraId="18B6F798">
      <w:pPr>
        <w:adjustRightInd w:val="0"/>
        <w:snapToGrid w:val="0"/>
        <w:spacing w:line="240" w:lineRule="auto"/>
        <w:jc w:val="left"/>
        <w:outlineLvl w:val="9"/>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注：</w:t>
      </w:r>
      <w:r>
        <w:rPr>
          <w:rFonts w:hint="eastAsia" w:ascii="宋体" w:hAnsi="宋体" w:eastAsia="宋体" w:cs="宋体"/>
          <w:b/>
          <w:bCs/>
          <w:color w:val="auto"/>
          <w:sz w:val="21"/>
          <w:szCs w:val="21"/>
          <w:lang w:val="en-US" w:eastAsia="zh-CN"/>
        </w:rPr>
        <w:t>1.</w:t>
      </w:r>
      <w:r>
        <w:rPr>
          <w:rFonts w:hint="eastAsia" w:ascii="宋体" w:hAnsi="宋体" w:eastAsia="宋体" w:cs="宋体"/>
          <w:b/>
          <w:bCs/>
          <w:color w:val="auto"/>
          <w:sz w:val="21"/>
          <w:szCs w:val="21"/>
        </w:rPr>
        <w:t>供应商报价超过最高限价的按否决投标处理</w:t>
      </w:r>
      <w:r>
        <w:rPr>
          <w:rFonts w:hint="eastAsia" w:ascii="宋体" w:hAnsi="宋体" w:eastAsia="宋体" w:cs="宋体"/>
          <w:b/>
          <w:bCs/>
          <w:color w:val="auto"/>
          <w:sz w:val="21"/>
          <w:szCs w:val="21"/>
          <w:lang w:eastAsia="zh-CN"/>
        </w:rPr>
        <w:t>；</w:t>
      </w:r>
    </w:p>
    <w:p w14:paraId="2318967B">
      <w:pPr>
        <w:widowControl/>
        <w:autoSpaceDE w:val="0"/>
        <w:autoSpaceDN w:val="0"/>
        <w:adjustRightInd w:val="0"/>
        <w:spacing w:line="240" w:lineRule="auto"/>
        <w:ind w:firstLine="422" w:firstLineChars="200"/>
        <w:jc w:val="left"/>
        <w:textAlignment w:val="bottom"/>
        <w:outlineLvl w:val="9"/>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2.报价应包括完成询价采购文件及合同规定的全部工作所需的一切费用及拟获得的利润、税金等所有费用，应符合国内行情并能保证供应商完成履行合同（采购范围内）所需的一切工作；</w:t>
      </w:r>
    </w:p>
    <w:p w14:paraId="770687B3">
      <w:pPr>
        <w:ind w:firstLine="422" w:firstLineChars="200"/>
        <w:jc w:val="both"/>
        <w:outlineLvl w:val="9"/>
        <w:rPr>
          <w:rFonts w:hint="eastAsia" w:ascii="Times New Roman" w:hAnsi="Times New Roman" w:eastAsia="宋体" w:cs="Times New Roman"/>
          <w:b/>
          <w:bCs/>
          <w:color w:val="auto"/>
          <w:lang w:val="en-US" w:eastAsia="zh-CN"/>
        </w:rPr>
      </w:pPr>
      <w:r>
        <w:rPr>
          <w:rFonts w:hint="eastAsia" w:ascii="Times New Roman" w:hAnsi="Times New Roman" w:eastAsia="宋体" w:cs="Times New Roman"/>
          <w:b/>
          <w:bCs/>
          <w:color w:val="auto"/>
          <w:lang w:val="en-US" w:eastAsia="zh-CN"/>
        </w:rPr>
        <w:t>3.此表请放在响应文件封面后第一页，以方便查找。</w:t>
      </w:r>
    </w:p>
    <w:p w14:paraId="088CB3B2">
      <w:pPr>
        <w:ind w:firstLine="480" w:firstLineChars="200"/>
        <w:jc w:val="center"/>
        <w:outlineLvl w:val="9"/>
        <w:rPr>
          <w:rFonts w:hint="default" w:ascii="Times New Roman" w:hAnsi="宋体" w:eastAsia="宋体" w:cs="宋体"/>
          <w:color w:val="auto"/>
          <w:sz w:val="24"/>
          <w:szCs w:val="24"/>
          <w:lang w:val="en-US" w:eastAsia="zh-CN"/>
        </w:rPr>
      </w:pPr>
      <w:r>
        <w:rPr>
          <w:rFonts w:hint="default" w:ascii="Times New Roman" w:hAnsi="宋体" w:eastAsia="宋体" w:cs="宋体"/>
          <w:color w:val="auto"/>
          <w:sz w:val="24"/>
          <w:szCs w:val="24"/>
          <w:lang w:val="en-US" w:eastAsia="zh-CN"/>
        </w:rPr>
        <w:br w:type="page"/>
      </w:r>
    </w:p>
    <w:p w14:paraId="6461C7FB">
      <w:pPr>
        <w:bidi w:val="0"/>
        <w:jc w:val="center"/>
        <w:outlineLvl w:val="1"/>
        <w:rPr>
          <w:rFonts w:hint="eastAsia" w:ascii="Times New Roman" w:hAnsi="Times New Roman" w:eastAsia="宋体" w:cs="Times New Roman"/>
          <w:b/>
          <w:bCs/>
          <w:color w:val="auto"/>
          <w:sz w:val="44"/>
          <w:szCs w:val="44"/>
          <w:lang w:eastAsia="zh-CN"/>
        </w:rPr>
      </w:pPr>
      <w:r>
        <w:rPr>
          <w:rFonts w:hint="eastAsia" w:ascii="Times New Roman" w:hAnsi="Times New Roman" w:eastAsia="宋体" w:cs="Times New Roman"/>
          <w:b/>
          <w:bCs/>
          <w:color w:val="auto"/>
          <w:sz w:val="44"/>
          <w:szCs w:val="44"/>
          <w:lang w:val="en-US" w:eastAsia="zh-CN"/>
        </w:rPr>
        <w:t>附件二：分项报价一览表</w:t>
      </w:r>
    </w:p>
    <w:p w14:paraId="2FEF2147">
      <w:pPr>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项目名称:</w:t>
      </w:r>
    </w:p>
    <w:p w14:paraId="00F2D8F3">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项目编号：</w:t>
      </w:r>
    </w:p>
    <w:p w14:paraId="02E7CA9B">
      <w:pPr>
        <w:bidi w:val="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标段号：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7"/>
        <w:gridCol w:w="1179"/>
        <w:gridCol w:w="1843"/>
        <w:gridCol w:w="2014"/>
        <w:gridCol w:w="718"/>
        <w:gridCol w:w="836"/>
        <w:gridCol w:w="996"/>
        <w:gridCol w:w="1029"/>
        <w:gridCol w:w="755"/>
      </w:tblGrid>
      <w:tr w14:paraId="10FD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87" w:type="dxa"/>
            <w:vAlign w:val="center"/>
          </w:tcPr>
          <w:p w14:paraId="6A55ED0A">
            <w:pPr>
              <w:bidi w:val="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序号</w:t>
            </w:r>
          </w:p>
        </w:tc>
        <w:tc>
          <w:tcPr>
            <w:tcW w:w="1179" w:type="dxa"/>
            <w:vAlign w:val="center"/>
          </w:tcPr>
          <w:p w14:paraId="063B1164">
            <w:pPr>
              <w:bidi w:val="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项目名称</w:t>
            </w:r>
          </w:p>
        </w:tc>
        <w:tc>
          <w:tcPr>
            <w:tcW w:w="1843" w:type="dxa"/>
            <w:vAlign w:val="center"/>
          </w:tcPr>
          <w:p w14:paraId="03E41859">
            <w:pPr>
              <w:bidi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产品品牌、型号</w:t>
            </w:r>
          </w:p>
          <w:p w14:paraId="39C3920C">
            <w:pPr>
              <w:bidi w:val="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及制造商</w:t>
            </w:r>
          </w:p>
        </w:tc>
        <w:tc>
          <w:tcPr>
            <w:tcW w:w="2014" w:type="dxa"/>
            <w:vAlign w:val="center"/>
          </w:tcPr>
          <w:p w14:paraId="17827F1A">
            <w:pPr>
              <w:bidi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技术参数、性能要求</w:t>
            </w:r>
          </w:p>
        </w:tc>
        <w:tc>
          <w:tcPr>
            <w:tcW w:w="718" w:type="dxa"/>
            <w:vAlign w:val="center"/>
          </w:tcPr>
          <w:p w14:paraId="600BD095">
            <w:pPr>
              <w:bidi w:val="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单位</w:t>
            </w:r>
          </w:p>
        </w:tc>
        <w:tc>
          <w:tcPr>
            <w:tcW w:w="836" w:type="dxa"/>
            <w:vAlign w:val="center"/>
          </w:tcPr>
          <w:p w14:paraId="5C11BEDE">
            <w:pPr>
              <w:bidi w:val="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数量</w:t>
            </w:r>
          </w:p>
        </w:tc>
        <w:tc>
          <w:tcPr>
            <w:tcW w:w="996" w:type="dxa"/>
            <w:vAlign w:val="center"/>
          </w:tcPr>
          <w:p w14:paraId="69AB2C77">
            <w:pPr>
              <w:bidi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单价</w:t>
            </w:r>
          </w:p>
          <w:p w14:paraId="4A3DB888">
            <w:pPr>
              <w:bidi w:val="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（元）</w:t>
            </w:r>
          </w:p>
        </w:tc>
        <w:tc>
          <w:tcPr>
            <w:tcW w:w="1029" w:type="dxa"/>
            <w:vAlign w:val="center"/>
          </w:tcPr>
          <w:p w14:paraId="14CD2DDF">
            <w:pPr>
              <w:bidi w:val="0"/>
              <w:jc w:val="center"/>
              <w:rPr>
                <w:rFonts w:hint="eastAsia"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总价</w:t>
            </w:r>
          </w:p>
          <w:p w14:paraId="323FB69B">
            <w:pPr>
              <w:bidi w:val="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（元）</w:t>
            </w:r>
          </w:p>
        </w:tc>
        <w:tc>
          <w:tcPr>
            <w:tcW w:w="755" w:type="dxa"/>
            <w:vAlign w:val="center"/>
          </w:tcPr>
          <w:p w14:paraId="3FCBE039">
            <w:pPr>
              <w:bidi w:val="0"/>
              <w:jc w:val="center"/>
              <w:rPr>
                <w:rFonts w:hint="default" w:ascii="宋体" w:hAnsi="宋体" w:eastAsia="宋体" w:cs="宋体"/>
                <w:color w:val="auto"/>
                <w:sz w:val="21"/>
                <w:szCs w:val="21"/>
                <w:vertAlign w:val="baseline"/>
                <w:lang w:val="en-US" w:eastAsia="zh-CN"/>
              </w:rPr>
            </w:pPr>
            <w:r>
              <w:rPr>
                <w:rFonts w:hint="eastAsia" w:ascii="宋体" w:hAnsi="宋体" w:eastAsia="宋体" w:cs="宋体"/>
                <w:color w:val="auto"/>
                <w:sz w:val="21"/>
                <w:szCs w:val="21"/>
                <w:vertAlign w:val="baseline"/>
                <w:lang w:val="en-US" w:eastAsia="zh-CN"/>
              </w:rPr>
              <w:t>备注</w:t>
            </w:r>
          </w:p>
        </w:tc>
      </w:tr>
      <w:tr w14:paraId="4201D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87" w:type="dxa"/>
          </w:tcPr>
          <w:p w14:paraId="61B99BA6">
            <w:pPr>
              <w:bidi w:val="0"/>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179" w:type="dxa"/>
          </w:tcPr>
          <w:p w14:paraId="7E92070F">
            <w:pPr>
              <w:bidi w:val="0"/>
              <w:rPr>
                <w:rFonts w:hint="eastAsia" w:ascii="宋体" w:hAnsi="宋体" w:eastAsia="宋体" w:cs="宋体"/>
                <w:color w:val="auto"/>
                <w:sz w:val="24"/>
                <w:szCs w:val="24"/>
                <w:vertAlign w:val="baseline"/>
                <w:lang w:val="en-US" w:eastAsia="zh-CN"/>
              </w:rPr>
            </w:pPr>
          </w:p>
        </w:tc>
        <w:tc>
          <w:tcPr>
            <w:tcW w:w="1843" w:type="dxa"/>
          </w:tcPr>
          <w:p w14:paraId="604AEADA">
            <w:pPr>
              <w:bidi w:val="0"/>
              <w:rPr>
                <w:rFonts w:hint="eastAsia" w:ascii="宋体" w:hAnsi="宋体" w:eastAsia="宋体" w:cs="宋体"/>
                <w:color w:val="auto"/>
                <w:sz w:val="24"/>
                <w:szCs w:val="24"/>
                <w:vertAlign w:val="baseline"/>
                <w:lang w:val="en-US" w:eastAsia="zh-CN"/>
              </w:rPr>
            </w:pPr>
          </w:p>
        </w:tc>
        <w:tc>
          <w:tcPr>
            <w:tcW w:w="2014" w:type="dxa"/>
          </w:tcPr>
          <w:p w14:paraId="08CBA960">
            <w:pPr>
              <w:bidi w:val="0"/>
              <w:rPr>
                <w:rFonts w:hint="eastAsia" w:ascii="宋体" w:hAnsi="宋体" w:eastAsia="宋体" w:cs="宋体"/>
                <w:color w:val="auto"/>
                <w:sz w:val="24"/>
                <w:szCs w:val="24"/>
                <w:vertAlign w:val="baseline"/>
                <w:lang w:val="en-US" w:eastAsia="zh-CN"/>
              </w:rPr>
            </w:pPr>
          </w:p>
        </w:tc>
        <w:tc>
          <w:tcPr>
            <w:tcW w:w="718" w:type="dxa"/>
          </w:tcPr>
          <w:p w14:paraId="14827C8E">
            <w:pPr>
              <w:bidi w:val="0"/>
              <w:rPr>
                <w:rFonts w:hint="eastAsia" w:ascii="宋体" w:hAnsi="宋体" w:eastAsia="宋体" w:cs="宋体"/>
                <w:color w:val="auto"/>
                <w:sz w:val="24"/>
                <w:szCs w:val="24"/>
                <w:vertAlign w:val="baseline"/>
                <w:lang w:val="en-US" w:eastAsia="zh-CN"/>
              </w:rPr>
            </w:pPr>
          </w:p>
        </w:tc>
        <w:tc>
          <w:tcPr>
            <w:tcW w:w="836" w:type="dxa"/>
          </w:tcPr>
          <w:p w14:paraId="34781083">
            <w:pPr>
              <w:bidi w:val="0"/>
              <w:rPr>
                <w:rFonts w:hint="eastAsia" w:ascii="宋体" w:hAnsi="宋体" w:eastAsia="宋体" w:cs="宋体"/>
                <w:color w:val="auto"/>
                <w:sz w:val="24"/>
                <w:szCs w:val="24"/>
                <w:vertAlign w:val="baseline"/>
                <w:lang w:val="en-US" w:eastAsia="zh-CN"/>
              </w:rPr>
            </w:pPr>
          </w:p>
        </w:tc>
        <w:tc>
          <w:tcPr>
            <w:tcW w:w="996" w:type="dxa"/>
          </w:tcPr>
          <w:p w14:paraId="49D4DD63">
            <w:pPr>
              <w:bidi w:val="0"/>
              <w:rPr>
                <w:rFonts w:hint="eastAsia" w:ascii="宋体" w:hAnsi="宋体" w:eastAsia="宋体" w:cs="宋体"/>
                <w:color w:val="auto"/>
                <w:sz w:val="24"/>
                <w:szCs w:val="24"/>
                <w:vertAlign w:val="baseline"/>
                <w:lang w:val="en-US" w:eastAsia="zh-CN"/>
              </w:rPr>
            </w:pPr>
          </w:p>
        </w:tc>
        <w:tc>
          <w:tcPr>
            <w:tcW w:w="1029" w:type="dxa"/>
          </w:tcPr>
          <w:p w14:paraId="4BB892CB">
            <w:pPr>
              <w:bidi w:val="0"/>
              <w:rPr>
                <w:rFonts w:hint="eastAsia" w:ascii="宋体" w:hAnsi="宋体" w:eastAsia="宋体" w:cs="宋体"/>
                <w:color w:val="auto"/>
                <w:sz w:val="24"/>
                <w:szCs w:val="24"/>
                <w:vertAlign w:val="baseline"/>
                <w:lang w:val="en-US" w:eastAsia="zh-CN"/>
              </w:rPr>
            </w:pPr>
          </w:p>
        </w:tc>
        <w:tc>
          <w:tcPr>
            <w:tcW w:w="755" w:type="dxa"/>
          </w:tcPr>
          <w:p w14:paraId="3AE6452C">
            <w:pPr>
              <w:bidi w:val="0"/>
              <w:rPr>
                <w:rFonts w:hint="eastAsia" w:ascii="宋体" w:hAnsi="宋体" w:eastAsia="宋体" w:cs="宋体"/>
                <w:color w:val="auto"/>
                <w:sz w:val="24"/>
                <w:szCs w:val="24"/>
                <w:vertAlign w:val="baseline"/>
                <w:lang w:val="en-US" w:eastAsia="zh-CN"/>
              </w:rPr>
            </w:pPr>
          </w:p>
        </w:tc>
      </w:tr>
      <w:tr w14:paraId="1D322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87" w:type="dxa"/>
          </w:tcPr>
          <w:p w14:paraId="1BD7EABD">
            <w:pPr>
              <w:bidi w:val="0"/>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1179" w:type="dxa"/>
          </w:tcPr>
          <w:p w14:paraId="4A0C91F1">
            <w:pPr>
              <w:bidi w:val="0"/>
              <w:rPr>
                <w:rFonts w:hint="eastAsia" w:ascii="宋体" w:hAnsi="宋体" w:eastAsia="宋体" w:cs="宋体"/>
                <w:color w:val="auto"/>
                <w:sz w:val="24"/>
                <w:szCs w:val="24"/>
                <w:vertAlign w:val="baseline"/>
                <w:lang w:val="en-US" w:eastAsia="zh-CN"/>
              </w:rPr>
            </w:pPr>
          </w:p>
        </w:tc>
        <w:tc>
          <w:tcPr>
            <w:tcW w:w="1843" w:type="dxa"/>
          </w:tcPr>
          <w:p w14:paraId="0E1FA3FC">
            <w:pPr>
              <w:bidi w:val="0"/>
              <w:rPr>
                <w:rFonts w:hint="eastAsia" w:ascii="宋体" w:hAnsi="宋体" w:eastAsia="宋体" w:cs="宋体"/>
                <w:color w:val="auto"/>
                <w:sz w:val="24"/>
                <w:szCs w:val="24"/>
                <w:vertAlign w:val="baseline"/>
                <w:lang w:val="en-US" w:eastAsia="zh-CN"/>
              </w:rPr>
            </w:pPr>
          </w:p>
        </w:tc>
        <w:tc>
          <w:tcPr>
            <w:tcW w:w="2014" w:type="dxa"/>
          </w:tcPr>
          <w:p w14:paraId="1ADB3817">
            <w:pPr>
              <w:bidi w:val="0"/>
              <w:rPr>
                <w:rFonts w:hint="eastAsia" w:ascii="宋体" w:hAnsi="宋体" w:eastAsia="宋体" w:cs="宋体"/>
                <w:color w:val="auto"/>
                <w:sz w:val="24"/>
                <w:szCs w:val="24"/>
                <w:vertAlign w:val="baseline"/>
                <w:lang w:val="en-US" w:eastAsia="zh-CN"/>
              </w:rPr>
            </w:pPr>
          </w:p>
        </w:tc>
        <w:tc>
          <w:tcPr>
            <w:tcW w:w="718" w:type="dxa"/>
          </w:tcPr>
          <w:p w14:paraId="4D040C18">
            <w:pPr>
              <w:bidi w:val="0"/>
              <w:rPr>
                <w:rFonts w:hint="eastAsia" w:ascii="宋体" w:hAnsi="宋体" w:eastAsia="宋体" w:cs="宋体"/>
                <w:color w:val="auto"/>
                <w:sz w:val="24"/>
                <w:szCs w:val="24"/>
                <w:vertAlign w:val="baseline"/>
                <w:lang w:val="en-US" w:eastAsia="zh-CN"/>
              </w:rPr>
            </w:pPr>
          </w:p>
        </w:tc>
        <w:tc>
          <w:tcPr>
            <w:tcW w:w="836" w:type="dxa"/>
          </w:tcPr>
          <w:p w14:paraId="20CF2907">
            <w:pPr>
              <w:bidi w:val="0"/>
              <w:rPr>
                <w:rFonts w:hint="eastAsia" w:ascii="宋体" w:hAnsi="宋体" w:eastAsia="宋体" w:cs="宋体"/>
                <w:color w:val="auto"/>
                <w:sz w:val="24"/>
                <w:szCs w:val="24"/>
                <w:vertAlign w:val="baseline"/>
                <w:lang w:val="en-US" w:eastAsia="zh-CN"/>
              </w:rPr>
            </w:pPr>
          </w:p>
        </w:tc>
        <w:tc>
          <w:tcPr>
            <w:tcW w:w="996" w:type="dxa"/>
          </w:tcPr>
          <w:p w14:paraId="2921C31C">
            <w:pPr>
              <w:bidi w:val="0"/>
              <w:rPr>
                <w:rFonts w:hint="eastAsia" w:ascii="宋体" w:hAnsi="宋体" w:eastAsia="宋体" w:cs="宋体"/>
                <w:color w:val="auto"/>
                <w:sz w:val="24"/>
                <w:szCs w:val="24"/>
                <w:vertAlign w:val="baseline"/>
                <w:lang w:val="en-US" w:eastAsia="zh-CN"/>
              </w:rPr>
            </w:pPr>
          </w:p>
        </w:tc>
        <w:tc>
          <w:tcPr>
            <w:tcW w:w="1029" w:type="dxa"/>
          </w:tcPr>
          <w:p w14:paraId="1437A689">
            <w:pPr>
              <w:bidi w:val="0"/>
              <w:rPr>
                <w:rFonts w:hint="eastAsia" w:ascii="宋体" w:hAnsi="宋体" w:eastAsia="宋体" w:cs="宋体"/>
                <w:color w:val="auto"/>
                <w:sz w:val="24"/>
                <w:szCs w:val="24"/>
                <w:vertAlign w:val="baseline"/>
                <w:lang w:val="en-US" w:eastAsia="zh-CN"/>
              </w:rPr>
            </w:pPr>
          </w:p>
        </w:tc>
        <w:tc>
          <w:tcPr>
            <w:tcW w:w="755" w:type="dxa"/>
          </w:tcPr>
          <w:p w14:paraId="2BB61132">
            <w:pPr>
              <w:bidi w:val="0"/>
              <w:rPr>
                <w:rFonts w:hint="eastAsia" w:ascii="宋体" w:hAnsi="宋体" w:eastAsia="宋体" w:cs="宋体"/>
                <w:color w:val="auto"/>
                <w:sz w:val="24"/>
                <w:szCs w:val="24"/>
                <w:vertAlign w:val="baseline"/>
                <w:lang w:val="en-US" w:eastAsia="zh-CN"/>
              </w:rPr>
            </w:pPr>
          </w:p>
        </w:tc>
      </w:tr>
      <w:tr w14:paraId="01FB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87" w:type="dxa"/>
          </w:tcPr>
          <w:p w14:paraId="4D7293C2">
            <w:pPr>
              <w:bidi w:val="0"/>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1179" w:type="dxa"/>
          </w:tcPr>
          <w:p w14:paraId="56F1D223">
            <w:pPr>
              <w:bidi w:val="0"/>
              <w:rPr>
                <w:rFonts w:hint="eastAsia" w:ascii="宋体" w:hAnsi="宋体" w:eastAsia="宋体" w:cs="宋体"/>
                <w:color w:val="auto"/>
                <w:sz w:val="24"/>
                <w:szCs w:val="24"/>
                <w:vertAlign w:val="baseline"/>
                <w:lang w:val="en-US" w:eastAsia="zh-CN"/>
              </w:rPr>
            </w:pPr>
          </w:p>
        </w:tc>
        <w:tc>
          <w:tcPr>
            <w:tcW w:w="1843" w:type="dxa"/>
          </w:tcPr>
          <w:p w14:paraId="2E35C24A">
            <w:pPr>
              <w:bidi w:val="0"/>
              <w:rPr>
                <w:rFonts w:hint="eastAsia" w:ascii="宋体" w:hAnsi="宋体" w:eastAsia="宋体" w:cs="宋体"/>
                <w:color w:val="auto"/>
                <w:sz w:val="24"/>
                <w:szCs w:val="24"/>
                <w:vertAlign w:val="baseline"/>
                <w:lang w:val="en-US" w:eastAsia="zh-CN"/>
              </w:rPr>
            </w:pPr>
          </w:p>
        </w:tc>
        <w:tc>
          <w:tcPr>
            <w:tcW w:w="2014" w:type="dxa"/>
          </w:tcPr>
          <w:p w14:paraId="279C479F">
            <w:pPr>
              <w:bidi w:val="0"/>
              <w:rPr>
                <w:rFonts w:hint="eastAsia" w:ascii="宋体" w:hAnsi="宋体" w:eastAsia="宋体" w:cs="宋体"/>
                <w:color w:val="auto"/>
                <w:sz w:val="24"/>
                <w:szCs w:val="24"/>
                <w:vertAlign w:val="baseline"/>
                <w:lang w:val="en-US" w:eastAsia="zh-CN"/>
              </w:rPr>
            </w:pPr>
          </w:p>
        </w:tc>
        <w:tc>
          <w:tcPr>
            <w:tcW w:w="718" w:type="dxa"/>
          </w:tcPr>
          <w:p w14:paraId="5297E8C6">
            <w:pPr>
              <w:bidi w:val="0"/>
              <w:rPr>
                <w:rFonts w:hint="eastAsia" w:ascii="宋体" w:hAnsi="宋体" w:eastAsia="宋体" w:cs="宋体"/>
                <w:color w:val="auto"/>
                <w:sz w:val="24"/>
                <w:szCs w:val="24"/>
                <w:vertAlign w:val="baseline"/>
                <w:lang w:val="en-US" w:eastAsia="zh-CN"/>
              </w:rPr>
            </w:pPr>
          </w:p>
        </w:tc>
        <w:tc>
          <w:tcPr>
            <w:tcW w:w="836" w:type="dxa"/>
          </w:tcPr>
          <w:p w14:paraId="25CFAE86">
            <w:pPr>
              <w:bidi w:val="0"/>
              <w:rPr>
                <w:rFonts w:hint="eastAsia" w:ascii="宋体" w:hAnsi="宋体" w:eastAsia="宋体" w:cs="宋体"/>
                <w:color w:val="auto"/>
                <w:sz w:val="24"/>
                <w:szCs w:val="24"/>
                <w:vertAlign w:val="baseline"/>
                <w:lang w:val="en-US" w:eastAsia="zh-CN"/>
              </w:rPr>
            </w:pPr>
          </w:p>
        </w:tc>
        <w:tc>
          <w:tcPr>
            <w:tcW w:w="996" w:type="dxa"/>
          </w:tcPr>
          <w:p w14:paraId="798DA76A">
            <w:pPr>
              <w:bidi w:val="0"/>
              <w:rPr>
                <w:rFonts w:hint="eastAsia" w:ascii="宋体" w:hAnsi="宋体" w:eastAsia="宋体" w:cs="宋体"/>
                <w:color w:val="auto"/>
                <w:sz w:val="24"/>
                <w:szCs w:val="24"/>
                <w:vertAlign w:val="baseline"/>
                <w:lang w:val="en-US" w:eastAsia="zh-CN"/>
              </w:rPr>
            </w:pPr>
          </w:p>
        </w:tc>
        <w:tc>
          <w:tcPr>
            <w:tcW w:w="1029" w:type="dxa"/>
          </w:tcPr>
          <w:p w14:paraId="2C45D603">
            <w:pPr>
              <w:bidi w:val="0"/>
              <w:rPr>
                <w:rFonts w:hint="eastAsia" w:ascii="宋体" w:hAnsi="宋体" w:eastAsia="宋体" w:cs="宋体"/>
                <w:color w:val="auto"/>
                <w:sz w:val="24"/>
                <w:szCs w:val="24"/>
                <w:vertAlign w:val="baseline"/>
                <w:lang w:val="en-US" w:eastAsia="zh-CN"/>
              </w:rPr>
            </w:pPr>
          </w:p>
        </w:tc>
        <w:tc>
          <w:tcPr>
            <w:tcW w:w="755" w:type="dxa"/>
          </w:tcPr>
          <w:p w14:paraId="37BA7889">
            <w:pPr>
              <w:bidi w:val="0"/>
              <w:rPr>
                <w:rFonts w:hint="eastAsia" w:ascii="宋体" w:hAnsi="宋体" w:eastAsia="宋体" w:cs="宋体"/>
                <w:color w:val="auto"/>
                <w:sz w:val="24"/>
                <w:szCs w:val="24"/>
                <w:vertAlign w:val="baseline"/>
                <w:lang w:val="en-US" w:eastAsia="zh-CN"/>
              </w:rPr>
            </w:pPr>
          </w:p>
        </w:tc>
      </w:tr>
      <w:tr w14:paraId="48ED1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87" w:type="dxa"/>
          </w:tcPr>
          <w:p w14:paraId="6F3D40FF">
            <w:pPr>
              <w:bidi w:val="0"/>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1179" w:type="dxa"/>
          </w:tcPr>
          <w:p w14:paraId="4F54FE56">
            <w:pPr>
              <w:bidi w:val="0"/>
              <w:rPr>
                <w:rFonts w:hint="eastAsia" w:ascii="宋体" w:hAnsi="宋体" w:eastAsia="宋体" w:cs="宋体"/>
                <w:color w:val="auto"/>
                <w:sz w:val="24"/>
                <w:szCs w:val="24"/>
                <w:vertAlign w:val="baseline"/>
                <w:lang w:val="en-US" w:eastAsia="zh-CN"/>
              </w:rPr>
            </w:pPr>
          </w:p>
        </w:tc>
        <w:tc>
          <w:tcPr>
            <w:tcW w:w="1843" w:type="dxa"/>
          </w:tcPr>
          <w:p w14:paraId="18221D36">
            <w:pPr>
              <w:bidi w:val="0"/>
              <w:rPr>
                <w:rFonts w:hint="eastAsia" w:ascii="宋体" w:hAnsi="宋体" w:eastAsia="宋体" w:cs="宋体"/>
                <w:color w:val="auto"/>
                <w:sz w:val="24"/>
                <w:szCs w:val="24"/>
                <w:vertAlign w:val="baseline"/>
                <w:lang w:val="en-US" w:eastAsia="zh-CN"/>
              </w:rPr>
            </w:pPr>
          </w:p>
        </w:tc>
        <w:tc>
          <w:tcPr>
            <w:tcW w:w="2014" w:type="dxa"/>
          </w:tcPr>
          <w:p w14:paraId="582A8B08">
            <w:pPr>
              <w:bidi w:val="0"/>
              <w:rPr>
                <w:rFonts w:hint="eastAsia" w:ascii="宋体" w:hAnsi="宋体" w:eastAsia="宋体" w:cs="宋体"/>
                <w:color w:val="auto"/>
                <w:sz w:val="24"/>
                <w:szCs w:val="24"/>
                <w:vertAlign w:val="baseline"/>
                <w:lang w:val="en-US" w:eastAsia="zh-CN"/>
              </w:rPr>
            </w:pPr>
          </w:p>
        </w:tc>
        <w:tc>
          <w:tcPr>
            <w:tcW w:w="718" w:type="dxa"/>
          </w:tcPr>
          <w:p w14:paraId="4806FA52">
            <w:pPr>
              <w:bidi w:val="0"/>
              <w:rPr>
                <w:rFonts w:hint="eastAsia" w:ascii="宋体" w:hAnsi="宋体" w:eastAsia="宋体" w:cs="宋体"/>
                <w:color w:val="auto"/>
                <w:sz w:val="24"/>
                <w:szCs w:val="24"/>
                <w:vertAlign w:val="baseline"/>
                <w:lang w:val="en-US" w:eastAsia="zh-CN"/>
              </w:rPr>
            </w:pPr>
          </w:p>
        </w:tc>
        <w:tc>
          <w:tcPr>
            <w:tcW w:w="836" w:type="dxa"/>
          </w:tcPr>
          <w:p w14:paraId="52563138">
            <w:pPr>
              <w:bidi w:val="0"/>
              <w:rPr>
                <w:rFonts w:hint="eastAsia" w:ascii="宋体" w:hAnsi="宋体" w:eastAsia="宋体" w:cs="宋体"/>
                <w:color w:val="auto"/>
                <w:sz w:val="24"/>
                <w:szCs w:val="24"/>
                <w:vertAlign w:val="baseline"/>
                <w:lang w:val="en-US" w:eastAsia="zh-CN"/>
              </w:rPr>
            </w:pPr>
          </w:p>
        </w:tc>
        <w:tc>
          <w:tcPr>
            <w:tcW w:w="996" w:type="dxa"/>
          </w:tcPr>
          <w:p w14:paraId="3B645F78">
            <w:pPr>
              <w:bidi w:val="0"/>
              <w:rPr>
                <w:rFonts w:hint="eastAsia" w:ascii="宋体" w:hAnsi="宋体" w:eastAsia="宋体" w:cs="宋体"/>
                <w:color w:val="auto"/>
                <w:sz w:val="24"/>
                <w:szCs w:val="24"/>
                <w:vertAlign w:val="baseline"/>
                <w:lang w:val="en-US" w:eastAsia="zh-CN"/>
              </w:rPr>
            </w:pPr>
          </w:p>
        </w:tc>
        <w:tc>
          <w:tcPr>
            <w:tcW w:w="1029" w:type="dxa"/>
          </w:tcPr>
          <w:p w14:paraId="12654765">
            <w:pPr>
              <w:bidi w:val="0"/>
              <w:rPr>
                <w:rFonts w:hint="eastAsia" w:ascii="宋体" w:hAnsi="宋体" w:eastAsia="宋体" w:cs="宋体"/>
                <w:color w:val="auto"/>
                <w:sz w:val="24"/>
                <w:szCs w:val="24"/>
                <w:vertAlign w:val="baseline"/>
                <w:lang w:val="en-US" w:eastAsia="zh-CN"/>
              </w:rPr>
            </w:pPr>
          </w:p>
        </w:tc>
        <w:tc>
          <w:tcPr>
            <w:tcW w:w="755" w:type="dxa"/>
          </w:tcPr>
          <w:p w14:paraId="212D0323">
            <w:pPr>
              <w:bidi w:val="0"/>
              <w:rPr>
                <w:rFonts w:hint="eastAsia" w:ascii="宋体" w:hAnsi="宋体" w:eastAsia="宋体" w:cs="宋体"/>
                <w:color w:val="auto"/>
                <w:sz w:val="24"/>
                <w:szCs w:val="24"/>
                <w:vertAlign w:val="baseline"/>
                <w:lang w:val="en-US" w:eastAsia="zh-CN"/>
              </w:rPr>
            </w:pPr>
          </w:p>
        </w:tc>
      </w:tr>
      <w:tr w14:paraId="2CED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87" w:type="dxa"/>
          </w:tcPr>
          <w:p w14:paraId="12BE3171">
            <w:pPr>
              <w:bidi w:val="0"/>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1179" w:type="dxa"/>
          </w:tcPr>
          <w:p w14:paraId="00457AAB">
            <w:pPr>
              <w:bidi w:val="0"/>
              <w:rPr>
                <w:rFonts w:hint="eastAsia" w:ascii="宋体" w:hAnsi="宋体" w:eastAsia="宋体" w:cs="宋体"/>
                <w:color w:val="auto"/>
                <w:sz w:val="24"/>
                <w:szCs w:val="24"/>
                <w:vertAlign w:val="baseline"/>
                <w:lang w:val="en-US" w:eastAsia="zh-CN"/>
              </w:rPr>
            </w:pPr>
          </w:p>
        </w:tc>
        <w:tc>
          <w:tcPr>
            <w:tcW w:w="1843" w:type="dxa"/>
          </w:tcPr>
          <w:p w14:paraId="1803E6F2">
            <w:pPr>
              <w:bidi w:val="0"/>
              <w:rPr>
                <w:rFonts w:hint="eastAsia" w:ascii="宋体" w:hAnsi="宋体" w:eastAsia="宋体" w:cs="宋体"/>
                <w:color w:val="auto"/>
                <w:sz w:val="24"/>
                <w:szCs w:val="24"/>
                <w:vertAlign w:val="baseline"/>
                <w:lang w:val="en-US" w:eastAsia="zh-CN"/>
              </w:rPr>
            </w:pPr>
          </w:p>
        </w:tc>
        <w:tc>
          <w:tcPr>
            <w:tcW w:w="2014" w:type="dxa"/>
          </w:tcPr>
          <w:p w14:paraId="583540B9">
            <w:pPr>
              <w:bidi w:val="0"/>
              <w:rPr>
                <w:rFonts w:hint="eastAsia" w:ascii="宋体" w:hAnsi="宋体" w:eastAsia="宋体" w:cs="宋体"/>
                <w:color w:val="auto"/>
                <w:sz w:val="24"/>
                <w:szCs w:val="24"/>
                <w:vertAlign w:val="baseline"/>
                <w:lang w:val="en-US" w:eastAsia="zh-CN"/>
              </w:rPr>
            </w:pPr>
          </w:p>
        </w:tc>
        <w:tc>
          <w:tcPr>
            <w:tcW w:w="718" w:type="dxa"/>
          </w:tcPr>
          <w:p w14:paraId="5B6B3FE5">
            <w:pPr>
              <w:bidi w:val="0"/>
              <w:rPr>
                <w:rFonts w:hint="eastAsia" w:ascii="宋体" w:hAnsi="宋体" w:eastAsia="宋体" w:cs="宋体"/>
                <w:color w:val="auto"/>
                <w:sz w:val="24"/>
                <w:szCs w:val="24"/>
                <w:vertAlign w:val="baseline"/>
                <w:lang w:val="en-US" w:eastAsia="zh-CN"/>
              </w:rPr>
            </w:pPr>
          </w:p>
        </w:tc>
        <w:tc>
          <w:tcPr>
            <w:tcW w:w="836" w:type="dxa"/>
          </w:tcPr>
          <w:p w14:paraId="3E0A8EF9">
            <w:pPr>
              <w:bidi w:val="0"/>
              <w:rPr>
                <w:rFonts w:hint="eastAsia" w:ascii="宋体" w:hAnsi="宋体" w:eastAsia="宋体" w:cs="宋体"/>
                <w:color w:val="auto"/>
                <w:sz w:val="24"/>
                <w:szCs w:val="24"/>
                <w:vertAlign w:val="baseline"/>
                <w:lang w:val="en-US" w:eastAsia="zh-CN"/>
              </w:rPr>
            </w:pPr>
          </w:p>
        </w:tc>
        <w:tc>
          <w:tcPr>
            <w:tcW w:w="996" w:type="dxa"/>
          </w:tcPr>
          <w:p w14:paraId="57DD9871">
            <w:pPr>
              <w:bidi w:val="0"/>
              <w:rPr>
                <w:rFonts w:hint="eastAsia" w:ascii="宋体" w:hAnsi="宋体" w:eastAsia="宋体" w:cs="宋体"/>
                <w:color w:val="auto"/>
                <w:sz w:val="24"/>
                <w:szCs w:val="24"/>
                <w:vertAlign w:val="baseline"/>
                <w:lang w:val="en-US" w:eastAsia="zh-CN"/>
              </w:rPr>
            </w:pPr>
          </w:p>
        </w:tc>
        <w:tc>
          <w:tcPr>
            <w:tcW w:w="1029" w:type="dxa"/>
          </w:tcPr>
          <w:p w14:paraId="3716F5F5">
            <w:pPr>
              <w:bidi w:val="0"/>
              <w:rPr>
                <w:rFonts w:hint="eastAsia" w:ascii="宋体" w:hAnsi="宋体" w:eastAsia="宋体" w:cs="宋体"/>
                <w:color w:val="auto"/>
                <w:sz w:val="24"/>
                <w:szCs w:val="24"/>
                <w:vertAlign w:val="baseline"/>
                <w:lang w:val="en-US" w:eastAsia="zh-CN"/>
              </w:rPr>
            </w:pPr>
          </w:p>
        </w:tc>
        <w:tc>
          <w:tcPr>
            <w:tcW w:w="755" w:type="dxa"/>
          </w:tcPr>
          <w:p w14:paraId="0B5EEE38">
            <w:pPr>
              <w:bidi w:val="0"/>
              <w:rPr>
                <w:rFonts w:hint="eastAsia" w:ascii="宋体" w:hAnsi="宋体" w:eastAsia="宋体" w:cs="宋体"/>
                <w:color w:val="auto"/>
                <w:sz w:val="24"/>
                <w:szCs w:val="24"/>
                <w:vertAlign w:val="baseline"/>
                <w:lang w:val="en-US" w:eastAsia="zh-CN"/>
              </w:rPr>
            </w:pPr>
          </w:p>
        </w:tc>
      </w:tr>
      <w:tr w14:paraId="59C8C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87" w:type="dxa"/>
          </w:tcPr>
          <w:p w14:paraId="553BA32F">
            <w:pPr>
              <w:bidi w:val="0"/>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1179" w:type="dxa"/>
          </w:tcPr>
          <w:p w14:paraId="316EB538">
            <w:pPr>
              <w:bidi w:val="0"/>
              <w:rPr>
                <w:rFonts w:hint="eastAsia" w:ascii="宋体" w:hAnsi="宋体" w:eastAsia="宋体" w:cs="宋体"/>
                <w:color w:val="auto"/>
                <w:sz w:val="24"/>
                <w:szCs w:val="24"/>
                <w:vertAlign w:val="baseline"/>
                <w:lang w:val="en-US" w:eastAsia="zh-CN"/>
              </w:rPr>
            </w:pPr>
          </w:p>
        </w:tc>
        <w:tc>
          <w:tcPr>
            <w:tcW w:w="1843" w:type="dxa"/>
          </w:tcPr>
          <w:p w14:paraId="56C62E85">
            <w:pPr>
              <w:bidi w:val="0"/>
              <w:rPr>
                <w:rFonts w:hint="eastAsia" w:ascii="宋体" w:hAnsi="宋体" w:eastAsia="宋体" w:cs="宋体"/>
                <w:color w:val="auto"/>
                <w:sz w:val="24"/>
                <w:szCs w:val="24"/>
                <w:vertAlign w:val="baseline"/>
                <w:lang w:val="en-US" w:eastAsia="zh-CN"/>
              </w:rPr>
            </w:pPr>
          </w:p>
        </w:tc>
        <w:tc>
          <w:tcPr>
            <w:tcW w:w="2014" w:type="dxa"/>
          </w:tcPr>
          <w:p w14:paraId="02E1D214">
            <w:pPr>
              <w:bidi w:val="0"/>
              <w:rPr>
                <w:rFonts w:hint="eastAsia" w:ascii="宋体" w:hAnsi="宋体" w:eastAsia="宋体" w:cs="宋体"/>
                <w:color w:val="auto"/>
                <w:sz w:val="24"/>
                <w:szCs w:val="24"/>
                <w:vertAlign w:val="baseline"/>
                <w:lang w:val="en-US" w:eastAsia="zh-CN"/>
              </w:rPr>
            </w:pPr>
          </w:p>
        </w:tc>
        <w:tc>
          <w:tcPr>
            <w:tcW w:w="718" w:type="dxa"/>
          </w:tcPr>
          <w:p w14:paraId="08CDC129">
            <w:pPr>
              <w:bidi w:val="0"/>
              <w:rPr>
                <w:rFonts w:hint="eastAsia" w:ascii="宋体" w:hAnsi="宋体" w:eastAsia="宋体" w:cs="宋体"/>
                <w:color w:val="auto"/>
                <w:sz w:val="24"/>
                <w:szCs w:val="24"/>
                <w:vertAlign w:val="baseline"/>
                <w:lang w:val="en-US" w:eastAsia="zh-CN"/>
              </w:rPr>
            </w:pPr>
          </w:p>
        </w:tc>
        <w:tc>
          <w:tcPr>
            <w:tcW w:w="836" w:type="dxa"/>
          </w:tcPr>
          <w:p w14:paraId="57D9F609">
            <w:pPr>
              <w:bidi w:val="0"/>
              <w:rPr>
                <w:rFonts w:hint="eastAsia" w:ascii="宋体" w:hAnsi="宋体" w:eastAsia="宋体" w:cs="宋体"/>
                <w:color w:val="auto"/>
                <w:sz w:val="24"/>
                <w:szCs w:val="24"/>
                <w:vertAlign w:val="baseline"/>
                <w:lang w:val="en-US" w:eastAsia="zh-CN"/>
              </w:rPr>
            </w:pPr>
          </w:p>
        </w:tc>
        <w:tc>
          <w:tcPr>
            <w:tcW w:w="996" w:type="dxa"/>
          </w:tcPr>
          <w:p w14:paraId="2684141A">
            <w:pPr>
              <w:bidi w:val="0"/>
              <w:rPr>
                <w:rFonts w:hint="eastAsia" w:ascii="宋体" w:hAnsi="宋体" w:eastAsia="宋体" w:cs="宋体"/>
                <w:color w:val="auto"/>
                <w:sz w:val="24"/>
                <w:szCs w:val="24"/>
                <w:vertAlign w:val="baseline"/>
                <w:lang w:val="en-US" w:eastAsia="zh-CN"/>
              </w:rPr>
            </w:pPr>
          </w:p>
        </w:tc>
        <w:tc>
          <w:tcPr>
            <w:tcW w:w="1029" w:type="dxa"/>
          </w:tcPr>
          <w:p w14:paraId="5EC6AA4A">
            <w:pPr>
              <w:bidi w:val="0"/>
              <w:rPr>
                <w:rFonts w:hint="eastAsia" w:ascii="宋体" w:hAnsi="宋体" w:eastAsia="宋体" w:cs="宋体"/>
                <w:color w:val="auto"/>
                <w:sz w:val="24"/>
                <w:szCs w:val="24"/>
                <w:vertAlign w:val="baseline"/>
                <w:lang w:val="en-US" w:eastAsia="zh-CN"/>
              </w:rPr>
            </w:pPr>
          </w:p>
        </w:tc>
        <w:tc>
          <w:tcPr>
            <w:tcW w:w="755" w:type="dxa"/>
          </w:tcPr>
          <w:p w14:paraId="139FD18B">
            <w:pPr>
              <w:bidi w:val="0"/>
              <w:rPr>
                <w:rFonts w:hint="eastAsia" w:ascii="宋体" w:hAnsi="宋体" w:eastAsia="宋体" w:cs="宋体"/>
                <w:color w:val="auto"/>
                <w:sz w:val="24"/>
                <w:szCs w:val="24"/>
                <w:vertAlign w:val="baseline"/>
                <w:lang w:val="en-US" w:eastAsia="zh-CN"/>
              </w:rPr>
            </w:pPr>
          </w:p>
        </w:tc>
      </w:tr>
      <w:tr w14:paraId="21C99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587" w:type="dxa"/>
          </w:tcPr>
          <w:p w14:paraId="18ACAEF0">
            <w:pPr>
              <w:bidi w:val="0"/>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w:t>
            </w:r>
          </w:p>
        </w:tc>
        <w:tc>
          <w:tcPr>
            <w:tcW w:w="1179" w:type="dxa"/>
          </w:tcPr>
          <w:p w14:paraId="7EFCC77E">
            <w:pPr>
              <w:bidi w:val="0"/>
              <w:rPr>
                <w:rFonts w:hint="eastAsia" w:ascii="宋体" w:hAnsi="宋体" w:eastAsia="宋体" w:cs="宋体"/>
                <w:color w:val="auto"/>
                <w:sz w:val="24"/>
                <w:szCs w:val="24"/>
                <w:vertAlign w:val="baseline"/>
                <w:lang w:val="en-US" w:eastAsia="zh-CN"/>
              </w:rPr>
            </w:pPr>
          </w:p>
        </w:tc>
        <w:tc>
          <w:tcPr>
            <w:tcW w:w="1843" w:type="dxa"/>
          </w:tcPr>
          <w:p w14:paraId="00754F7E">
            <w:pPr>
              <w:bidi w:val="0"/>
              <w:rPr>
                <w:rFonts w:hint="eastAsia" w:ascii="宋体" w:hAnsi="宋体" w:eastAsia="宋体" w:cs="宋体"/>
                <w:color w:val="auto"/>
                <w:sz w:val="24"/>
                <w:szCs w:val="24"/>
                <w:vertAlign w:val="baseline"/>
                <w:lang w:val="en-US" w:eastAsia="zh-CN"/>
              </w:rPr>
            </w:pPr>
          </w:p>
        </w:tc>
        <w:tc>
          <w:tcPr>
            <w:tcW w:w="2014" w:type="dxa"/>
          </w:tcPr>
          <w:p w14:paraId="799972C6">
            <w:pPr>
              <w:bidi w:val="0"/>
              <w:rPr>
                <w:rFonts w:hint="eastAsia" w:ascii="宋体" w:hAnsi="宋体" w:eastAsia="宋体" w:cs="宋体"/>
                <w:color w:val="auto"/>
                <w:sz w:val="24"/>
                <w:szCs w:val="24"/>
                <w:vertAlign w:val="baseline"/>
                <w:lang w:val="en-US" w:eastAsia="zh-CN"/>
              </w:rPr>
            </w:pPr>
          </w:p>
        </w:tc>
        <w:tc>
          <w:tcPr>
            <w:tcW w:w="718" w:type="dxa"/>
          </w:tcPr>
          <w:p w14:paraId="551B7398">
            <w:pPr>
              <w:bidi w:val="0"/>
              <w:rPr>
                <w:rFonts w:hint="eastAsia" w:ascii="宋体" w:hAnsi="宋体" w:eastAsia="宋体" w:cs="宋体"/>
                <w:color w:val="auto"/>
                <w:sz w:val="24"/>
                <w:szCs w:val="24"/>
                <w:vertAlign w:val="baseline"/>
                <w:lang w:val="en-US" w:eastAsia="zh-CN"/>
              </w:rPr>
            </w:pPr>
          </w:p>
        </w:tc>
        <w:tc>
          <w:tcPr>
            <w:tcW w:w="836" w:type="dxa"/>
          </w:tcPr>
          <w:p w14:paraId="4B5355AA">
            <w:pPr>
              <w:bidi w:val="0"/>
              <w:rPr>
                <w:rFonts w:hint="eastAsia" w:ascii="宋体" w:hAnsi="宋体" w:eastAsia="宋体" w:cs="宋体"/>
                <w:color w:val="auto"/>
                <w:sz w:val="24"/>
                <w:szCs w:val="24"/>
                <w:vertAlign w:val="baseline"/>
                <w:lang w:val="en-US" w:eastAsia="zh-CN"/>
              </w:rPr>
            </w:pPr>
          </w:p>
        </w:tc>
        <w:tc>
          <w:tcPr>
            <w:tcW w:w="996" w:type="dxa"/>
          </w:tcPr>
          <w:p w14:paraId="16B8EFAF">
            <w:pPr>
              <w:bidi w:val="0"/>
              <w:rPr>
                <w:rFonts w:hint="eastAsia" w:ascii="宋体" w:hAnsi="宋体" w:eastAsia="宋体" w:cs="宋体"/>
                <w:color w:val="auto"/>
                <w:sz w:val="24"/>
                <w:szCs w:val="24"/>
                <w:vertAlign w:val="baseline"/>
                <w:lang w:val="en-US" w:eastAsia="zh-CN"/>
              </w:rPr>
            </w:pPr>
          </w:p>
        </w:tc>
        <w:tc>
          <w:tcPr>
            <w:tcW w:w="1029" w:type="dxa"/>
          </w:tcPr>
          <w:p w14:paraId="7E78C279">
            <w:pPr>
              <w:bidi w:val="0"/>
              <w:rPr>
                <w:rFonts w:hint="eastAsia" w:ascii="宋体" w:hAnsi="宋体" w:eastAsia="宋体" w:cs="宋体"/>
                <w:color w:val="auto"/>
                <w:sz w:val="24"/>
                <w:szCs w:val="24"/>
                <w:vertAlign w:val="baseline"/>
                <w:lang w:val="en-US" w:eastAsia="zh-CN"/>
              </w:rPr>
            </w:pPr>
          </w:p>
        </w:tc>
        <w:tc>
          <w:tcPr>
            <w:tcW w:w="755" w:type="dxa"/>
          </w:tcPr>
          <w:p w14:paraId="5ED4B51F">
            <w:pPr>
              <w:bidi w:val="0"/>
              <w:rPr>
                <w:rFonts w:hint="eastAsia" w:ascii="宋体" w:hAnsi="宋体" w:eastAsia="宋体" w:cs="宋体"/>
                <w:color w:val="auto"/>
                <w:sz w:val="24"/>
                <w:szCs w:val="24"/>
                <w:vertAlign w:val="baseline"/>
                <w:lang w:val="en-US" w:eastAsia="zh-CN"/>
              </w:rPr>
            </w:pPr>
          </w:p>
        </w:tc>
      </w:tr>
      <w:tr w14:paraId="6B9EE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766" w:type="dxa"/>
            <w:gridSpan w:val="2"/>
            <w:vAlign w:val="center"/>
          </w:tcPr>
          <w:p w14:paraId="795F193B">
            <w:pPr>
              <w:bidi w:val="0"/>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合计总价</w:t>
            </w:r>
          </w:p>
        </w:tc>
        <w:tc>
          <w:tcPr>
            <w:tcW w:w="8191" w:type="dxa"/>
            <w:gridSpan w:val="7"/>
          </w:tcPr>
          <w:p w14:paraId="46E17574">
            <w:pPr>
              <w:bidi w:val="0"/>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小写：￥    </w:t>
            </w:r>
          </w:p>
          <w:p w14:paraId="3A325C80">
            <w:pPr>
              <w:bidi w:val="0"/>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 xml:space="preserve">大写：人民币    </w:t>
            </w:r>
          </w:p>
        </w:tc>
      </w:tr>
    </w:tbl>
    <w:p w14:paraId="7CB81FE8">
      <w:pPr>
        <w:adjustRightInd w:val="0"/>
        <w:snapToGrid w:val="0"/>
        <w:spacing w:line="240" w:lineRule="auto"/>
        <w:jc w:val="left"/>
        <w:outlineLvl w:val="9"/>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注：</w:t>
      </w: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供应商报价超过最高限价的按否决投标处理</w:t>
      </w:r>
      <w:r>
        <w:rPr>
          <w:rFonts w:hint="eastAsia" w:ascii="宋体" w:hAnsi="宋体" w:eastAsia="宋体" w:cs="宋体"/>
          <w:b/>
          <w:bCs/>
          <w:color w:val="auto"/>
          <w:sz w:val="24"/>
          <w:szCs w:val="24"/>
          <w:lang w:eastAsia="zh-CN"/>
        </w:rPr>
        <w:t>；</w:t>
      </w:r>
    </w:p>
    <w:p w14:paraId="45BB9035">
      <w:pPr>
        <w:widowControl/>
        <w:autoSpaceDE w:val="0"/>
        <w:autoSpaceDN w:val="0"/>
        <w:adjustRightInd w:val="0"/>
        <w:spacing w:line="240" w:lineRule="auto"/>
        <w:ind w:firstLine="482" w:firstLineChars="200"/>
        <w:jc w:val="left"/>
        <w:textAlignment w:val="bottom"/>
        <w:outlineLvl w:val="9"/>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2.报价应包括完成询价采购文件及合同规定的全部工作所需的一切费用及拟获得的利润、税金等所有费用，应符合国内行情并能保证供应商完成履行合同（采购范围内）所需的一切工作；</w:t>
      </w:r>
    </w:p>
    <w:p w14:paraId="6EC58198">
      <w:pPr>
        <w:bidi w:val="0"/>
        <w:rPr>
          <w:rFonts w:hint="eastAsia" w:ascii="宋体" w:hAnsi="宋体" w:eastAsia="宋体" w:cs="宋体"/>
          <w:color w:val="auto"/>
          <w:sz w:val="24"/>
          <w:szCs w:val="24"/>
          <w:lang w:val="en-US" w:eastAsia="zh-CN"/>
        </w:rPr>
      </w:pPr>
    </w:p>
    <w:p w14:paraId="33CC57E2">
      <w:pPr>
        <w:bidi w:val="0"/>
        <w:rPr>
          <w:rFonts w:hint="eastAsia" w:ascii="宋体" w:hAnsi="宋体" w:eastAsia="宋体" w:cs="宋体"/>
          <w:color w:val="auto"/>
          <w:sz w:val="24"/>
          <w:szCs w:val="24"/>
          <w:lang w:val="en-US" w:eastAsia="zh-CN"/>
        </w:rPr>
      </w:pPr>
    </w:p>
    <w:p w14:paraId="21E91F97">
      <w:pPr>
        <w:bidi w:val="0"/>
        <w:rPr>
          <w:rFonts w:hint="eastAsia" w:ascii="宋体" w:hAnsi="宋体" w:eastAsia="宋体" w:cs="宋体"/>
          <w:color w:val="auto"/>
          <w:sz w:val="24"/>
          <w:szCs w:val="24"/>
          <w:lang w:val="en-US" w:eastAsia="zh-CN"/>
        </w:rPr>
      </w:pPr>
    </w:p>
    <w:p w14:paraId="140E06E4">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br w:type="page"/>
      </w:r>
    </w:p>
    <w:p w14:paraId="5E480E87">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5CC870A9">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5FB3FA3E">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02B7BAD4">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5CF75552">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341857F8">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294FC383">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65D81651">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5B4B7682">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72E4A90A">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1BD94C8D">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19CF1F2F">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053849F7">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7AAC0D99">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3703E0E0">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31F8B429">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09CF1EE9">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46053C57">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6DAB0190">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5A506DFD">
      <w:pPr>
        <w:pStyle w:val="13"/>
        <w:widowControl w:val="0"/>
        <w:numPr>
          <w:ilvl w:val="0"/>
          <w:numId w:val="0"/>
        </w:numPr>
        <w:autoSpaceDE w:val="0"/>
        <w:autoSpaceDN w:val="0"/>
        <w:adjustRightInd w:val="0"/>
        <w:spacing w:line="360" w:lineRule="auto"/>
        <w:jc w:val="center"/>
        <w:outlineLvl w:val="0"/>
        <w:rPr>
          <w:rFonts w:hint="default" w:hAnsi="宋体" w:cs="宋体"/>
          <w:b/>
          <w:bCs/>
          <w:color w:val="auto"/>
          <w:sz w:val="84"/>
          <w:szCs w:val="84"/>
          <w:lang w:val="en-US" w:eastAsia="zh-CN"/>
        </w:rPr>
      </w:pPr>
      <w:bookmarkStart w:id="15" w:name="_Toc23307"/>
      <w:r>
        <w:rPr>
          <w:rFonts w:hint="eastAsia" w:hAnsi="宋体" w:cs="宋体"/>
          <w:b/>
          <w:bCs/>
          <w:color w:val="auto"/>
          <w:sz w:val="84"/>
          <w:szCs w:val="84"/>
          <w:lang w:val="en-US" w:eastAsia="zh-CN"/>
        </w:rPr>
        <w:t>资 格 审 查 部 分</w:t>
      </w:r>
      <w:bookmarkEnd w:id="15"/>
    </w:p>
    <w:p w14:paraId="572BB83F">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1E9E6177">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2BA63023">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7239F7D5">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69CF9910">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75255A20">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38B4A402">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3E90A7EE">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09AE452F">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76933D88">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1BB437BA">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6AE05D9E">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1B78406F">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243C13A4">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5D6C8744">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20ED4671">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21116907">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33541232">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58615E7F">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6A0E330A">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72F587E8">
      <w:pPr>
        <w:rPr>
          <w:rFonts w:hint="eastAsia" w:ascii="Times New Roman" w:hAnsi="宋体" w:eastAsia="宋体" w:cs="宋体"/>
          <w:b/>
          <w:bCs/>
          <w:color w:val="auto"/>
          <w:sz w:val="32"/>
          <w:szCs w:val="32"/>
          <w:lang w:val="en-US" w:eastAsia="zh-CN"/>
        </w:rPr>
      </w:pPr>
      <w:r>
        <w:rPr>
          <w:rFonts w:hint="eastAsia" w:ascii="Times New Roman" w:hAnsi="宋体" w:eastAsia="宋体" w:cs="宋体"/>
          <w:b/>
          <w:bCs/>
          <w:color w:val="auto"/>
          <w:sz w:val="32"/>
          <w:szCs w:val="32"/>
          <w:lang w:val="en-US" w:eastAsia="zh-CN"/>
        </w:rPr>
        <w:br w:type="page"/>
      </w:r>
    </w:p>
    <w:p w14:paraId="49840A60">
      <w:pPr>
        <w:bidi w:val="0"/>
        <w:spacing w:line="360" w:lineRule="auto"/>
        <w:jc w:val="left"/>
        <w:outlineLvl w:val="9"/>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附件一：</w:t>
      </w:r>
    </w:p>
    <w:p w14:paraId="16619236">
      <w:pPr>
        <w:numPr>
          <w:ilvl w:val="0"/>
          <w:numId w:val="0"/>
        </w:numPr>
        <w:bidi w:val="0"/>
        <w:spacing w:line="360" w:lineRule="auto"/>
        <w:ind w:firstLine="482" w:firstLineChars="200"/>
        <w:jc w:val="left"/>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具有独立承担民事责任的能力：</w:t>
      </w:r>
      <w:r>
        <w:rPr>
          <w:rFonts w:hint="eastAsia" w:ascii="宋体" w:hAnsi="宋体" w:eastAsia="宋体" w:cs="宋体"/>
          <w:color w:val="auto"/>
          <w:sz w:val="24"/>
          <w:szCs w:val="24"/>
          <w:highlight w:val="none"/>
          <w:lang w:eastAsia="zh-CN"/>
        </w:rPr>
        <w:t>供应商须提供企业法人有效营业执照或社团组织法人有效证照或事业单位法人证或自然人证明材料；（扫描件加盖供应商公章）</w:t>
      </w:r>
      <w:r>
        <w:rPr>
          <w:rFonts w:hint="eastAsia" w:ascii="宋体" w:hAnsi="宋体" w:eastAsia="宋体" w:cs="宋体"/>
          <w:color w:val="auto"/>
          <w:sz w:val="24"/>
          <w:szCs w:val="24"/>
          <w:highlight w:val="none"/>
        </w:rPr>
        <w:t>；</w:t>
      </w:r>
    </w:p>
    <w:p w14:paraId="7774F5CF">
      <w:pPr>
        <w:numPr>
          <w:ilvl w:val="0"/>
          <w:numId w:val="0"/>
        </w:numPr>
        <w:bidi w:val="0"/>
        <w:spacing w:line="360" w:lineRule="auto"/>
        <w:jc w:val="left"/>
        <w:outlineLvl w:val="9"/>
        <w:rPr>
          <w:rFonts w:hint="eastAsia" w:ascii="宋体" w:hAnsi="宋体" w:eastAsia="宋体" w:cs="宋体"/>
          <w:color w:val="auto"/>
          <w:sz w:val="24"/>
          <w:szCs w:val="24"/>
          <w:highlight w:val="none"/>
        </w:rPr>
      </w:pPr>
    </w:p>
    <w:p w14:paraId="1E125BF7">
      <w:pPr>
        <w:bidi w:val="0"/>
        <w:spacing w:line="360" w:lineRule="auto"/>
        <w:jc w:val="left"/>
        <w:outlineLvl w:val="9"/>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附件二：</w:t>
      </w:r>
    </w:p>
    <w:p w14:paraId="37AFE82D">
      <w:pPr>
        <w:bidi w:val="0"/>
        <w:spacing w:line="360" w:lineRule="auto"/>
        <w:ind w:firstLine="482" w:firstLineChars="200"/>
        <w:jc w:val="left"/>
        <w:outlineLvl w:val="9"/>
        <w:rPr>
          <w:rFonts w:hint="eastAsia" w:ascii="宋体" w:hAnsi="宋体" w:eastAsia="宋体" w:cs="宋体"/>
          <w:color w:val="auto"/>
          <w:sz w:val="24"/>
          <w:szCs w:val="24"/>
        </w:rPr>
      </w:pPr>
      <w:r>
        <w:rPr>
          <w:rFonts w:hint="eastAsia" w:ascii="宋体" w:hAnsi="宋体" w:eastAsia="宋体" w:cs="宋体"/>
          <w:b/>
          <w:bCs/>
          <w:color w:val="auto"/>
          <w:sz w:val="24"/>
          <w:szCs w:val="24"/>
        </w:rPr>
        <w:t>具有良好的商业信誉和健全的财务会计制度：</w:t>
      </w:r>
      <w:r>
        <w:rPr>
          <w:rFonts w:hint="eastAsia" w:ascii="宋体" w:hAnsi="宋体" w:eastAsia="宋体" w:cs="宋体"/>
          <w:color w:val="auto"/>
          <w:sz w:val="24"/>
          <w:szCs w:val="24"/>
        </w:rPr>
        <w:t>供应商满足下列任一条件：①提供2022-2024年任意一年度经会计师事务所或审计机构出具的会计（财务审计）报告，包括资产负债表、利润表（损益表）、现金流量表，非营利性单位或者社会团体或者其他机关事业单位以符合财务会计制度为准，新成立不满1年的机构可提供自成立以来的财务报表（扫描件加盖供应商公章）；②投标截止时间前三个月内基本开户银行出具的资信证明；（扫描件加盖供应商公章）；</w:t>
      </w:r>
    </w:p>
    <w:p w14:paraId="1014F730">
      <w:pPr>
        <w:bidi w:val="0"/>
        <w:spacing w:line="360" w:lineRule="auto"/>
        <w:ind w:firstLine="480" w:firstLineChars="200"/>
        <w:jc w:val="left"/>
        <w:outlineLvl w:val="9"/>
        <w:rPr>
          <w:rFonts w:hint="eastAsia" w:ascii="宋体" w:hAnsi="宋体" w:eastAsia="宋体" w:cs="宋体"/>
          <w:color w:val="auto"/>
          <w:sz w:val="24"/>
          <w:szCs w:val="24"/>
        </w:rPr>
      </w:pPr>
    </w:p>
    <w:p w14:paraId="41B761E5">
      <w:pPr>
        <w:bidi w:val="0"/>
        <w:spacing w:line="360" w:lineRule="auto"/>
        <w:jc w:val="left"/>
        <w:outlineLvl w:val="9"/>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附件三：</w:t>
      </w:r>
    </w:p>
    <w:p w14:paraId="1BB65FF9">
      <w:pPr>
        <w:bidi w:val="0"/>
        <w:spacing w:line="360" w:lineRule="auto"/>
        <w:ind w:firstLine="482" w:firstLineChars="200"/>
        <w:jc w:val="left"/>
        <w:rPr>
          <w:rFonts w:hint="eastAsia" w:ascii="宋体" w:hAnsi="宋体" w:eastAsia="宋体" w:cs="宋体"/>
          <w:color w:val="auto"/>
          <w:sz w:val="24"/>
          <w:szCs w:val="24"/>
          <w:lang w:eastAsia="zh-CN"/>
        </w:rPr>
      </w:pPr>
      <w:r>
        <w:rPr>
          <w:rFonts w:hint="eastAsia" w:ascii="宋体" w:hAnsi="宋体" w:eastAsia="宋体" w:cs="宋体"/>
          <w:b/>
          <w:bCs/>
          <w:color w:val="auto"/>
          <w:sz w:val="24"/>
          <w:szCs w:val="24"/>
          <w:highlight w:val="none"/>
        </w:rPr>
        <w:t>具有履行合同所必需的设备和专业技术能力：</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具有履行合同所必需的设备和专业技术能力证明材料（扫描件加盖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p>
    <w:p w14:paraId="43351D1C">
      <w:pPr>
        <w:bidi w:val="0"/>
        <w:spacing w:line="360" w:lineRule="auto"/>
        <w:jc w:val="left"/>
        <w:outlineLvl w:val="9"/>
        <w:rPr>
          <w:rFonts w:hint="eastAsia" w:ascii="宋体" w:hAnsi="宋体" w:eastAsia="宋体" w:cs="宋体"/>
          <w:color w:val="auto"/>
          <w:sz w:val="24"/>
          <w:szCs w:val="24"/>
        </w:rPr>
      </w:pPr>
    </w:p>
    <w:p w14:paraId="164D1773">
      <w:pPr>
        <w:bidi w:val="0"/>
        <w:spacing w:line="360" w:lineRule="auto"/>
        <w:jc w:val="left"/>
        <w:outlineLvl w:val="9"/>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附件四：</w:t>
      </w:r>
    </w:p>
    <w:p w14:paraId="1BAF40F6">
      <w:pPr>
        <w:pageBreakBefore w:val="0"/>
        <w:widowControl w:val="0"/>
        <w:kinsoku/>
        <w:wordWrap/>
        <w:overflowPunct/>
        <w:topLinePunct w:val="0"/>
        <w:bidi w:val="0"/>
        <w:snapToGrid/>
        <w:spacing w:beforeLines="0" w:afterLines="0" w:line="56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有依法缴纳税收和社会保障资金的良好记录：</w:t>
      </w:r>
    </w:p>
    <w:p w14:paraId="3FC49D64">
      <w:pPr>
        <w:pageBreakBefore w:val="0"/>
        <w:widowControl w:val="0"/>
        <w:kinsoku/>
        <w:wordWrap/>
        <w:overflowPunct/>
        <w:topLinePunct w:val="0"/>
        <w:bidi w:val="0"/>
        <w:snapToGrid/>
        <w:spacing w:beforeLines="0" w:afterLines="0"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依法缴纳税收相关材料：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须提供缴税所属时间在</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02</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rPr>
        <w:t>至本项目</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递交截止时间前任意</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个月的税务局税收通用缴款书或银行电子缴税（费）凭证或税务局出具纳税情况的相关证明，或提供依法缴纳税收的书面声明；依法免税的，应提供依法免税的相关证明文件，至</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提交截止时间止成立不足</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个月的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可提供相关情况说明。（扫描件加盖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p>
    <w:p w14:paraId="52B57D86">
      <w:pPr>
        <w:spacing w:line="360" w:lineRule="auto"/>
        <w:ind w:firstLine="480" w:firstLineChars="200"/>
        <w:jc w:val="lef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社会保障资金的相关材料：</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须提供缴费所属时间在</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02</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rPr>
        <w:t>至本项目</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递交截止时间前任意</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个月的社会保险费缴款书或银行电子缴税（费）凭证或社保管理部门出具的有效的缴款证明，或提供依法缴纳社会保障资金的书面声明；依法免缴的，应提供依法免缴的相关证明文件，至</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提交截止时间止成立不足</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个月的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可提供相关情况说明。（扫描件加盖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p>
    <w:p w14:paraId="5C22859D">
      <w:pPr>
        <w:bidi w:val="0"/>
        <w:spacing w:line="360" w:lineRule="auto"/>
        <w:jc w:val="left"/>
        <w:outlineLvl w:val="9"/>
        <w:rPr>
          <w:rFonts w:hint="eastAsia" w:ascii="宋体" w:hAnsi="宋体" w:eastAsia="宋体" w:cs="宋体"/>
          <w:color w:val="auto"/>
          <w:sz w:val="24"/>
          <w:szCs w:val="24"/>
        </w:rPr>
      </w:pPr>
    </w:p>
    <w:p w14:paraId="1A8101A6">
      <w:pPr>
        <w:bidi w:val="0"/>
        <w:spacing w:line="360" w:lineRule="auto"/>
        <w:jc w:val="left"/>
        <w:outlineLvl w:val="9"/>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附件五：</w:t>
      </w:r>
    </w:p>
    <w:p w14:paraId="055E8576">
      <w:pPr>
        <w:pageBreakBefore w:val="0"/>
        <w:widowControl w:val="0"/>
        <w:numPr>
          <w:ilvl w:val="0"/>
          <w:numId w:val="0"/>
        </w:numPr>
        <w:kinsoku/>
        <w:wordWrap/>
        <w:overflowPunct/>
        <w:topLinePunct w:val="0"/>
        <w:bidi w:val="0"/>
        <w:snapToGrid/>
        <w:spacing w:beforeLines="0" w:afterLines="0" w:line="56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法律、行政法规规定的其他条件：</w:t>
      </w:r>
    </w:p>
    <w:p w14:paraId="41DFF7A4">
      <w:pPr>
        <w:pageBreakBefore w:val="0"/>
        <w:widowControl w:val="0"/>
        <w:numPr>
          <w:ilvl w:val="0"/>
          <w:numId w:val="0"/>
        </w:numPr>
        <w:kinsoku/>
        <w:wordWrap/>
        <w:overflowPunct/>
        <w:topLinePunct w:val="0"/>
        <w:bidi w:val="0"/>
        <w:snapToGrid/>
        <w:spacing w:beforeLines="0" w:afterLines="0"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供应商在“信用中国”网站（www.creditchina.gov.cn）中未被列入失信被执行人名单、重大税收违法失信主体名单、政府采购严重违法失信行为记录名单（被禁止在一定期限内参加采购活动但期限届满的除外）（查询时间为本公告发布之日起至提交投标文件截止时间止，</w:t>
      </w:r>
      <w:r>
        <w:rPr>
          <w:rFonts w:hint="eastAsia" w:ascii="宋体" w:hAnsi="宋体" w:eastAsia="宋体" w:cs="宋体"/>
          <w:color w:val="auto"/>
          <w:sz w:val="24"/>
          <w:szCs w:val="24"/>
          <w:highlight w:val="none"/>
          <w:lang w:val="en-US" w:eastAsia="zh-CN"/>
        </w:rPr>
        <w:t>提供网站查询截图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10BEF480">
      <w:pPr>
        <w:tabs>
          <w:tab w:val="left" w:pos="720"/>
          <w:tab w:val="left" w:pos="8295"/>
        </w:tabs>
        <w:wordWrap w:val="0"/>
        <w:spacing w:beforeLines="0" w:afterLines="0" w:line="560" w:lineRule="exact"/>
        <w:ind w:firstLine="480" w:firstLineChars="200"/>
        <w:rPr>
          <w:rFonts w:hint="eastAsia" w:ascii="Times New Roman" w:hAnsi="宋体" w:eastAsia="宋体" w:cs="宋体"/>
          <w:color w:val="auto"/>
          <w:sz w:val="24"/>
          <w:szCs w:val="24"/>
          <w:highlight w:val="none"/>
        </w:rPr>
      </w:pPr>
      <w:r>
        <w:rPr>
          <w:rFonts w:hint="eastAsia" w:ascii="Times New Roman" w:hAnsi="宋体" w:eastAsia="宋体" w:cs="宋体"/>
          <w:color w:val="auto"/>
          <w:sz w:val="24"/>
          <w:szCs w:val="24"/>
          <w:highlight w:val="none"/>
          <w:lang w:eastAsia="zh-CN"/>
        </w:rPr>
        <w:t>（</w:t>
      </w:r>
      <w:r>
        <w:rPr>
          <w:rFonts w:hint="eastAsia" w:ascii="Times New Roman" w:hAnsi="宋体" w:eastAsia="宋体" w:cs="宋体"/>
          <w:color w:val="auto"/>
          <w:sz w:val="24"/>
          <w:szCs w:val="24"/>
          <w:highlight w:val="none"/>
          <w:lang w:val="en-US" w:eastAsia="zh-CN"/>
        </w:rPr>
        <w:t>2</w:t>
      </w:r>
      <w:r>
        <w:rPr>
          <w:rFonts w:hint="eastAsia" w:ascii="Times New Roman" w:hAnsi="宋体" w:eastAsia="宋体" w:cs="宋体"/>
          <w:color w:val="auto"/>
          <w:sz w:val="24"/>
          <w:szCs w:val="24"/>
          <w:highlight w:val="none"/>
          <w:lang w:eastAsia="zh-CN"/>
        </w:rPr>
        <w:t>）</w:t>
      </w:r>
      <w:r>
        <w:rPr>
          <w:rFonts w:hint="eastAsia" w:ascii="Times New Roman" w:hAnsi="宋体" w:eastAsia="宋体" w:cs="宋体"/>
          <w:color w:val="auto"/>
          <w:sz w:val="24"/>
          <w:szCs w:val="24"/>
          <w:highlight w:val="none"/>
        </w:rPr>
        <w:t>供应商在本项目响应文件提交截止时间止在中国政府采购网（www.ccgp.gov.cn）政府采购严重违法失信行为记录名单内无不良信息记录</w:t>
      </w:r>
      <w:r>
        <w:rPr>
          <w:rFonts w:hint="eastAsia" w:ascii="宋体" w:hAnsi="宋体" w:eastAsia="宋体" w:cs="宋体"/>
          <w:color w:val="auto"/>
          <w:sz w:val="24"/>
          <w:szCs w:val="24"/>
          <w:highlight w:val="none"/>
          <w:lang w:eastAsia="zh-CN"/>
        </w:rPr>
        <w:t>（查询时间为本公告发布之日起至提交投标文件截止时间止，</w:t>
      </w:r>
      <w:r>
        <w:rPr>
          <w:rFonts w:hint="eastAsia" w:ascii="宋体" w:hAnsi="宋体" w:eastAsia="宋体" w:cs="宋体"/>
          <w:color w:val="auto"/>
          <w:sz w:val="24"/>
          <w:szCs w:val="24"/>
          <w:highlight w:val="none"/>
          <w:lang w:val="en-US" w:eastAsia="zh-CN"/>
        </w:rPr>
        <w:t>提供网站查询截图</w:t>
      </w:r>
      <w:r>
        <w:rPr>
          <w:rFonts w:hint="eastAsia" w:ascii="宋体" w:hAnsi="宋体" w:eastAsia="宋体" w:cs="宋体"/>
          <w:color w:val="auto"/>
          <w:sz w:val="24"/>
          <w:szCs w:val="24"/>
          <w:highlight w:val="none"/>
          <w:lang w:eastAsia="zh-CN"/>
        </w:rPr>
        <w:t>）</w:t>
      </w:r>
      <w:r>
        <w:rPr>
          <w:rFonts w:hint="eastAsia" w:ascii="Times New Roman" w:hAnsi="宋体" w:eastAsia="宋体" w:cs="宋体"/>
          <w:color w:val="auto"/>
          <w:sz w:val="24"/>
          <w:szCs w:val="24"/>
          <w:highlight w:val="none"/>
        </w:rPr>
        <w:t>；</w:t>
      </w:r>
    </w:p>
    <w:p w14:paraId="5EC0488C">
      <w:pPr>
        <w:spacing w:beforeLines="0" w:afterLines="0" w:line="560" w:lineRule="exact"/>
        <w:ind w:firstLine="480" w:firstLineChars="200"/>
        <w:rPr>
          <w:rFonts w:hint="eastAsia" w:ascii="Times New Roman" w:hAnsi="宋体" w:eastAsia="宋体" w:cs="宋体"/>
          <w:color w:val="auto"/>
          <w:sz w:val="24"/>
          <w:szCs w:val="24"/>
          <w:highlight w:val="none"/>
        </w:rPr>
      </w:pPr>
      <w:r>
        <w:rPr>
          <w:rFonts w:hint="eastAsia" w:ascii="Times New Roman" w:hAnsi="宋体" w:eastAsia="宋体" w:cs="宋体"/>
          <w:color w:val="auto"/>
          <w:sz w:val="24"/>
          <w:szCs w:val="24"/>
          <w:highlight w:val="none"/>
          <w:lang w:eastAsia="zh-CN"/>
        </w:rPr>
        <w:t>（</w:t>
      </w:r>
      <w:r>
        <w:rPr>
          <w:rFonts w:hint="eastAsia" w:ascii="Times New Roman" w:hAnsi="宋体" w:eastAsia="宋体" w:cs="宋体"/>
          <w:color w:val="auto"/>
          <w:sz w:val="24"/>
          <w:szCs w:val="24"/>
          <w:highlight w:val="none"/>
          <w:lang w:val="en-US" w:eastAsia="zh-CN"/>
        </w:rPr>
        <w:t>3</w:t>
      </w:r>
      <w:r>
        <w:rPr>
          <w:rFonts w:hint="eastAsia" w:ascii="Times New Roman" w:hAnsi="宋体" w:eastAsia="宋体" w:cs="宋体"/>
          <w:color w:val="auto"/>
          <w:sz w:val="24"/>
          <w:szCs w:val="24"/>
          <w:highlight w:val="none"/>
          <w:lang w:eastAsia="zh-CN"/>
        </w:rPr>
        <w:t>）</w:t>
      </w:r>
      <w:r>
        <w:rPr>
          <w:rFonts w:hint="eastAsia" w:ascii="Times New Roman" w:hAnsi="宋体" w:eastAsia="宋体" w:cs="宋体"/>
          <w:color w:val="auto"/>
          <w:sz w:val="24"/>
          <w:szCs w:val="24"/>
          <w:highlight w:val="none"/>
        </w:rPr>
        <w:t>与采购人存在利害关系可能影响招标公正性的法人、其他组织或者个人，不得参加</w:t>
      </w:r>
      <w:r>
        <w:rPr>
          <w:rFonts w:hint="eastAsia" w:ascii="Times New Roman" w:hAnsi="宋体" w:eastAsia="宋体" w:cs="宋体"/>
          <w:color w:val="auto"/>
          <w:sz w:val="24"/>
          <w:szCs w:val="24"/>
          <w:highlight w:val="none"/>
          <w:lang w:val="en-US" w:eastAsia="zh-CN"/>
        </w:rPr>
        <w:t>本项目（提供书面声明函）</w:t>
      </w:r>
      <w:r>
        <w:rPr>
          <w:rFonts w:hint="eastAsia" w:ascii="Times New Roman" w:hAnsi="宋体" w:eastAsia="宋体" w:cs="宋体"/>
          <w:color w:val="auto"/>
          <w:sz w:val="24"/>
          <w:szCs w:val="24"/>
          <w:highlight w:val="none"/>
        </w:rPr>
        <w:t>；</w:t>
      </w:r>
    </w:p>
    <w:p w14:paraId="19CF197A">
      <w:pPr>
        <w:spacing w:beforeLines="0" w:afterLines="0" w:line="560" w:lineRule="exact"/>
        <w:ind w:firstLine="480" w:firstLineChars="200"/>
        <w:rPr>
          <w:rFonts w:hint="eastAsia"/>
          <w:color w:val="auto"/>
          <w:lang w:eastAsia="zh-CN"/>
        </w:rPr>
      </w:pPr>
      <w:r>
        <w:rPr>
          <w:rFonts w:hint="eastAsia" w:ascii="Times New Roman" w:hAnsi="宋体" w:eastAsia="宋体" w:cs="宋体"/>
          <w:color w:val="auto"/>
          <w:sz w:val="24"/>
          <w:szCs w:val="24"/>
          <w:highlight w:val="none"/>
          <w:lang w:val="en-US" w:eastAsia="zh-CN"/>
        </w:rPr>
        <w:t>（4）</w:t>
      </w:r>
      <w:r>
        <w:rPr>
          <w:rFonts w:hint="eastAsia" w:ascii="Times New Roman" w:hAnsi="宋体" w:eastAsia="宋体" w:cs="宋体"/>
          <w:color w:val="auto"/>
          <w:sz w:val="24"/>
          <w:szCs w:val="24"/>
          <w:highlight w:val="none"/>
        </w:rPr>
        <w:t>单位负责人为同一人或者存在控股、管理关系的不同单位，不得参加同一标段投标或者未划分标段的同一招标项目投标，否则，相关投标均无效</w:t>
      </w:r>
      <w:r>
        <w:rPr>
          <w:rFonts w:hint="eastAsia" w:ascii="Times New Roman" w:hAnsi="宋体" w:eastAsia="宋体" w:cs="宋体"/>
          <w:color w:val="auto"/>
          <w:sz w:val="24"/>
          <w:szCs w:val="24"/>
          <w:highlight w:val="none"/>
          <w:lang w:val="en-US" w:eastAsia="zh-CN"/>
        </w:rPr>
        <w:t>（提供书面声明函）</w:t>
      </w:r>
      <w:r>
        <w:rPr>
          <w:rFonts w:hint="eastAsia" w:ascii="Times New Roman" w:hAnsi="宋体" w:eastAsia="宋体" w:cs="宋体"/>
          <w:color w:val="auto"/>
          <w:sz w:val="24"/>
          <w:szCs w:val="24"/>
          <w:highlight w:val="none"/>
          <w:lang w:eastAsia="zh-CN"/>
        </w:rPr>
        <w:t>；</w:t>
      </w:r>
    </w:p>
    <w:p w14:paraId="404BF154">
      <w:pPr>
        <w:widowControl/>
        <w:autoSpaceDE w:val="0"/>
        <w:autoSpaceDN w:val="0"/>
        <w:adjustRightInd w:val="0"/>
        <w:spacing w:line="360" w:lineRule="atLeast"/>
        <w:ind w:firstLine="480" w:firstLineChars="200"/>
        <w:jc w:val="both"/>
        <w:textAlignment w:val="bottom"/>
        <w:rPr>
          <w:rFonts w:hint="eastAsia" w:ascii="宋体" w:hAnsi="宋体" w:eastAsia="宋体" w:cs="宋体"/>
          <w:color w:val="auto"/>
          <w:kern w:val="2"/>
          <w:sz w:val="24"/>
          <w:szCs w:val="24"/>
          <w:lang w:val="en-US" w:eastAsia="zh-CN" w:bidi="ar-SA"/>
        </w:rPr>
      </w:pPr>
      <w:r>
        <w:rPr>
          <w:rFonts w:hint="eastAsia" w:ascii="Times New Roman" w:hAnsi="宋体" w:eastAsia="宋体" w:cs="宋体"/>
          <w:color w:val="auto"/>
          <w:sz w:val="24"/>
          <w:szCs w:val="24"/>
          <w:highlight w:val="none"/>
          <w:lang w:val="en-US" w:eastAsia="zh-CN"/>
        </w:rPr>
        <w:t>（5）</w:t>
      </w:r>
      <w:r>
        <w:rPr>
          <w:rFonts w:hint="eastAsia" w:ascii="Times New Roman" w:hAnsi="宋体" w:eastAsia="宋体" w:cs="Times New Roman"/>
          <w:color w:val="auto"/>
          <w:sz w:val="24"/>
          <w:szCs w:val="24"/>
          <w:highlight w:val="none"/>
        </w:rPr>
        <w:t>为采购项目提供整体设计、规范编制和项目管理、监理、检测等服务的供应商不得再参加采购项目的其他采购活动</w:t>
      </w:r>
      <w:r>
        <w:rPr>
          <w:rFonts w:hint="eastAsia" w:ascii="Times New Roman" w:hAnsi="宋体" w:eastAsia="宋体" w:cs="宋体"/>
          <w:color w:val="auto"/>
          <w:sz w:val="24"/>
          <w:szCs w:val="24"/>
          <w:highlight w:val="none"/>
          <w:lang w:val="en-US" w:eastAsia="zh-CN"/>
        </w:rPr>
        <w:t>（提供书面声明函）</w:t>
      </w:r>
      <w:r>
        <w:rPr>
          <w:rFonts w:hint="eastAsia" w:ascii="Times New Roman" w:hAnsi="宋体" w:eastAsia="宋体" w:cs="宋体"/>
          <w:color w:val="auto"/>
          <w:sz w:val="24"/>
          <w:szCs w:val="24"/>
          <w:highlight w:val="none"/>
        </w:rPr>
        <w:t>。</w:t>
      </w:r>
    </w:p>
    <w:p w14:paraId="29F643DD">
      <w:pPr>
        <w:rPr>
          <w:rFonts w:hint="eastAsia" w:ascii="Times New Roman" w:hAnsi="Times New Roman" w:eastAsia="宋体" w:cs="Times New Roman"/>
          <w:color w:val="auto"/>
          <w:lang w:eastAsia="zh-CN"/>
        </w:rPr>
      </w:pPr>
    </w:p>
    <w:p w14:paraId="01A4836E">
      <w:pPr>
        <w:bidi w:val="0"/>
        <w:spacing w:line="360" w:lineRule="auto"/>
        <w:jc w:val="left"/>
        <w:outlineLvl w:val="9"/>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附件六：</w:t>
      </w:r>
    </w:p>
    <w:p w14:paraId="2F40C247">
      <w:pPr>
        <w:numPr>
          <w:ilvl w:val="0"/>
          <w:numId w:val="0"/>
        </w:numPr>
        <w:bidi w:val="0"/>
        <w:spacing w:line="360" w:lineRule="auto"/>
        <w:ind w:leftChars="0"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w:t>
      </w:r>
      <w:r>
        <w:rPr>
          <w:rFonts w:hint="eastAsia" w:ascii="宋体" w:hAnsi="宋体" w:eastAsia="宋体" w:cs="宋体"/>
          <w:b/>
          <w:bCs/>
          <w:color w:val="auto"/>
          <w:sz w:val="24"/>
          <w:szCs w:val="24"/>
          <w:highlight w:val="none"/>
          <w:u w:val="single"/>
          <w:lang w:val="en-US" w:eastAsia="zh-CN"/>
        </w:rPr>
        <w:t>不接受</w:t>
      </w:r>
      <w:r>
        <w:rPr>
          <w:rFonts w:hint="eastAsia" w:ascii="宋体" w:hAnsi="宋体" w:eastAsia="宋体" w:cs="宋体"/>
          <w:color w:val="auto"/>
          <w:sz w:val="24"/>
          <w:szCs w:val="24"/>
          <w:highlight w:val="none"/>
          <w:lang w:val="en-US" w:eastAsia="zh-CN"/>
        </w:rPr>
        <w:t>联合体询价。（提供书面声明函）</w:t>
      </w:r>
    </w:p>
    <w:p w14:paraId="76C5AD65">
      <w:pPr>
        <w:bidi w:val="0"/>
        <w:spacing w:line="360" w:lineRule="auto"/>
        <w:ind w:firstLine="480" w:firstLineChars="200"/>
        <w:jc w:val="left"/>
        <w:outlineLvl w:val="9"/>
        <w:rPr>
          <w:rFonts w:hint="eastAsia" w:ascii="宋体" w:hAnsi="宋体" w:eastAsia="宋体" w:cs="宋体"/>
          <w:color w:val="auto"/>
          <w:sz w:val="24"/>
          <w:szCs w:val="24"/>
          <w:lang w:eastAsia="zh-CN"/>
        </w:rPr>
      </w:pPr>
    </w:p>
    <w:p w14:paraId="09D3A901">
      <w:pPr>
        <w:bidi w:val="0"/>
        <w:spacing w:line="360" w:lineRule="auto"/>
        <w:jc w:val="left"/>
        <w:outlineLvl w:val="9"/>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32"/>
          <w:szCs w:val="32"/>
          <w:lang w:val="en-US" w:eastAsia="zh-CN"/>
        </w:rPr>
        <w:t>附件七：</w:t>
      </w:r>
    </w:p>
    <w:p w14:paraId="007573FC">
      <w:pPr>
        <w:bidi w:val="0"/>
        <w:spacing w:line="360" w:lineRule="auto"/>
        <w:ind w:firstLine="480" w:firstLineChars="200"/>
        <w:jc w:val="left"/>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询价采购文件中要求与资格审查有关的其他证明材料。</w:t>
      </w:r>
    </w:p>
    <w:p w14:paraId="2EF89D7B">
      <w:pPr>
        <w:bidi w:val="0"/>
        <w:spacing w:line="360" w:lineRule="auto"/>
        <w:ind w:firstLine="480" w:firstLineChars="200"/>
        <w:jc w:val="left"/>
        <w:rPr>
          <w:rFonts w:hint="eastAsia" w:ascii="宋体" w:hAnsi="宋体" w:eastAsia="宋体" w:cs="宋体"/>
          <w:b w:val="0"/>
          <w:bCs w:val="0"/>
          <w:color w:val="auto"/>
          <w:sz w:val="24"/>
          <w:szCs w:val="24"/>
          <w:lang w:eastAsia="zh-CN"/>
        </w:rPr>
      </w:pPr>
    </w:p>
    <w:p w14:paraId="1E269E9D">
      <w:pPr>
        <w:pStyle w:val="13"/>
        <w:spacing w:line="360" w:lineRule="auto"/>
        <w:rPr>
          <w:rFonts w:hint="eastAsia" w:ascii="宋体" w:hAnsi="宋体" w:eastAsia="宋体" w:cs="宋体"/>
          <w:color w:val="auto"/>
          <w:sz w:val="24"/>
          <w:szCs w:val="24"/>
          <w:lang w:val="en-US" w:eastAsia="zh-CN"/>
        </w:rPr>
      </w:pPr>
    </w:p>
    <w:p w14:paraId="767271C8">
      <w:pPr>
        <w:widowControl/>
        <w:autoSpaceDE w:val="0"/>
        <w:autoSpaceDN w:val="0"/>
        <w:adjustRightInd w:val="0"/>
        <w:spacing w:line="360" w:lineRule="atLeast"/>
        <w:jc w:val="both"/>
        <w:textAlignment w:val="bottom"/>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br w:type="page"/>
      </w:r>
    </w:p>
    <w:p w14:paraId="43D08C38">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77976895">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2B361824">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217A59B0">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5F39E71F">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24A9517B">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5935FDF4">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14B18E40">
      <w:pPr>
        <w:pStyle w:val="13"/>
        <w:widowControl w:val="0"/>
        <w:numPr>
          <w:ilvl w:val="0"/>
          <w:numId w:val="0"/>
        </w:numPr>
        <w:autoSpaceDE w:val="0"/>
        <w:autoSpaceDN w:val="0"/>
        <w:adjustRightInd w:val="0"/>
        <w:spacing w:line="240" w:lineRule="auto"/>
        <w:jc w:val="both"/>
        <w:outlineLvl w:val="9"/>
        <w:rPr>
          <w:rFonts w:hint="eastAsia" w:hAnsi="宋体" w:cs="宋体"/>
          <w:b/>
          <w:bCs/>
          <w:color w:val="auto"/>
          <w:sz w:val="24"/>
          <w:szCs w:val="24"/>
          <w:lang w:val="en-US" w:eastAsia="zh-CN"/>
        </w:rPr>
      </w:pPr>
    </w:p>
    <w:p w14:paraId="0FE9D600">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03F3C7FE">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5C4CC269">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3F2DEF1D">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29642F39">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334C8506">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4BC36103">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21152486">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5FB78437">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62353981">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1CA5208F">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310216C6">
      <w:pPr>
        <w:pStyle w:val="13"/>
        <w:widowControl w:val="0"/>
        <w:numPr>
          <w:ilvl w:val="0"/>
          <w:numId w:val="0"/>
        </w:numPr>
        <w:autoSpaceDE w:val="0"/>
        <w:autoSpaceDN w:val="0"/>
        <w:adjustRightInd w:val="0"/>
        <w:spacing w:line="360" w:lineRule="auto"/>
        <w:jc w:val="center"/>
        <w:outlineLvl w:val="0"/>
        <w:rPr>
          <w:rFonts w:hint="eastAsia" w:hAnsi="宋体" w:cs="宋体"/>
          <w:b/>
          <w:bCs/>
          <w:color w:val="auto"/>
          <w:sz w:val="24"/>
          <w:szCs w:val="24"/>
          <w:lang w:val="en-US" w:eastAsia="zh-CN"/>
        </w:rPr>
      </w:pPr>
      <w:bookmarkStart w:id="16" w:name="_Toc20934"/>
      <w:r>
        <w:rPr>
          <w:rFonts w:hint="eastAsia" w:hAnsi="宋体" w:cs="宋体"/>
          <w:b/>
          <w:bCs/>
          <w:color w:val="auto"/>
          <w:sz w:val="84"/>
          <w:szCs w:val="84"/>
          <w:lang w:val="en-US" w:eastAsia="zh-CN"/>
        </w:rPr>
        <w:t>商 务 技 术 部 分</w:t>
      </w:r>
      <w:bookmarkEnd w:id="16"/>
    </w:p>
    <w:p w14:paraId="6EFAFDB0">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0BF4EAE0">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4192C5CE">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3C292185">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4B314A0F">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24DAF32B">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3F5239AF">
      <w:pPr>
        <w:pStyle w:val="13"/>
        <w:widowControl w:val="0"/>
        <w:numPr>
          <w:ilvl w:val="0"/>
          <w:numId w:val="0"/>
        </w:numPr>
        <w:autoSpaceDE w:val="0"/>
        <w:autoSpaceDN w:val="0"/>
        <w:adjustRightInd w:val="0"/>
        <w:spacing w:line="240" w:lineRule="auto"/>
        <w:jc w:val="both"/>
        <w:outlineLvl w:val="9"/>
        <w:rPr>
          <w:rFonts w:hint="eastAsia" w:hAnsi="宋体" w:cs="宋体"/>
          <w:b/>
          <w:bCs/>
          <w:color w:val="auto"/>
          <w:sz w:val="24"/>
          <w:szCs w:val="24"/>
          <w:lang w:val="en-US" w:eastAsia="zh-CN"/>
        </w:rPr>
      </w:pPr>
    </w:p>
    <w:p w14:paraId="107F4627">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700101E5">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1218D791">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6B575C1B">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1E75FCBE">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115CFB45">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18F85726">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00C020B9">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41E305D9">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0FFD5299">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7C55886A">
      <w:pPr>
        <w:pStyle w:val="13"/>
        <w:widowControl w:val="0"/>
        <w:numPr>
          <w:ilvl w:val="0"/>
          <w:numId w:val="0"/>
        </w:numPr>
        <w:autoSpaceDE w:val="0"/>
        <w:autoSpaceDN w:val="0"/>
        <w:adjustRightInd w:val="0"/>
        <w:spacing w:line="240" w:lineRule="auto"/>
        <w:jc w:val="center"/>
        <w:outlineLvl w:val="9"/>
        <w:rPr>
          <w:rFonts w:hint="eastAsia" w:hAnsi="宋体" w:cs="宋体"/>
          <w:b/>
          <w:bCs/>
          <w:color w:val="auto"/>
          <w:sz w:val="24"/>
          <w:szCs w:val="24"/>
          <w:lang w:val="en-US" w:eastAsia="zh-CN"/>
        </w:rPr>
      </w:pPr>
    </w:p>
    <w:p w14:paraId="275FB28D">
      <w:pPr>
        <w:jc w:val="center"/>
        <w:outlineLvl w:val="1"/>
        <w:rPr>
          <w:rFonts w:hint="default" w:ascii="Times New Roman" w:hAnsi="宋体" w:eastAsia="宋体" w:cs="宋体"/>
          <w:b/>
          <w:bCs/>
          <w:color w:val="auto"/>
          <w:sz w:val="44"/>
          <w:szCs w:val="44"/>
          <w:lang w:val="en-US" w:eastAsia="zh-CN"/>
        </w:rPr>
      </w:pPr>
      <w:r>
        <w:rPr>
          <w:rFonts w:hint="eastAsia" w:ascii="Times New Roman" w:hAnsi="宋体" w:eastAsia="宋体" w:cs="宋体"/>
          <w:b/>
          <w:bCs/>
          <w:color w:val="auto"/>
          <w:sz w:val="32"/>
          <w:szCs w:val="32"/>
          <w:lang w:val="en-US" w:eastAsia="zh-CN"/>
        </w:rPr>
        <w:br w:type="page"/>
      </w:r>
      <w:r>
        <w:rPr>
          <w:rFonts w:hint="eastAsia" w:ascii="Times New Roman" w:hAnsi="宋体" w:eastAsia="宋体" w:cs="宋体"/>
          <w:b/>
          <w:bCs/>
          <w:color w:val="auto"/>
          <w:sz w:val="44"/>
          <w:szCs w:val="44"/>
          <w:lang w:val="en-US" w:eastAsia="zh-CN"/>
        </w:rPr>
        <w:t>附件一：询价申请书</w:t>
      </w:r>
    </w:p>
    <w:p w14:paraId="367CCD24">
      <w:pPr>
        <w:spacing w:after="120" w:line="360" w:lineRule="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致：</w:t>
      </w:r>
    </w:p>
    <w:p w14:paraId="6D805C08">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根据从贵方获得的</w:t>
      </w:r>
      <w:r>
        <w:rPr>
          <w:rFonts w:hint="eastAsia" w:ascii="宋体" w:hAnsi="宋体" w:eastAsia="宋体" w:cs="宋体"/>
          <w:bCs/>
          <w:color w:val="auto"/>
          <w:sz w:val="24"/>
          <w:szCs w:val="24"/>
          <w:u w:val="single"/>
        </w:rPr>
        <w:t>（项目名称、项目编号</w:t>
      </w:r>
      <w:r>
        <w:rPr>
          <w:rFonts w:hint="eastAsia" w:ascii="宋体" w:hAnsi="宋体" w:eastAsia="宋体" w:cs="宋体"/>
          <w:bCs/>
          <w:color w:val="auto"/>
          <w:sz w:val="24"/>
          <w:szCs w:val="24"/>
          <w:u w:val="single"/>
          <w:lang w:val="en-US" w:eastAsia="zh-CN"/>
        </w:rPr>
        <w:t>、标段号</w:t>
      </w:r>
      <w:r>
        <w:rPr>
          <w:rFonts w:hint="eastAsia" w:ascii="宋体" w:hAnsi="宋体" w:eastAsia="宋体" w:cs="宋体"/>
          <w:bCs/>
          <w:color w:val="auto"/>
          <w:sz w:val="24"/>
          <w:szCs w:val="24"/>
          <w:u w:val="single"/>
        </w:rPr>
        <w:t>）</w:t>
      </w:r>
      <w:r>
        <w:rPr>
          <w:rFonts w:hint="eastAsia" w:ascii="宋体" w:hAnsi="宋体" w:eastAsia="宋体" w:cs="宋体"/>
          <w:bCs/>
          <w:color w:val="auto"/>
          <w:sz w:val="24"/>
          <w:szCs w:val="24"/>
        </w:rPr>
        <w:t>，我单位（公司）决定参加</w:t>
      </w:r>
      <w:r>
        <w:rPr>
          <w:rFonts w:hint="eastAsia" w:ascii="宋体" w:hAnsi="宋体" w:eastAsia="宋体" w:cs="宋体"/>
          <w:bCs/>
          <w:color w:val="auto"/>
          <w:sz w:val="24"/>
          <w:szCs w:val="24"/>
          <w:lang w:val="en-US" w:eastAsia="zh-CN"/>
        </w:rPr>
        <w:t>本项目的询价采购活动</w:t>
      </w:r>
      <w:r>
        <w:rPr>
          <w:rFonts w:hint="eastAsia" w:ascii="宋体" w:hAnsi="宋体" w:eastAsia="宋体" w:cs="宋体"/>
          <w:bCs/>
          <w:color w:val="auto"/>
          <w:sz w:val="24"/>
          <w:szCs w:val="24"/>
        </w:rPr>
        <w:t>，经（法定代表人或法定代表人正式授权的委托代理人）</w:t>
      </w:r>
      <w:r>
        <w:rPr>
          <w:rFonts w:hint="eastAsia" w:ascii="宋体" w:hAnsi="宋体" w:eastAsia="宋体" w:cs="宋体"/>
          <w:bCs/>
          <w:color w:val="auto"/>
          <w:sz w:val="24"/>
          <w:szCs w:val="24"/>
          <w:u w:val="single"/>
        </w:rPr>
        <w:t xml:space="preserve">   （姓名）   </w:t>
      </w:r>
      <w:r>
        <w:rPr>
          <w:rFonts w:hint="eastAsia" w:ascii="宋体" w:hAnsi="宋体" w:eastAsia="宋体" w:cs="宋体"/>
          <w:bCs/>
          <w:color w:val="auto"/>
          <w:sz w:val="24"/>
          <w:szCs w:val="24"/>
        </w:rPr>
        <w:t>提交响应文件一份。</w:t>
      </w:r>
    </w:p>
    <w:p w14:paraId="4A4B832A">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我单位（或公司）同意和确认以下事项：</w:t>
      </w:r>
    </w:p>
    <w:p w14:paraId="1BACDE45">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在仔细认证阅读并理解询价采购文件后</w:t>
      </w:r>
      <w:r>
        <w:rPr>
          <w:rFonts w:hint="eastAsia" w:ascii="宋体" w:hAnsi="宋体" w:eastAsia="宋体" w:cs="宋体"/>
          <w:bCs/>
          <w:color w:val="auto"/>
          <w:sz w:val="24"/>
          <w:szCs w:val="24"/>
        </w:rPr>
        <w:t>，愿意按</w:t>
      </w:r>
      <w:r>
        <w:rPr>
          <w:rFonts w:hint="eastAsia" w:ascii="宋体" w:hAnsi="宋体" w:eastAsia="宋体" w:cs="宋体"/>
          <w:bCs/>
          <w:color w:val="auto"/>
          <w:sz w:val="24"/>
          <w:szCs w:val="24"/>
          <w:lang w:val="en-US" w:eastAsia="zh-CN"/>
        </w:rPr>
        <w:t>询价采购文件</w:t>
      </w:r>
      <w:r>
        <w:rPr>
          <w:rFonts w:hint="eastAsia" w:ascii="宋体" w:hAnsi="宋体" w:eastAsia="宋体" w:cs="宋体"/>
          <w:bCs/>
          <w:color w:val="auto"/>
          <w:sz w:val="24"/>
          <w:szCs w:val="24"/>
        </w:rPr>
        <w:t>规定的</w:t>
      </w:r>
      <w:r>
        <w:rPr>
          <w:rFonts w:hint="eastAsia" w:ascii="宋体" w:hAnsi="宋体" w:eastAsia="宋体" w:cs="宋体"/>
          <w:bCs/>
          <w:color w:val="auto"/>
          <w:sz w:val="24"/>
          <w:szCs w:val="24"/>
          <w:lang w:val="en-US" w:eastAsia="zh-CN"/>
        </w:rPr>
        <w:t>要求进行</w:t>
      </w:r>
      <w:r>
        <w:rPr>
          <w:rFonts w:hint="eastAsia" w:ascii="宋体" w:hAnsi="宋体" w:eastAsia="宋体" w:cs="宋体"/>
          <w:bCs/>
          <w:color w:val="auto"/>
          <w:sz w:val="24"/>
          <w:szCs w:val="24"/>
        </w:rPr>
        <w:t>报价，所有报价均用人民币表示,其</w:t>
      </w:r>
      <w:r>
        <w:rPr>
          <w:rFonts w:hint="eastAsia" w:ascii="宋体" w:hAnsi="宋体" w:eastAsia="宋体" w:cs="宋体"/>
          <w:bCs/>
          <w:color w:val="auto"/>
          <w:sz w:val="24"/>
          <w:szCs w:val="24"/>
          <w:lang w:val="en-US" w:eastAsia="zh-CN"/>
        </w:rPr>
        <w:t>报价</w:t>
      </w:r>
      <w:r>
        <w:rPr>
          <w:rFonts w:hint="eastAsia" w:ascii="宋体" w:hAnsi="宋体" w:eastAsia="宋体" w:cs="宋体"/>
          <w:bCs/>
          <w:color w:val="auto"/>
          <w:sz w:val="24"/>
          <w:szCs w:val="24"/>
        </w:rPr>
        <w:t>总价即为履行合同的固定价格。</w:t>
      </w:r>
    </w:p>
    <w:p w14:paraId="6979959D">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2.遵守文件的各项条款及有关规定。</w:t>
      </w:r>
    </w:p>
    <w:p w14:paraId="12E8AC44">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3.向贵方提供与项目有关的数据、情况和资料是真实有效的。</w:t>
      </w:r>
    </w:p>
    <w:p w14:paraId="5EC29394">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4.如我方条款被接受，我方将按文件的规定履行合同责任和义务，保证在合同期内履行服务。</w:t>
      </w:r>
    </w:p>
    <w:p w14:paraId="714E8C13">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5.本申请书自贵方收到之日起生效，有效期至会后90日，在此期间本申请书之规定对我方具有约束力。</w:t>
      </w:r>
    </w:p>
    <w:p w14:paraId="205D56EA">
      <w:pPr>
        <w:spacing w:before="60" w:after="60" w:line="360" w:lineRule="auto"/>
        <w:ind w:firstLine="510"/>
        <w:rPr>
          <w:rFonts w:hint="eastAsia" w:ascii="宋体" w:hAnsi="宋体" w:eastAsia="宋体" w:cs="宋体"/>
          <w:color w:val="auto"/>
          <w:sz w:val="24"/>
          <w:szCs w:val="24"/>
        </w:rPr>
      </w:pPr>
      <w:r>
        <w:rPr>
          <w:rFonts w:hint="eastAsia" w:ascii="宋体" w:hAnsi="宋体" w:eastAsia="宋体" w:cs="宋体"/>
          <w:bCs/>
          <w:color w:val="auto"/>
          <w:sz w:val="24"/>
          <w:szCs w:val="24"/>
        </w:rPr>
        <w:t>6.如果我方条款被接受，则至合同履行完成和质量保证期满为止，本申请书保持有效。</w:t>
      </w:r>
    </w:p>
    <w:p w14:paraId="148BB35D">
      <w:pPr>
        <w:pStyle w:val="13"/>
        <w:widowControl w:val="0"/>
        <w:numPr>
          <w:ilvl w:val="0"/>
          <w:numId w:val="0"/>
        </w:numPr>
        <w:autoSpaceDE w:val="0"/>
        <w:autoSpaceDN w:val="0"/>
        <w:adjustRightInd w:val="0"/>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val="en-US" w:eastAsia="zh-CN"/>
        </w:rPr>
        <w:t>与本投标有关的正式通讯地址为：</w:t>
      </w:r>
    </w:p>
    <w:p w14:paraId="11AAB69E">
      <w:pPr>
        <w:pStyle w:val="13"/>
        <w:widowControl w:val="0"/>
        <w:numPr>
          <w:ilvl w:val="0"/>
          <w:numId w:val="0"/>
        </w:numPr>
        <w:autoSpaceDE w:val="0"/>
        <w:autoSpaceDN w:val="0"/>
        <w:adjustRightInd w:val="0"/>
        <w:spacing w:line="360" w:lineRule="auto"/>
        <w:ind w:firstLine="480" w:firstLineChars="200"/>
        <w:jc w:val="both"/>
        <w:rPr>
          <w:rFonts w:hint="default" w:ascii="宋体" w:hAnsi="宋体" w:cs="宋体"/>
          <w:color w:val="auto"/>
          <w:sz w:val="24"/>
          <w:szCs w:val="24"/>
          <w:lang w:val="en-US" w:eastAsia="zh-CN"/>
        </w:rPr>
      </w:pPr>
      <w:r>
        <w:rPr>
          <w:rFonts w:hint="eastAsia" w:ascii="宋体" w:hAnsi="宋体" w:eastAsia="宋体" w:cs="宋体"/>
          <w:color w:val="auto"/>
          <w:sz w:val="24"/>
          <w:szCs w:val="24"/>
          <w:lang w:val="en-US" w:eastAsia="zh-CN"/>
        </w:rPr>
        <w:t>地址：</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p>
    <w:p w14:paraId="41C17D4D">
      <w:pPr>
        <w:pStyle w:val="13"/>
        <w:widowControl w:val="0"/>
        <w:numPr>
          <w:ilvl w:val="0"/>
          <w:numId w:val="0"/>
        </w:numPr>
        <w:autoSpaceDE w:val="0"/>
        <w:autoSpaceDN w:val="0"/>
        <w:adjustRightInd w:val="0"/>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邮政编码：</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电</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话：</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p>
    <w:p w14:paraId="3BAD7D52">
      <w:pPr>
        <w:pStyle w:val="13"/>
        <w:widowControl w:val="0"/>
        <w:numPr>
          <w:ilvl w:val="0"/>
          <w:numId w:val="0"/>
        </w:numPr>
        <w:autoSpaceDE w:val="0"/>
        <w:autoSpaceDN w:val="0"/>
        <w:adjustRightInd w:val="0"/>
        <w:spacing w:line="360" w:lineRule="auto"/>
        <w:ind w:firstLine="480" w:firstLineChars="200"/>
        <w:jc w:val="both"/>
        <w:rPr>
          <w:rFonts w:hint="eastAsia" w:ascii="宋体" w:hAnsi="宋体" w:cs="宋体"/>
          <w:color w:val="auto"/>
          <w:sz w:val="24"/>
          <w:szCs w:val="24"/>
          <w:u w:val="single"/>
          <w:lang w:val="en-US" w:eastAsia="zh-CN"/>
        </w:rPr>
      </w:pPr>
      <w:r>
        <w:rPr>
          <w:rFonts w:hint="eastAsia" w:ascii="宋体" w:hAnsi="宋体" w:eastAsia="宋体" w:cs="宋体"/>
          <w:color w:val="auto"/>
          <w:sz w:val="24"/>
          <w:szCs w:val="24"/>
          <w:lang w:val="en-US" w:eastAsia="zh-CN"/>
        </w:rPr>
        <w:t>传</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真：</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开户名称：</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p>
    <w:p w14:paraId="34D160CC">
      <w:pPr>
        <w:pStyle w:val="13"/>
        <w:widowControl w:val="0"/>
        <w:numPr>
          <w:ilvl w:val="0"/>
          <w:numId w:val="0"/>
        </w:numPr>
        <w:autoSpaceDE w:val="0"/>
        <w:autoSpaceDN w:val="0"/>
        <w:adjustRightInd w:val="0"/>
        <w:spacing w:line="36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cs="宋体"/>
          <w:color w:val="auto"/>
          <w:sz w:val="24"/>
          <w:szCs w:val="24"/>
          <w:u w:val="none"/>
          <w:lang w:val="en-US" w:eastAsia="zh-CN"/>
        </w:rPr>
        <w:t xml:space="preserve">    </w:t>
      </w:r>
      <w:r>
        <w:rPr>
          <w:rFonts w:hint="eastAsia" w:ascii="宋体" w:hAnsi="宋体" w:eastAsia="宋体" w:cs="宋体"/>
          <w:color w:val="auto"/>
          <w:sz w:val="24"/>
          <w:szCs w:val="24"/>
          <w:lang w:val="en-US" w:eastAsia="zh-CN"/>
        </w:rPr>
        <w:t>账号：</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p>
    <w:p w14:paraId="5532E5E0">
      <w:pPr>
        <w:pStyle w:val="13"/>
        <w:widowControl w:val="0"/>
        <w:numPr>
          <w:ilvl w:val="0"/>
          <w:numId w:val="0"/>
        </w:numPr>
        <w:autoSpaceDE w:val="0"/>
        <w:autoSpaceDN w:val="0"/>
        <w:adjustRightInd w:val="0"/>
        <w:spacing w:line="360" w:lineRule="auto"/>
        <w:jc w:val="both"/>
        <w:rPr>
          <w:rFonts w:hint="eastAsia" w:ascii="宋体" w:hAnsi="宋体" w:eastAsia="宋体" w:cs="宋体"/>
          <w:color w:val="auto"/>
          <w:sz w:val="24"/>
          <w:szCs w:val="24"/>
          <w:lang w:val="en-US" w:eastAsia="zh-CN"/>
        </w:rPr>
      </w:pPr>
    </w:p>
    <w:p w14:paraId="437CCD54">
      <w:pPr>
        <w:pStyle w:val="13"/>
        <w:widowControl w:val="0"/>
        <w:numPr>
          <w:ilvl w:val="0"/>
          <w:numId w:val="0"/>
        </w:numPr>
        <w:autoSpaceDE w:val="0"/>
        <w:autoSpaceDN w:val="0"/>
        <w:adjustRightInd w:val="0"/>
        <w:spacing w:line="360" w:lineRule="auto"/>
        <w:jc w:val="both"/>
        <w:rPr>
          <w:rFonts w:hint="eastAsia" w:ascii="宋体" w:hAnsi="宋体" w:eastAsia="宋体" w:cs="宋体"/>
          <w:color w:val="auto"/>
          <w:sz w:val="24"/>
          <w:szCs w:val="24"/>
          <w:lang w:val="en-US" w:eastAsia="zh-CN"/>
        </w:rPr>
      </w:pPr>
    </w:p>
    <w:p w14:paraId="3AEADD7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申请人：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w:t>
      </w:r>
      <w:r>
        <w:rPr>
          <w:rFonts w:hint="eastAsia" w:ascii="宋体" w:hAnsi="宋体" w:eastAsia="宋体" w:cs="宋体"/>
          <w:color w:val="auto"/>
          <w:sz w:val="24"/>
          <w:szCs w:val="24"/>
        </w:rPr>
        <w:t>章）</w:t>
      </w:r>
    </w:p>
    <w:p w14:paraId="66295BD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（盖法人章或签字）</w:t>
      </w:r>
    </w:p>
    <w:p w14:paraId="2379210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2FD408BF">
      <w:pPr>
        <w:spacing w:line="360" w:lineRule="auto"/>
        <w:jc w:val="center"/>
        <w:outlineLvl w:val="1"/>
        <w:rPr>
          <w:rFonts w:hint="eastAsia" w:ascii="宋体" w:hAnsi="宋体" w:eastAsia="宋体" w:cs="宋体"/>
          <w:b/>
          <w:bCs/>
          <w:color w:val="auto"/>
          <w:sz w:val="32"/>
          <w:szCs w:val="32"/>
        </w:rPr>
      </w:pPr>
      <w:r>
        <w:rPr>
          <w:rFonts w:hint="default" w:ascii="Times New Roman" w:hAnsi="宋体" w:eastAsia="宋体" w:cs="宋体"/>
          <w:color w:val="auto"/>
          <w:sz w:val="24"/>
          <w:szCs w:val="24"/>
          <w:lang w:val="en-US" w:eastAsia="zh-CN"/>
        </w:rPr>
        <w:br w:type="page"/>
      </w:r>
      <w:r>
        <w:rPr>
          <w:rFonts w:hint="eastAsia" w:ascii="宋体" w:hAnsi="宋体" w:eastAsia="宋体" w:cs="宋体"/>
          <w:b/>
          <w:bCs/>
          <w:color w:val="auto"/>
          <w:sz w:val="44"/>
          <w:szCs w:val="44"/>
          <w:lang w:val="en-US" w:eastAsia="zh-CN"/>
        </w:rPr>
        <w:t>附件二</w:t>
      </w:r>
      <w:r>
        <w:rPr>
          <w:rFonts w:hint="eastAsia" w:ascii="宋体" w:hAnsi="宋体" w:eastAsia="宋体" w:cs="宋体"/>
          <w:b/>
          <w:bCs/>
          <w:color w:val="auto"/>
          <w:sz w:val="44"/>
          <w:szCs w:val="44"/>
          <w:lang w:eastAsia="zh-CN"/>
        </w:rPr>
        <w:t>：</w:t>
      </w:r>
      <w:r>
        <w:rPr>
          <w:rFonts w:hint="eastAsia" w:ascii="宋体" w:hAnsi="宋体" w:eastAsia="宋体" w:cs="宋体"/>
          <w:b/>
          <w:bCs/>
          <w:color w:val="auto"/>
          <w:sz w:val="44"/>
          <w:szCs w:val="44"/>
        </w:rPr>
        <w:t>法定代表人身份证明书</w:t>
      </w:r>
    </w:p>
    <w:p w14:paraId="234899C5">
      <w:pPr>
        <w:bidi w:val="0"/>
        <w:spacing w:line="360" w:lineRule="auto"/>
        <w:jc w:val="left"/>
        <w:rPr>
          <w:rFonts w:hint="eastAsia" w:ascii="宋体" w:hAnsi="宋体" w:eastAsia="宋体" w:cs="宋体"/>
          <w:color w:val="auto"/>
          <w:sz w:val="24"/>
          <w:szCs w:val="24"/>
        </w:rPr>
      </w:pPr>
    </w:p>
    <w:p w14:paraId="4EEF5B80">
      <w:pPr>
        <w:bidi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询价申请人</w:t>
      </w: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242BE1AB">
      <w:pPr>
        <w:bidi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4238579">
      <w:pPr>
        <w:bidi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72C5BE44">
      <w:pPr>
        <w:bidi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59865A6C">
      <w:pPr>
        <w:bidi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职务：</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p>
    <w:p w14:paraId="127EBDA0">
      <w:pPr>
        <w:bidi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询价申请人</w:t>
      </w:r>
      <w:r>
        <w:rPr>
          <w:rFonts w:hint="eastAsia" w:ascii="宋体" w:hAnsi="宋体" w:eastAsia="宋体" w:cs="宋体"/>
          <w:color w:val="auto"/>
          <w:sz w:val="24"/>
          <w:szCs w:val="24"/>
        </w:rPr>
        <w:t>名称）的法定代表人。</w:t>
      </w:r>
    </w:p>
    <w:p w14:paraId="0AD2640F">
      <w:pPr>
        <w:bidi w:val="0"/>
        <w:spacing w:line="360" w:lineRule="auto"/>
        <w:jc w:val="left"/>
        <w:rPr>
          <w:rFonts w:hint="eastAsia" w:ascii="宋体" w:hAnsi="宋体" w:eastAsia="宋体" w:cs="宋体"/>
          <w:color w:val="auto"/>
          <w:sz w:val="24"/>
          <w:szCs w:val="24"/>
        </w:rPr>
      </w:pPr>
    </w:p>
    <w:p w14:paraId="5ADB40FE">
      <w:pPr>
        <w:bidi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14:paraId="67886F64">
      <w:pPr>
        <w:bidi w:val="0"/>
        <w:spacing w:line="360" w:lineRule="auto"/>
        <w:rPr>
          <w:rFonts w:hint="eastAsia" w:ascii="宋体" w:hAnsi="宋体" w:eastAsia="宋体" w:cs="宋体"/>
          <w:color w:val="auto"/>
          <w:sz w:val="24"/>
          <w:szCs w:val="24"/>
        </w:rPr>
      </w:pPr>
    </w:p>
    <w:p w14:paraId="4FDD5CE4">
      <w:pPr>
        <w:bidi w:val="0"/>
        <w:spacing w:line="360" w:lineRule="auto"/>
        <w:rPr>
          <w:rFonts w:hint="eastAsia" w:ascii="宋体" w:hAnsi="宋体" w:eastAsia="宋体" w:cs="宋体"/>
          <w:color w:val="auto"/>
          <w:sz w:val="24"/>
          <w:szCs w:val="24"/>
        </w:rPr>
      </w:pPr>
    </w:p>
    <w:p w14:paraId="5C423C2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申请人：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w:t>
      </w:r>
      <w:r>
        <w:rPr>
          <w:rFonts w:hint="eastAsia" w:ascii="宋体" w:hAnsi="宋体" w:eastAsia="宋体" w:cs="宋体"/>
          <w:color w:val="auto"/>
          <w:sz w:val="24"/>
          <w:szCs w:val="24"/>
        </w:rPr>
        <w:t>章）</w:t>
      </w:r>
    </w:p>
    <w:p w14:paraId="6DBA949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（盖法人章或签字）</w:t>
      </w:r>
    </w:p>
    <w:p w14:paraId="5E45E7A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4BFFBC11">
      <w:pPr>
        <w:bidi w:val="0"/>
        <w:spacing w:line="360" w:lineRule="auto"/>
        <w:rPr>
          <w:rFonts w:hint="eastAsia" w:ascii="宋体" w:hAnsi="宋体" w:eastAsia="宋体" w:cs="宋体"/>
          <w:color w:val="auto"/>
          <w:sz w:val="24"/>
          <w:szCs w:val="24"/>
        </w:rPr>
      </w:pPr>
    </w:p>
    <w:p w14:paraId="575BFF8C">
      <w:pPr>
        <w:bidi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附：</w:t>
      </w:r>
      <w:r>
        <w:rPr>
          <w:rFonts w:hint="eastAsia" w:ascii="宋体" w:hAnsi="宋体" w:eastAsia="宋体" w:cs="宋体"/>
          <w:color w:val="auto"/>
          <w:sz w:val="24"/>
          <w:szCs w:val="24"/>
        </w:rPr>
        <w:t>法定代表人身份证</w:t>
      </w:r>
      <w:r>
        <w:rPr>
          <w:rFonts w:hint="eastAsia" w:ascii="宋体" w:hAnsi="宋体" w:eastAsia="宋体" w:cs="宋体"/>
          <w:color w:val="auto"/>
          <w:sz w:val="24"/>
          <w:szCs w:val="24"/>
          <w:lang w:eastAsia="zh-CN"/>
        </w:rPr>
        <w:t>复印件</w:t>
      </w:r>
    </w:p>
    <w:p w14:paraId="1FB53E3A">
      <w:pPr>
        <w:bidi w:val="0"/>
        <w:spacing w:line="360" w:lineRule="auto"/>
        <w:rPr>
          <w:rFonts w:hint="eastAsia" w:ascii="宋体" w:hAnsi="宋体" w:eastAsia="宋体" w:cs="宋体"/>
          <w:color w:val="auto"/>
          <w:sz w:val="24"/>
          <w:szCs w:val="24"/>
        </w:rPr>
      </w:pPr>
    </w:p>
    <w:p w14:paraId="59833CD7">
      <w:pPr>
        <w:bidi w:val="0"/>
        <w:spacing w:line="360" w:lineRule="auto"/>
        <w:rPr>
          <w:rFonts w:hint="eastAsia" w:ascii="宋体" w:hAnsi="宋体" w:eastAsia="宋体" w:cs="宋体"/>
          <w:color w:val="auto"/>
          <w:sz w:val="24"/>
          <w:szCs w:val="24"/>
        </w:rPr>
      </w:pPr>
    </w:p>
    <w:p w14:paraId="0346432B">
      <w:pPr>
        <w:bidi w:val="0"/>
        <w:spacing w:line="360" w:lineRule="auto"/>
        <w:rPr>
          <w:rFonts w:hint="eastAsia" w:ascii="宋体" w:hAnsi="宋体" w:eastAsia="宋体" w:cs="宋体"/>
          <w:color w:val="auto"/>
          <w:sz w:val="24"/>
          <w:szCs w:val="24"/>
        </w:rPr>
      </w:pPr>
    </w:p>
    <w:p w14:paraId="637B9B63">
      <w:pPr>
        <w:spacing w:line="360" w:lineRule="auto"/>
        <w:jc w:val="center"/>
        <w:outlineLvl w:val="1"/>
        <w:rPr>
          <w:rFonts w:hint="eastAsia" w:ascii="宋体" w:hAnsi="宋体" w:eastAsia="宋体" w:cs="宋体"/>
          <w:b/>
          <w:bCs/>
          <w:color w:val="auto"/>
          <w:sz w:val="32"/>
          <w:szCs w:val="32"/>
          <w:lang w:eastAsia="zh-CN"/>
        </w:rPr>
      </w:pPr>
      <w:r>
        <w:rPr>
          <w:rFonts w:hint="default" w:ascii="Times New Roman" w:hAnsi="宋体" w:eastAsia="宋体" w:cs="宋体"/>
          <w:color w:val="auto"/>
          <w:sz w:val="24"/>
          <w:szCs w:val="24"/>
          <w:lang w:val="en-US" w:eastAsia="zh-CN"/>
        </w:rPr>
        <w:br w:type="page"/>
      </w:r>
      <w:r>
        <w:rPr>
          <w:rFonts w:hint="eastAsia" w:ascii="宋体" w:hAnsi="宋体" w:eastAsia="宋体" w:cs="宋体"/>
          <w:b/>
          <w:bCs/>
          <w:color w:val="auto"/>
          <w:sz w:val="44"/>
          <w:szCs w:val="44"/>
          <w:lang w:val="en-US" w:eastAsia="zh-CN"/>
        </w:rPr>
        <w:t>附件三</w:t>
      </w:r>
      <w:r>
        <w:rPr>
          <w:rFonts w:hint="eastAsia" w:ascii="宋体" w:hAnsi="宋体" w:eastAsia="宋体" w:cs="宋体"/>
          <w:b/>
          <w:bCs/>
          <w:color w:val="auto"/>
          <w:sz w:val="44"/>
          <w:szCs w:val="44"/>
          <w:lang w:eastAsia="zh-CN"/>
        </w:rPr>
        <w:t>：法定代表人授权委托书</w:t>
      </w:r>
    </w:p>
    <w:p w14:paraId="71063F20">
      <w:pPr>
        <w:bidi w:val="0"/>
        <w:spacing w:line="360" w:lineRule="auto"/>
        <w:rPr>
          <w:rFonts w:hint="eastAsia" w:ascii="宋体" w:hAnsi="宋体" w:eastAsia="宋体" w:cs="宋体"/>
          <w:color w:val="auto"/>
          <w:sz w:val="24"/>
          <w:szCs w:val="24"/>
          <w:lang w:eastAsia="zh-CN"/>
        </w:rPr>
      </w:pPr>
    </w:p>
    <w:p w14:paraId="0684CCF7">
      <w:pPr>
        <w:bidi w:val="0"/>
        <w:spacing w:line="360" w:lineRule="auto"/>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本授权书声明：</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lang w:val="en-US" w:eastAsia="zh-CN"/>
        </w:rPr>
        <w:t>询价申请</w:t>
      </w:r>
      <w:r>
        <w:rPr>
          <w:rFonts w:hint="eastAsia" w:ascii="宋体" w:hAnsi="宋体" w:eastAsia="宋体" w:cs="宋体"/>
          <w:color w:val="auto"/>
          <w:sz w:val="24"/>
          <w:szCs w:val="24"/>
          <w:u w:val="single"/>
          <w:lang w:eastAsia="zh-CN"/>
        </w:rPr>
        <w:t xml:space="preserve">人全称）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的法定代表人代表本单位授权</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（委托代理人姓名）</w:t>
      </w:r>
      <w:r>
        <w:rPr>
          <w:rFonts w:hint="eastAsia" w:ascii="宋体" w:hAnsi="宋体" w:eastAsia="宋体" w:cs="宋体"/>
          <w:color w:val="auto"/>
          <w:sz w:val="24"/>
          <w:szCs w:val="24"/>
          <w:lang w:eastAsia="zh-CN"/>
        </w:rPr>
        <w:t>为本单位合法代理人，就贵方组织的有关</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（项目名称）</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eastAsia="zh-CN"/>
        </w:rPr>
        <w:t>项目（项目编号：</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标段号：</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lang w:val="en-US" w:eastAsia="zh-CN"/>
        </w:rPr>
        <w:t>询价采购活动</w:t>
      </w:r>
      <w:r>
        <w:rPr>
          <w:rFonts w:hint="eastAsia" w:ascii="宋体" w:hAnsi="宋体" w:eastAsia="宋体" w:cs="宋体"/>
          <w:color w:val="auto"/>
          <w:sz w:val="24"/>
          <w:szCs w:val="24"/>
          <w:lang w:eastAsia="zh-CN"/>
        </w:rPr>
        <w:t>，以本单位名义投标。代理人在本项目投标过程中所签署的一切文件和处理与之有关的一切事务，我方均予承认。</w:t>
      </w:r>
    </w:p>
    <w:p w14:paraId="2111B481">
      <w:pPr>
        <w:bidi w:val="0"/>
        <w:spacing w:line="360" w:lineRule="auto"/>
        <w:ind w:firstLine="480" w:firstLineChars="20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代理人无转委托权。</w:t>
      </w:r>
    </w:p>
    <w:p w14:paraId="0EAC4343">
      <w:pPr>
        <w:bidi w:val="0"/>
        <w:spacing w:line="360" w:lineRule="auto"/>
        <w:jc w:val="left"/>
        <w:rPr>
          <w:rFonts w:hint="eastAsia" w:ascii="宋体" w:hAnsi="宋体" w:eastAsia="宋体" w:cs="宋体"/>
          <w:color w:val="auto"/>
          <w:sz w:val="24"/>
          <w:szCs w:val="24"/>
          <w:lang w:eastAsia="zh-CN"/>
        </w:rPr>
      </w:pPr>
    </w:p>
    <w:p w14:paraId="06DC3876">
      <w:pPr>
        <w:bidi w:val="0"/>
        <w:spacing w:line="360" w:lineRule="auto"/>
        <w:jc w:val="left"/>
        <w:rPr>
          <w:rFonts w:hint="eastAsia" w:ascii="宋体" w:hAnsi="宋体" w:eastAsia="宋体" w:cs="宋体"/>
          <w:color w:val="auto"/>
          <w:sz w:val="24"/>
          <w:szCs w:val="24"/>
          <w:lang w:eastAsia="zh-CN"/>
        </w:rPr>
      </w:pPr>
    </w:p>
    <w:p w14:paraId="0A4F6FBA">
      <w:pPr>
        <w:bidi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询价申请</w:t>
      </w:r>
      <w:r>
        <w:rPr>
          <w:rFonts w:hint="eastAsia" w:ascii="宋体" w:hAnsi="宋体" w:eastAsia="宋体" w:cs="宋体"/>
          <w:color w:val="auto"/>
          <w:sz w:val="24"/>
          <w:szCs w:val="24"/>
          <w:lang w:eastAsia="zh-CN"/>
        </w:rPr>
        <w:t>人：</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(加盖公章)</w:t>
      </w:r>
    </w:p>
    <w:p w14:paraId="7AA22CFF">
      <w:pPr>
        <w:bidi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rPr>
        <w:t>（盖法人章或签字）</w:t>
      </w:r>
    </w:p>
    <w:p w14:paraId="7E13A2C9">
      <w:pPr>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身份证号码：</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p>
    <w:p w14:paraId="6670ED11">
      <w:pPr>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委托代理人姓名：</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p>
    <w:p w14:paraId="0A6478D9">
      <w:pPr>
        <w:bidi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身份证号码：</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u w:val="single"/>
          <w:lang w:val="en-US" w:eastAsia="zh-CN"/>
        </w:rPr>
        <w:t xml:space="preserve">  </w:t>
      </w:r>
    </w:p>
    <w:p w14:paraId="48EE3B6F">
      <w:pPr>
        <w:bidi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日期：</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月</w:t>
      </w:r>
      <w:r>
        <w:rPr>
          <w:rFonts w:hint="eastAsia" w:ascii="宋体" w:hAnsi="宋体" w:eastAsia="宋体" w:cs="宋体"/>
          <w:color w:val="auto"/>
          <w:sz w:val="24"/>
          <w:szCs w:val="24"/>
          <w:u w:val="single"/>
          <w:lang w:eastAsia="zh-CN"/>
        </w:rPr>
        <w:t xml:space="preserve">      </w:t>
      </w:r>
      <w:r>
        <w:rPr>
          <w:rFonts w:hint="eastAsia" w:ascii="宋体" w:hAnsi="宋体" w:eastAsia="宋体" w:cs="宋体"/>
          <w:color w:val="auto"/>
          <w:sz w:val="24"/>
          <w:szCs w:val="24"/>
          <w:lang w:eastAsia="zh-CN"/>
        </w:rPr>
        <w:t>日</w:t>
      </w:r>
    </w:p>
    <w:p w14:paraId="6093BACD">
      <w:pPr>
        <w:bidi w:val="0"/>
        <w:spacing w:line="360" w:lineRule="auto"/>
        <w:ind w:firstLine="480" w:firstLineChars="200"/>
        <w:rPr>
          <w:rFonts w:hint="eastAsia" w:ascii="宋体" w:hAnsi="宋体" w:eastAsia="宋体" w:cs="宋体"/>
          <w:color w:val="auto"/>
          <w:sz w:val="24"/>
          <w:szCs w:val="24"/>
          <w:lang w:eastAsia="zh-CN"/>
        </w:rPr>
      </w:pPr>
    </w:p>
    <w:p w14:paraId="3C59EA54">
      <w:pPr>
        <w:bidi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附：</w:t>
      </w:r>
      <w:r>
        <w:rPr>
          <w:rFonts w:hint="eastAsia" w:ascii="宋体" w:hAnsi="宋体" w:eastAsia="宋体" w:cs="宋体"/>
          <w:color w:val="auto"/>
          <w:sz w:val="24"/>
          <w:szCs w:val="24"/>
        </w:rPr>
        <w:t>法定代表</w:t>
      </w:r>
      <w:r>
        <w:rPr>
          <w:rFonts w:hint="eastAsia" w:ascii="宋体" w:hAnsi="宋体" w:eastAsia="宋体" w:cs="宋体"/>
          <w:color w:val="auto"/>
          <w:sz w:val="24"/>
          <w:szCs w:val="24"/>
          <w:lang w:val="en-US" w:eastAsia="zh-CN"/>
        </w:rPr>
        <w:t>人授权人</w:t>
      </w:r>
      <w:r>
        <w:rPr>
          <w:rFonts w:hint="eastAsia" w:ascii="宋体" w:hAnsi="宋体" w:eastAsia="宋体" w:cs="宋体"/>
          <w:color w:val="auto"/>
          <w:sz w:val="24"/>
          <w:szCs w:val="24"/>
        </w:rPr>
        <w:t>身份证</w:t>
      </w:r>
      <w:r>
        <w:rPr>
          <w:rFonts w:hint="eastAsia" w:ascii="宋体" w:hAnsi="宋体" w:eastAsia="宋体" w:cs="宋体"/>
          <w:color w:val="auto"/>
          <w:sz w:val="24"/>
          <w:szCs w:val="24"/>
          <w:lang w:eastAsia="zh-CN"/>
        </w:rPr>
        <w:t>复印件</w:t>
      </w:r>
    </w:p>
    <w:p w14:paraId="509081CC">
      <w:pPr>
        <w:bidi w:val="0"/>
        <w:spacing w:line="360" w:lineRule="auto"/>
        <w:rPr>
          <w:rFonts w:hint="eastAsia" w:ascii="宋体" w:hAnsi="宋体" w:eastAsia="宋体" w:cs="宋体"/>
          <w:color w:val="auto"/>
          <w:sz w:val="24"/>
          <w:szCs w:val="24"/>
        </w:rPr>
      </w:pPr>
    </w:p>
    <w:p w14:paraId="393221D5">
      <w:pPr>
        <w:spacing w:line="360" w:lineRule="auto"/>
        <w:jc w:val="center"/>
        <w:outlineLvl w:val="1"/>
        <w:rPr>
          <w:rFonts w:hint="eastAsia" w:ascii="Times New Roman" w:hAnsi="Times New Roman" w:eastAsia="宋体" w:cs="Times New Roman"/>
          <w:b/>
          <w:bCs/>
          <w:color w:val="auto"/>
          <w:sz w:val="44"/>
          <w:szCs w:val="44"/>
          <w:lang w:val="en-US" w:eastAsia="zh-CN"/>
        </w:rPr>
      </w:pPr>
      <w:r>
        <w:rPr>
          <w:rFonts w:hint="default" w:ascii="Times New Roman" w:hAnsi="宋体" w:eastAsia="宋体" w:cs="宋体"/>
          <w:color w:val="auto"/>
          <w:sz w:val="24"/>
          <w:szCs w:val="24"/>
          <w:lang w:val="en-US" w:eastAsia="zh-CN"/>
        </w:rPr>
        <w:br w:type="page"/>
      </w:r>
      <w:bookmarkStart w:id="17" w:name="_Toc16858"/>
      <w:r>
        <w:rPr>
          <w:rFonts w:hint="eastAsia" w:ascii="Times New Roman" w:hAnsi="Times New Roman" w:eastAsia="宋体" w:cs="Times New Roman"/>
          <w:b/>
          <w:bCs/>
          <w:color w:val="auto"/>
          <w:sz w:val="44"/>
          <w:szCs w:val="44"/>
          <w:lang w:val="en-US" w:eastAsia="zh-CN"/>
        </w:rPr>
        <w:t>附件四：供应商基本情况表</w:t>
      </w:r>
      <w:bookmarkEnd w:id="17"/>
    </w:p>
    <w:p w14:paraId="0248AB93">
      <w:pPr>
        <w:widowControl/>
        <w:autoSpaceDE w:val="0"/>
        <w:autoSpaceDN w:val="0"/>
        <w:adjustRightInd w:val="0"/>
        <w:spacing w:line="360" w:lineRule="atLeast"/>
        <w:jc w:val="both"/>
        <w:textAlignment w:val="bottom"/>
        <w:rPr>
          <w:rFonts w:hint="eastAsia" w:ascii="Times New Roman" w:hAnsi="Times New Roman" w:eastAsia="宋体" w:cs="Arial"/>
          <w:color w:val="auto"/>
          <w:kern w:val="2"/>
          <w:sz w:val="24"/>
          <w:szCs w:val="24"/>
          <w:lang w:val="en-US" w:eastAsia="zh-CN" w:bidi="ar-SA"/>
        </w:rPr>
      </w:pPr>
    </w:p>
    <w:tbl>
      <w:tblPr>
        <w:tblStyle w:val="9"/>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2"/>
        <w:gridCol w:w="1317"/>
        <w:gridCol w:w="2504"/>
        <w:gridCol w:w="1413"/>
        <w:gridCol w:w="1994"/>
      </w:tblGrid>
      <w:tr w14:paraId="3BAA9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371" w:type="pct"/>
            <w:tcBorders>
              <w:top w:val="single" w:color="auto" w:sz="4" w:space="0"/>
              <w:left w:val="single" w:color="auto" w:sz="4" w:space="0"/>
              <w:bottom w:val="single" w:color="auto" w:sz="4" w:space="0"/>
              <w:right w:val="single" w:color="auto" w:sz="4" w:space="0"/>
            </w:tcBorders>
            <w:noWrap w:val="0"/>
            <w:vAlign w:val="center"/>
          </w:tcPr>
          <w:p w14:paraId="6E322ED0">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供应商名称</w:t>
            </w:r>
          </w:p>
        </w:tc>
        <w:tc>
          <w:tcPr>
            <w:tcW w:w="3628" w:type="pct"/>
            <w:gridSpan w:val="4"/>
            <w:tcBorders>
              <w:top w:val="single" w:color="auto" w:sz="4" w:space="0"/>
              <w:left w:val="nil"/>
              <w:bottom w:val="single" w:color="auto" w:sz="4" w:space="0"/>
              <w:right w:val="single" w:color="auto" w:sz="4" w:space="0"/>
            </w:tcBorders>
            <w:noWrap w:val="0"/>
            <w:vAlign w:val="center"/>
          </w:tcPr>
          <w:p w14:paraId="575ECA6C">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Times New Roman"/>
                <w:color w:val="auto"/>
                <w:sz w:val="24"/>
                <w:szCs w:val="24"/>
              </w:rPr>
            </w:pPr>
          </w:p>
        </w:tc>
      </w:tr>
      <w:tr w14:paraId="4BF6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1" w:type="pct"/>
            <w:tcBorders>
              <w:top w:val="single" w:color="auto" w:sz="4" w:space="0"/>
              <w:left w:val="single" w:color="auto" w:sz="4" w:space="0"/>
              <w:bottom w:val="single" w:color="auto" w:sz="4" w:space="0"/>
              <w:right w:val="single" w:color="auto" w:sz="4" w:space="0"/>
            </w:tcBorders>
            <w:noWrap w:val="0"/>
            <w:vAlign w:val="center"/>
          </w:tcPr>
          <w:p w14:paraId="6F9D530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Times New Roman"/>
                <w:color w:val="auto"/>
                <w:sz w:val="24"/>
                <w:szCs w:val="24"/>
              </w:rPr>
            </w:pPr>
            <w:r>
              <w:rPr>
                <w:rFonts w:hint="eastAsia" w:ascii="宋体" w:hAnsi="宋体" w:eastAsia="宋体" w:cs="Times New Roman"/>
                <w:color w:val="auto"/>
                <w:sz w:val="24"/>
                <w:szCs w:val="24"/>
              </w:rPr>
              <w:t>税号</w:t>
            </w:r>
          </w:p>
        </w:tc>
        <w:tc>
          <w:tcPr>
            <w:tcW w:w="3628" w:type="pct"/>
            <w:gridSpan w:val="4"/>
            <w:tcBorders>
              <w:top w:val="single" w:color="auto" w:sz="4" w:space="0"/>
              <w:left w:val="nil"/>
              <w:bottom w:val="single" w:color="auto" w:sz="4" w:space="0"/>
              <w:right w:val="single" w:color="auto" w:sz="4" w:space="0"/>
            </w:tcBorders>
            <w:noWrap w:val="0"/>
            <w:vAlign w:val="center"/>
          </w:tcPr>
          <w:p w14:paraId="14AB87FE">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Times New Roman"/>
                <w:color w:val="auto"/>
                <w:sz w:val="24"/>
                <w:szCs w:val="24"/>
              </w:rPr>
            </w:pPr>
          </w:p>
        </w:tc>
      </w:tr>
      <w:tr w14:paraId="3E697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1" w:type="pct"/>
            <w:tcBorders>
              <w:top w:val="single" w:color="auto" w:sz="4" w:space="0"/>
              <w:left w:val="single" w:color="auto" w:sz="4" w:space="0"/>
              <w:bottom w:val="single" w:color="auto" w:sz="4" w:space="0"/>
              <w:right w:val="single" w:color="auto" w:sz="4" w:space="0"/>
            </w:tcBorders>
            <w:noWrap w:val="0"/>
            <w:vAlign w:val="center"/>
          </w:tcPr>
          <w:p w14:paraId="2409F395">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注册资金</w:t>
            </w:r>
          </w:p>
        </w:tc>
        <w:tc>
          <w:tcPr>
            <w:tcW w:w="1918" w:type="pct"/>
            <w:gridSpan w:val="2"/>
            <w:tcBorders>
              <w:top w:val="single" w:color="auto" w:sz="4" w:space="0"/>
              <w:left w:val="nil"/>
              <w:bottom w:val="single" w:color="auto" w:sz="4" w:space="0"/>
              <w:right w:val="single" w:color="auto" w:sz="4" w:space="0"/>
            </w:tcBorders>
            <w:noWrap w:val="0"/>
            <w:vAlign w:val="center"/>
          </w:tcPr>
          <w:p w14:paraId="207C7002">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Times New Roman"/>
                <w:color w:val="auto"/>
                <w:sz w:val="24"/>
                <w:szCs w:val="24"/>
              </w:rPr>
            </w:pPr>
          </w:p>
        </w:tc>
        <w:tc>
          <w:tcPr>
            <w:tcW w:w="709" w:type="pct"/>
            <w:tcBorders>
              <w:top w:val="single" w:color="auto" w:sz="4" w:space="0"/>
              <w:left w:val="nil"/>
              <w:bottom w:val="single" w:color="auto" w:sz="4" w:space="0"/>
              <w:right w:val="single" w:color="auto" w:sz="4" w:space="0"/>
            </w:tcBorders>
            <w:noWrap w:val="0"/>
            <w:vAlign w:val="center"/>
          </w:tcPr>
          <w:p w14:paraId="482C5D51">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成立时间</w:t>
            </w:r>
          </w:p>
        </w:tc>
        <w:tc>
          <w:tcPr>
            <w:tcW w:w="1000" w:type="pct"/>
            <w:tcBorders>
              <w:top w:val="single" w:color="auto" w:sz="4" w:space="0"/>
              <w:left w:val="nil"/>
              <w:bottom w:val="single" w:color="auto" w:sz="4" w:space="0"/>
              <w:right w:val="single" w:color="auto" w:sz="4" w:space="0"/>
            </w:tcBorders>
            <w:noWrap w:val="0"/>
            <w:vAlign w:val="center"/>
          </w:tcPr>
          <w:p w14:paraId="3315E505">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Times New Roman"/>
                <w:color w:val="auto"/>
                <w:sz w:val="24"/>
                <w:szCs w:val="24"/>
              </w:rPr>
            </w:pPr>
          </w:p>
        </w:tc>
      </w:tr>
      <w:tr w14:paraId="50453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1" w:type="pct"/>
            <w:tcBorders>
              <w:top w:val="single" w:color="auto" w:sz="4" w:space="0"/>
              <w:left w:val="single" w:color="auto" w:sz="4" w:space="0"/>
              <w:bottom w:val="single" w:color="auto" w:sz="4" w:space="0"/>
              <w:right w:val="single" w:color="auto" w:sz="4" w:space="0"/>
            </w:tcBorders>
            <w:noWrap w:val="0"/>
            <w:vAlign w:val="center"/>
          </w:tcPr>
          <w:p w14:paraId="2EF734D3">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注册地址</w:t>
            </w:r>
          </w:p>
        </w:tc>
        <w:tc>
          <w:tcPr>
            <w:tcW w:w="3628" w:type="pct"/>
            <w:gridSpan w:val="4"/>
            <w:tcBorders>
              <w:top w:val="single" w:color="auto" w:sz="4" w:space="0"/>
              <w:left w:val="nil"/>
              <w:bottom w:val="single" w:color="auto" w:sz="4" w:space="0"/>
              <w:right w:val="single" w:color="auto" w:sz="4" w:space="0"/>
            </w:tcBorders>
            <w:noWrap w:val="0"/>
            <w:vAlign w:val="center"/>
          </w:tcPr>
          <w:p w14:paraId="6ABBF38E">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Times New Roman"/>
                <w:color w:val="auto"/>
                <w:sz w:val="24"/>
                <w:szCs w:val="24"/>
              </w:rPr>
            </w:pPr>
          </w:p>
        </w:tc>
      </w:tr>
      <w:tr w14:paraId="413C6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1" w:type="pct"/>
            <w:tcBorders>
              <w:top w:val="single" w:color="auto" w:sz="4" w:space="0"/>
              <w:left w:val="single" w:color="auto" w:sz="4" w:space="0"/>
              <w:bottom w:val="single" w:color="auto" w:sz="4" w:space="0"/>
              <w:right w:val="single" w:color="auto" w:sz="4" w:space="0"/>
            </w:tcBorders>
            <w:noWrap w:val="0"/>
            <w:vAlign w:val="center"/>
          </w:tcPr>
          <w:p w14:paraId="26884061">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邮政编码</w:t>
            </w:r>
          </w:p>
        </w:tc>
        <w:tc>
          <w:tcPr>
            <w:tcW w:w="1918" w:type="pct"/>
            <w:gridSpan w:val="2"/>
            <w:tcBorders>
              <w:top w:val="single" w:color="auto" w:sz="4" w:space="0"/>
              <w:left w:val="nil"/>
              <w:bottom w:val="single" w:color="auto" w:sz="4" w:space="0"/>
              <w:right w:val="single" w:color="auto" w:sz="4" w:space="0"/>
            </w:tcBorders>
            <w:noWrap w:val="0"/>
            <w:vAlign w:val="center"/>
          </w:tcPr>
          <w:p w14:paraId="4B6E6F6A">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Times New Roman"/>
                <w:color w:val="auto"/>
                <w:sz w:val="24"/>
                <w:szCs w:val="24"/>
              </w:rPr>
            </w:pPr>
          </w:p>
        </w:tc>
        <w:tc>
          <w:tcPr>
            <w:tcW w:w="709" w:type="pct"/>
            <w:tcBorders>
              <w:top w:val="single" w:color="auto" w:sz="4" w:space="0"/>
              <w:left w:val="nil"/>
              <w:bottom w:val="single" w:color="auto" w:sz="4" w:space="0"/>
              <w:right w:val="single" w:color="auto" w:sz="4" w:space="0"/>
            </w:tcBorders>
            <w:noWrap w:val="0"/>
            <w:vAlign w:val="center"/>
          </w:tcPr>
          <w:p w14:paraId="126181C0">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员工总数</w:t>
            </w:r>
          </w:p>
        </w:tc>
        <w:tc>
          <w:tcPr>
            <w:tcW w:w="1000" w:type="pct"/>
            <w:tcBorders>
              <w:top w:val="single" w:color="auto" w:sz="4" w:space="0"/>
              <w:left w:val="nil"/>
              <w:bottom w:val="single" w:color="auto" w:sz="4" w:space="0"/>
              <w:right w:val="single" w:color="auto" w:sz="4" w:space="0"/>
            </w:tcBorders>
            <w:noWrap w:val="0"/>
            <w:vAlign w:val="center"/>
          </w:tcPr>
          <w:p w14:paraId="45E31367">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Times New Roman"/>
                <w:color w:val="auto"/>
                <w:sz w:val="24"/>
                <w:szCs w:val="24"/>
              </w:rPr>
            </w:pPr>
          </w:p>
        </w:tc>
      </w:tr>
      <w:tr w14:paraId="4BF9A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1" w:type="pct"/>
            <w:vMerge w:val="restart"/>
            <w:tcBorders>
              <w:top w:val="nil"/>
              <w:left w:val="single" w:color="auto" w:sz="4" w:space="0"/>
              <w:bottom w:val="single" w:color="auto" w:sz="4" w:space="0"/>
              <w:right w:val="single" w:color="auto" w:sz="4" w:space="0"/>
            </w:tcBorders>
            <w:noWrap w:val="0"/>
            <w:vAlign w:val="center"/>
          </w:tcPr>
          <w:p w14:paraId="4DBBB2BC">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联系方式</w:t>
            </w:r>
          </w:p>
        </w:tc>
        <w:tc>
          <w:tcPr>
            <w:tcW w:w="661" w:type="pct"/>
            <w:tcBorders>
              <w:top w:val="single" w:color="auto" w:sz="4" w:space="0"/>
              <w:left w:val="nil"/>
              <w:bottom w:val="single" w:color="auto" w:sz="4" w:space="0"/>
              <w:right w:val="single" w:color="auto" w:sz="4" w:space="0"/>
            </w:tcBorders>
            <w:noWrap w:val="0"/>
            <w:vAlign w:val="center"/>
          </w:tcPr>
          <w:p w14:paraId="593FEB0E">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联系人</w:t>
            </w:r>
          </w:p>
        </w:tc>
        <w:tc>
          <w:tcPr>
            <w:tcW w:w="1256" w:type="pct"/>
            <w:tcBorders>
              <w:top w:val="single" w:color="auto" w:sz="4" w:space="0"/>
              <w:left w:val="nil"/>
              <w:bottom w:val="single" w:color="auto" w:sz="4" w:space="0"/>
              <w:right w:val="single" w:color="auto" w:sz="4" w:space="0"/>
            </w:tcBorders>
            <w:noWrap w:val="0"/>
            <w:vAlign w:val="center"/>
          </w:tcPr>
          <w:p w14:paraId="7E2968E1">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Times New Roman"/>
                <w:color w:val="auto"/>
                <w:sz w:val="24"/>
                <w:szCs w:val="24"/>
              </w:rPr>
            </w:pPr>
          </w:p>
        </w:tc>
        <w:tc>
          <w:tcPr>
            <w:tcW w:w="709" w:type="pct"/>
            <w:tcBorders>
              <w:top w:val="single" w:color="auto" w:sz="4" w:space="0"/>
              <w:left w:val="nil"/>
              <w:bottom w:val="single" w:color="auto" w:sz="4" w:space="0"/>
              <w:right w:val="single" w:color="auto" w:sz="4" w:space="0"/>
            </w:tcBorders>
            <w:noWrap w:val="0"/>
            <w:vAlign w:val="center"/>
          </w:tcPr>
          <w:p w14:paraId="1293ECBF">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电话</w:t>
            </w:r>
          </w:p>
        </w:tc>
        <w:tc>
          <w:tcPr>
            <w:tcW w:w="1000" w:type="pct"/>
            <w:tcBorders>
              <w:top w:val="single" w:color="auto" w:sz="4" w:space="0"/>
              <w:left w:val="nil"/>
              <w:bottom w:val="single" w:color="auto" w:sz="4" w:space="0"/>
              <w:right w:val="single" w:color="auto" w:sz="4" w:space="0"/>
            </w:tcBorders>
            <w:noWrap w:val="0"/>
            <w:vAlign w:val="center"/>
          </w:tcPr>
          <w:p w14:paraId="569377ED">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Times New Roman"/>
                <w:color w:val="auto"/>
                <w:sz w:val="24"/>
                <w:szCs w:val="24"/>
              </w:rPr>
            </w:pPr>
          </w:p>
        </w:tc>
      </w:tr>
      <w:tr w14:paraId="429FC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1" w:type="pct"/>
            <w:vMerge w:val="continue"/>
            <w:tcBorders>
              <w:top w:val="nil"/>
              <w:left w:val="single" w:color="auto" w:sz="4" w:space="0"/>
              <w:bottom w:val="single" w:color="auto" w:sz="4" w:space="0"/>
              <w:right w:val="single" w:color="auto" w:sz="4" w:space="0"/>
            </w:tcBorders>
            <w:noWrap w:val="0"/>
            <w:vAlign w:val="center"/>
          </w:tcPr>
          <w:p w14:paraId="7569E36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ascii="宋体" w:hAnsi="宋体" w:eastAsia="宋体" w:cs="Times New Roman"/>
                <w:color w:val="auto"/>
                <w:kern w:val="2"/>
                <w:sz w:val="24"/>
                <w:szCs w:val="24"/>
              </w:rPr>
            </w:pPr>
          </w:p>
        </w:tc>
        <w:tc>
          <w:tcPr>
            <w:tcW w:w="661" w:type="pct"/>
            <w:tcBorders>
              <w:top w:val="single" w:color="auto" w:sz="4" w:space="0"/>
              <w:left w:val="nil"/>
              <w:bottom w:val="single" w:color="auto" w:sz="4" w:space="0"/>
              <w:right w:val="single" w:color="auto" w:sz="4" w:space="0"/>
            </w:tcBorders>
            <w:noWrap w:val="0"/>
            <w:vAlign w:val="center"/>
          </w:tcPr>
          <w:p w14:paraId="047E8581">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网址</w:t>
            </w:r>
          </w:p>
        </w:tc>
        <w:tc>
          <w:tcPr>
            <w:tcW w:w="1256" w:type="pct"/>
            <w:tcBorders>
              <w:top w:val="single" w:color="auto" w:sz="4" w:space="0"/>
              <w:left w:val="nil"/>
              <w:bottom w:val="single" w:color="auto" w:sz="4" w:space="0"/>
              <w:right w:val="single" w:color="auto" w:sz="4" w:space="0"/>
            </w:tcBorders>
            <w:noWrap w:val="0"/>
            <w:vAlign w:val="center"/>
          </w:tcPr>
          <w:p w14:paraId="4DE2A7D4">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Times New Roman"/>
                <w:color w:val="auto"/>
                <w:sz w:val="24"/>
                <w:szCs w:val="24"/>
              </w:rPr>
            </w:pPr>
          </w:p>
        </w:tc>
        <w:tc>
          <w:tcPr>
            <w:tcW w:w="709" w:type="pct"/>
            <w:tcBorders>
              <w:top w:val="single" w:color="auto" w:sz="4" w:space="0"/>
              <w:left w:val="nil"/>
              <w:bottom w:val="single" w:color="auto" w:sz="4" w:space="0"/>
              <w:right w:val="single" w:color="auto" w:sz="4" w:space="0"/>
            </w:tcBorders>
            <w:noWrap w:val="0"/>
            <w:vAlign w:val="center"/>
          </w:tcPr>
          <w:p w14:paraId="73242569">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传真</w:t>
            </w:r>
          </w:p>
        </w:tc>
        <w:tc>
          <w:tcPr>
            <w:tcW w:w="1000" w:type="pct"/>
            <w:tcBorders>
              <w:top w:val="single" w:color="auto" w:sz="4" w:space="0"/>
              <w:left w:val="nil"/>
              <w:bottom w:val="single" w:color="auto" w:sz="4" w:space="0"/>
              <w:right w:val="single" w:color="auto" w:sz="4" w:space="0"/>
            </w:tcBorders>
            <w:noWrap w:val="0"/>
            <w:vAlign w:val="center"/>
          </w:tcPr>
          <w:p w14:paraId="45359830">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Times New Roman"/>
                <w:color w:val="auto"/>
                <w:sz w:val="24"/>
                <w:szCs w:val="24"/>
              </w:rPr>
            </w:pPr>
          </w:p>
        </w:tc>
      </w:tr>
      <w:tr w14:paraId="6F5E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1" w:type="pct"/>
            <w:tcBorders>
              <w:top w:val="single" w:color="auto" w:sz="4" w:space="0"/>
              <w:left w:val="single" w:color="auto" w:sz="4" w:space="0"/>
              <w:bottom w:val="single" w:color="auto" w:sz="4" w:space="0"/>
              <w:right w:val="single" w:color="auto" w:sz="4" w:space="0"/>
            </w:tcBorders>
            <w:noWrap w:val="0"/>
            <w:vAlign w:val="center"/>
          </w:tcPr>
          <w:p w14:paraId="5E48B758">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法定代表人</w:t>
            </w:r>
          </w:p>
          <w:p w14:paraId="18EABBE9">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（单位负责人）</w:t>
            </w:r>
          </w:p>
        </w:tc>
        <w:tc>
          <w:tcPr>
            <w:tcW w:w="661" w:type="pct"/>
            <w:tcBorders>
              <w:top w:val="single" w:color="auto" w:sz="4" w:space="0"/>
              <w:left w:val="nil"/>
              <w:bottom w:val="single" w:color="auto" w:sz="4" w:space="0"/>
              <w:right w:val="single" w:color="auto" w:sz="4" w:space="0"/>
            </w:tcBorders>
            <w:noWrap w:val="0"/>
            <w:vAlign w:val="center"/>
          </w:tcPr>
          <w:p w14:paraId="67EB5DA5">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姓名</w:t>
            </w:r>
          </w:p>
        </w:tc>
        <w:tc>
          <w:tcPr>
            <w:tcW w:w="1256" w:type="pct"/>
            <w:tcBorders>
              <w:top w:val="single" w:color="auto" w:sz="4" w:space="0"/>
              <w:left w:val="nil"/>
              <w:bottom w:val="single" w:color="auto" w:sz="4" w:space="0"/>
              <w:right w:val="single" w:color="auto" w:sz="4" w:space="0"/>
            </w:tcBorders>
            <w:noWrap w:val="0"/>
            <w:vAlign w:val="center"/>
          </w:tcPr>
          <w:p w14:paraId="732A29A1">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Times New Roman"/>
                <w:color w:val="auto"/>
                <w:sz w:val="24"/>
                <w:szCs w:val="24"/>
              </w:rPr>
            </w:pPr>
          </w:p>
        </w:tc>
        <w:tc>
          <w:tcPr>
            <w:tcW w:w="709" w:type="pct"/>
            <w:tcBorders>
              <w:top w:val="single" w:color="auto" w:sz="4" w:space="0"/>
              <w:left w:val="nil"/>
              <w:bottom w:val="single" w:color="auto" w:sz="4" w:space="0"/>
              <w:right w:val="single" w:color="auto" w:sz="4" w:space="0"/>
            </w:tcBorders>
            <w:noWrap w:val="0"/>
            <w:vAlign w:val="center"/>
          </w:tcPr>
          <w:p w14:paraId="592EA852">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电话</w:t>
            </w:r>
          </w:p>
        </w:tc>
        <w:tc>
          <w:tcPr>
            <w:tcW w:w="1000" w:type="pct"/>
            <w:tcBorders>
              <w:top w:val="single" w:color="auto" w:sz="4" w:space="0"/>
              <w:left w:val="nil"/>
              <w:bottom w:val="single" w:color="auto" w:sz="4" w:space="0"/>
              <w:right w:val="single" w:color="auto" w:sz="4" w:space="0"/>
            </w:tcBorders>
            <w:noWrap w:val="0"/>
            <w:vAlign w:val="center"/>
          </w:tcPr>
          <w:p w14:paraId="652EEA74">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Times New Roman"/>
                <w:color w:val="auto"/>
                <w:sz w:val="24"/>
                <w:szCs w:val="24"/>
              </w:rPr>
            </w:pPr>
          </w:p>
        </w:tc>
      </w:tr>
      <w:tr w14:paraId="515D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1" w:type="pct"/>
            <w:tcBorders>
              <w:top w:val="single" w:color="auto" w:sz="4" w:space="0"/>
              <w:left w:val="single" w:color="auto" w:sz="4" w:space="0"/>
              <w:bottom w:val="single" w:color="auto" w:sz="4" w:space="0"/>
              <w:right w:val="single" w:color="auto" w:sz="4" w:space="0"/>
            </w:tcBorders>
            <w:noWrap w:val="0"/>
            <w:vAlign w:val="center"/>
          </w:tcPr>
          <w:p w14:paraId="28B9C2ED">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供应商资质证书（若有）</w:t>
            </w:r>
          </w:p>
        </w:tc>
        <w:tc>
          <w:tcPr>
            <w:tcW w:w="3628" w:type="pct"/>
            <w:gridSpan w:val="4"/>
            <w:tcBorders>
              <w:top w:val="single" w:color="auto" w:sz="4" w:space="0"/>
              <w:left w:val="nil"/>
              <w:bottom w:val="single" w:color="auto" w:sz="4" w:space="0"/>
              <w:right w:val="single" w:color="auto" w:sz="4" w:space="0"/>
            </w:tcBorders>
            <w:noWrap w:val="0"/>
            <w:vAlign w:val="center"/>
          </w:tcPr>
          <w:p w14:paraId="7022C5F8">
            <w:pPr>
              <w:keepNext w:val="0"/>
              <w:keepLines w:val="0"/>
              <w:pageBreakBefore w:val="0"/>
              <w:kinsoku/>
              <w:wordWrap/>
              <w:overflowPunct/>
              <w:topLinePunct w:val="0"/>
              <w:autoSpaceDE/>
              <w:autoSpaceDN/>
              <w:bidi w:val="0"/>
              <w:adjustRightInd/>
              <w:snapToGrid/>
              <w:spacing w:line="400" w:lineRule="exact"/>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类型：                等级：                 证书号：</w:t>
            </w:r>
          </w:p>
        </w:tc>
      </w:tr>
      <w:tr w14:paraId="2FCF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1" w:type="pct"/>
            <w:tcBorders>
              <w:top w:val="single" w:color="auto" w:sz="4" w:space="0"/>
              <w:left w:val="single" w:color="auto" w:sz="4" w:space="0"/>
              <w:bottom w:val="single" w:color="auto" w:sz="4" w:space="0"/>
              <w:right w:val="single" w:color="auto" w:sz="4" w:space="0"/>
            </w:tcBorders>
            <w:noWrap w:val="0"/>
            <w:vAlign w:val="center"/>
          </w:tcPr>
          <w:p w14:paraId="63CD6DFA">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基本账户开户银行</w:t>
            </w:r>
          </w:p>
        </w:tc>
        <w:tc>
          <w:tcPr>
            <w:tcW w:w="3628" w:type="pct"/>
            <w:gridSpan w:val="4"/>
            <w:tcBorders>
              <w:top w:val="single" w:color="auto" w:sz="4" w:space="0"/>
              <w:left w:val="nil"/>
              <w:bottom w:val="single" w:color="auto" w:sz="4" w:space="0"/>
              <w:right w:val="single" w:color="auto" w:sz="4" w:space="0"/>
            </w:tcBorders>
            <w:noWrap w:val="0"/>
            <w:vAlign w:val="center"/>
          </w:tcPr>
          <w:p w14:paraId="23D858A2">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Times New Roman"/>
                <w:color w:val="auto"/>
                <w:sz w:val="24"/>
                <w:szCs w:val="24"/>
              </w:rPr>
            </w:pPr>
          </w:p>
        </w:tc>
      </w:tr>
      <w:tr w14:paraId="7DD5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1" w:type="pct"/>
            <w:tcBorders>
              <w:top w:val="single" w:color="auto" w:sz="4" w:space="0"/>
              <w:left w:val="single" w:color="auto" w:sz="4" w:space="0"/>
              <w:bottom w:val="single" w:color="auto" w:sz="4" w:space="0"/>
              <w:right w:val="single" w:color="auto" w:sz="4" w:space="0"/>
            </w:tcBorders>
            <w:noWrap w:val="0"/>
            <w:vAlign w:val="center"/>
          </w:tcPr>
          <w:p w14:paraId="626AC7C3">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基本账户银行账号</w:t>
            </w:r>
          </w:p>
        </w:tc>
        <w:tc>
          <w:tcPr>
            <w:tcW w:w="3628" w:type="pct"/>
            <w:gridSpan w:val="4"/>
            <w:tcBorders>
              <w:top w:val="single" w:color="auto" w:sz="4" w:space="0"/>
              <w:left w:val="nil"/>
              <w:bottom w:val="single" w:color="auto" w:sz="4" w:space="0"/>
              <w:right w:val="single" w:color="auto" w:sz="4" w:space="0"/>
            </w:tcBorders>
            <w:noWrap w:val="0"/>
            <w:vAlign w:val="center"/>
          </w:tcPr>
          <w:p w14:paraId="51BA1626">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Times New Roman"/>
                <w:color w:val="auto"/>
                <w:sz w:val="24"/>
                <w:szCs w:val="24"/>
              </w:rPr>
            </w:pPr>
          </w:p>
        </w:tc>
      </w:tr>
      <w:tr w14:paraId="5261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1" w:type="pct"/>
            <w:tcBorders>
              <w:top w:val="single" w:color="auto" w:sz="4" w:space="0"/>
              <w:left w:val="single" w:color="auto" w:sz="4" w:space="0"/>
              <w:bottom w:val="single" w:color="auto" w:sz="4" w:space="0"/>
              <w:right w:val="single" w:color="auto" w:sz="4" w:space="0"/>
            </w:tcBorders>
            <w:noWrap w:val="0"/>
            <w:vAlign w:val="center"/>
          </w:tcPr>
          <w:p w14:paraId="009600D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宋体" w:hAnsi="宋体" w:eastAsia="宋体" w:cs="Times New Roman"/>
                <w:color w:val="auto"/>
                <w:sz w:val="24"/>
                <w:szCs w:val="24"/>
                <w:lang w:val="en-US" w:eastAsia="zh-CN"/>
              </w:rPr>
            </w:pPr>
            <w:r>
              <w:rPr>
                <w:rFonts w:hint="eastAsia" w:ascii="宋体" w:hAnsi="宋体" w:eastAsia="宋体" w:cs="Times New Roman"/>
                <w:color w:val="auto"/>
                <w:sz w:val="24"/>
                <w:szCs w:val="24"/>
              </w:rPr>
              <w:t>供应商</w:t>
            </w:r>
            <w:r>
              <w:rPr>
                <w:rFonts w:hint="eastAsia" w:ascii="宋体" w:hAnsi="宋体" w:eastAsia="宋体" w:cs="Times New Roman"/>
                <w:color w:val="auto"/>
                <w:sz w:val="24"/>
                <w:szCs w:val="24"/>
                <w:lang w:val="en-US" w:eastAsia="zh-CN"/>
              </w:rPr>
              <w:t>公司简介</w:t>
            </w:r>
          </w:p>
        </w:tc>
        <w:tc>
          <w:tcPr>
            <w:tcW w:w="3628" w:type="pct"/>
            <w:gridSpan w:val="4"/>
            <w:tcBorders>
              <w:top w:val="single" w:color="auto" w:sz="4" w:space="0"/>
              <w:left w:val="nil"/>
              <w:bottom w:val="single" w:color="auto" w:sz="4" w:space="0"/>
              <w:right w:val="single" w:color="auto" w:sz="4" w:space="0"/>
            </w:tcBorders>
            <w:noWrap w:val="0"/>
            <w:vAlign w:val="center"/>
          </w:tcPr>
          <w:p w14:paraId="0E246849">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Times New Roman"/>
                <w:color w:val="auto"/>
                <w:sz w:val="24"/>
                <w:szCs w:val="24"/>
              </w:rPr>
            </w:pPr>
          </w:p>
        </w:tc>
      </w:tr>
      <w:tr w14:paraId="6C91E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71" w:type="pct"/>
            <w:tcBorders>
              <w:top w:val="single" w:color="auto" w:sz="4" w:space="0"/>
              <w:left w:val="single" w:color="auto" w:sz="4" w:space="0"/>
              <w:bottom w:val="single" w:color="auto" w:sz="4" w:space="0"/>
              <w:right w:val="single" w:color="auto" w:sz="4" w:space="0"/>
            </w:tcBorders>
            <w:noWrap w:val="0"/>
            <w:vAlign w:val="center"/>
          </w:tcPr>
          <w:p w14:paraId="2EA482A9">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Times New Roman"/>
                <w:color w:val="auto"/>
                <w:sz w:val="24"/>
                <w:szCs w:val="24"/>
              </w:rPr>
            </w:pPr>
            <w:r>
              <w:rPr>
                <w:rFonts w:hint="eastAsia" w:ascii="宋体" w:hAnsi="宋体" w:eastAsia="宋体" w:cs="Times New Roman"/>
                <w:color w:val="auto"/>
                <w:sz w:val="24"/>
                <w:szCs w:val="24"/>
              </w:rPr>
              <w:t>备注</w:t>
            </w:r>
          </w:p>
        </w:tc>
        <w:tc>
          <w:tcPr>
            <w:tcW w:w="3628" w:type="pct"/>
            <w:gridSpan w:val="4"/>
            <w:tcBorders>
              <w:top w:val="single" w:color="auto" w:sz="4" w:space="0"/>
              <w:left w:val="nil"/>
              <w:bottom w:val="single" w:color="auto" w:sz="4" w:space="0"/>
              <w:right w:val="single" w:color="auto" w:sz="4" w:space="0"/>
            </w:tcBorders>
            <w:noWrap w:val="0"/>
            <w:vAlign w:val="center"/>
          </w:tcPr>
          <w:p w14:paraId="48C59BB0">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eastAsia="宋体" w:cs="Times New Roman"/>
                <w:color w:val="auto"/>
                <w:sz w:val="24"/>
                <w:szCs w:val="24"/>
              </w:rPr>
            </w:pPr>
          </w:p>
        </w:tc>
      </w:tr>
    </w:tbl>
    <w:p w14:paraId="472D9EE8">
      <w:pPr>
        <w:pStyle w:val="13"/>
        <w:widowControl w:val="0"/>
        <w:numPr>
          <w:ilvl w:val="0"/>
          <w:numId w:val="0"/>
        </w:numPr>
        <w:autoSpaceDE w:val="0"/>
        <w:autoSpaceDN w:val="0"/>
        <w:adjustRightInd w:val="0"/>
        <w:spacing w:line="360" w:lineRule="auto"/>
        <w:ind w:firstLine="480" w:firstLineChars="200"/>
        <w:jc w:val="both"/>
        <w:rPr>
          <w:rFonts w:hint="default" w:hAnsi="宋体" w:cs="宋体"/>
          <w:color w:val="auto"/>
          <w:sz w:val="24"/>
          <w:szCs w:val="24"/>
          <w:lang w:val="en-US" w:eastAsia="zh-CN"/>
        </w:rPr>
      </w:pPr>
    </w:p>
    <w:p w14:paraId="585E14B0">
      <w:pPr>
        <w:pStyle w:val="13"/>
        <w:widowControl w:val="0"/>
        <w:numPr>
          <w:ilvl w:val="0"/>
          <w:numId w:val="0"/>
        </w:numPr>
        <w:autoSpaceDE w:val="0"/>
        <w:autoSpaceDN w:val="0"/>
        <w:adjustRightInd w:val="0"/>
        <w:spacing w:line="360" w:lineRule="auto"/>
        <w:ind w:firstLine="480" w:firstLineChars="200"/>
        <w:jc w:val="both"/>
        <w:rPr>
          <w:rFonts w:hint="default" w:hAnsi="宋体" w:cs="宋体"/>
          <w:color w:val="auto"/>
          <w:sz w:val="24"/>
          <w:szCs w:val="24"/>
          <w:lang w:val="en-US" w:eastAsia="zh-CN"/>
        </w:rPr>
      </w:pPr>
    </w:p>
    <w:p w14:paraId="4BCF2963">
      <w:pPr>
        <w:spacing w:line="360" w:lineRule="auto"/>
        <w:jc w:val="center"/>
        <w:outlineLvl w:val="1"/>
        <w:rPr>
          <w:rFonts w:hint="eastAsia" w:ascii="宋体" w:hAnsi="宋体" w:eastAsia="宋体" w:cs="宋体"/>
          <w:color w:val="auto"/>
          <w:sz w:val="24"/>
          <w:szCs w:val="24"/>
        </w:rPr>
      </w:pPr>
      <w:r>
        <w:rPr>
          <w:rFonts w:hint="default" w:ascii="Times New Roman" w:hAnsi="宋体" w:eastAsia="宋体" w:cs="宋体"/>
          <w:color w:val="auto"/>
          <w:sz w:val="24"/>
          <w:szCs w:val="24"/>
          <w:lang w:val="en-US" w:eastAsia="zh-CN"/>
        </w:rPr>
        <w:br w:type="page"/>
      </w:r>
      <w:r>
        <w:rPr>
          <w:rFonts w:hint="eastAsia" w:ascii="宋体" w:hAnsi="宋体" w:eastAsia="宋体" w:cs="宋体"/>
          <w:b/>
          <w:bCs/>
          <w:color w:val="auto"/>
          <w:sz w:val="44"/>
          <w:szCs w:val="44"/>
          <w:lang w:val="en-US" w:eastAsia="zh-CN"/>
        </w:rPr>
        <w:t>附件五：</w:t>
      </w:r>
      <w:r>
        <w:rPr>
          <w:rFonts w:hint="eastAsia" w:ascii="宋体" w:hAnsi="宋体" w:eastAsia="宋体" w:cs="宋体"/>
          <w:b/>
          <w:bCs/>
          <w:color w:val="auto"/>
          <w:sz w:val="44"/>
          <w:szCs w:val="44"/>
          <w:lang w:eastAsia="zh-CN"/>
        </w:rPr>
        <w:t>商务部分偏离表</w:t>
      </w:r>
    </w:p>
    <w:p w14:paraId="04053D64">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p w14:paraId="505AC226">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项目编号</w:t>
      </w:r>
      <w:r>
        <w:rPr>
          <w:rFonts w:hint="eastAsia" w:ascii="宋体" w:hAnsi="宋体" w:eastAsia="宋体" w:cs="宋体"/>
          <w:color w:val="auto"/>
          <w:sz w:val="24"/>
          <w:szCs w:val="24"/>
        </w:rPr>
        <w:t>：</w:t>
      </w:r>
    </w:p>
    <w:p w14:paraId="7131FD57">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标段号：</w:t>
      </w:r>
    </w:p>
    <w:tbl>
      <w:tblPr>
        <w:tblStyle w:val="9"/>
        <w:tblW w:w="99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2213"/>
        <w:gridCol w:w="1980"/>
        <w:gridCol w:w="2420"/>
        <w:gridCol w:w="2420"/>
      </w:tblGrid>
      <w:tr w14:paraId="31B58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61" w:type="dxa"/>
            <w:noWrap w:val="0"/>
            <w:vAlign w:val="center"/>
          </w:tcPr>
          <w:p w14:paraId="14C98A8B">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213" w:type="dxa"/>
            <w:noWrap w:val="0"/>
            <w:vAlign w:val="center"/>
          </w:tcPr>
          <w:p w14:paraId="167F3824">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询价采购文件</w:t>
            </w:r>
            <w:r>
              <w:rPr>
                <w:rFonts w:hint="eastAsia" w:ascii="宋体" w:hAnsi="宋体" w:eastAsia="宋体" w:cs="宋体"/>
                <w:color w:val="auto"/>
                <w:sz w:val="24"/>
                <w:szCs w:val="24"/>
              </w:rPr>
              <w:t>的</w:t>
            </w:r>
          </w:p>
          <w:p w14:paraId="75275FE2">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商务条款</w:t>
            </w:r>
          </w:p>
        </w:tc>
        <w:tc>
          <w:tcPr>
            <w:tcW w:w="1980" w:type="dxa"/>
            <w:noWrap w:val="0"/>
            <w:vAlign w:val="center"/>
          </w:tcPr>
          <w:p w14:paraId="0F128005">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响应文件</w:t>
            </w:r>
            <w:r>
              <w:rPr>
                <w:rFonts w:hint="eastAsia" w:ascii="宋体" w:hAnsi="宋体" w:eastAsia="宋体" w:cs="宋体"/>
                <w:color w:val="auto"/>
                <w:sz w:val="24"/>
                <w:szCs w:val="24"/>
              </w:rPr>
              <w:t>的</w:t>
            </w:r>
          </w:p>
          <w:p w14:paraId="49F62960">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商务条款</w:t>
            </w:r>
          </w:p>
        </w:tc>
        <w:tc>
          <w:tcPr>
            <w:tcW w:w="2420" w:type="dxa"/>
            <w:noWrap w:val="0"/>
            <w:vAlign w:val="center"/>
          </w:tcPr>
          <w:p w14:paraId="77D41CE7">
            <w:pPr>
              <w:bidi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偏离</w:t>
            </w:r>
          </w:p>
        </w:tc>
        <w:tc>
          <w:tcPr>
            <w:tcW w:w="2420" w:type="dxa"/>
            <w:noWrap w:val="0"/>
            <w:vAlign w:val="center"/>
          </w:tcPr>
          <w:p w14:paraId="511ACCE1">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情况说明</w:t>
            </w:r>
          </w:p>
        </w:tc>
      </w:tr>
      <w:tr w14:paraId="7C4C5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noWrap w:val="0"/>
            <w:vAlign w:val="top"/>
          </w:tcPr>
          <w:p w14:paraId="16079884">
            <w:pPr>
              <w:bidi w:val="0"/>
              <w:spacing w:line="360" w:lineRule="auto"/>
              <w:rPr>
                <w:rFonts w:hint="eastAsia" w:ascii="宋体" w:hAnsi="宋体" w:eastAsia="宋体" w:cs="宋体"/>
                <w:color w:val="auto"/>
                <w:sz w:val="24"/>
                <w:szCs w:val="24"/>
              </w:rPr>
            </w:pPr>
          </w:p>
        </w:tc>
        <w:tc>
          <w:tcPr>
            <w:tcW w:w="2213" w:type="dxa"/>
            <w:noWrap w:val="0"/>
            <w:vAlign w:val="top"/>
          </w:tcPr>
          <w:p w14:paraId="6CA86122">
            <w:pPr>
              <w:bidi w:val="0"/>
              <w:spacing w:line="360" w:lineRule="auto"/>
              <w:rPr>
                <w:rFonts w:hint="eastAsia" w:ascii="宋体" w:hAnsi="宋体" w:eastAsia="宋体" w:cs="宋体"/>
                <w:color w:val="auto"/>
                <w:sz w:val="24"/>
                <w:szCs w:val="24"/>
              </w:rPr>
            </w:pPr>
          </w:p>
        </w:tc>
        <w:tc>
          <w:tcPr>
            <w:tcW w:w="1980" w:type="dxa"/>
            <w:noWrap w:val="0"/>
            <w:vAlign w:val="top"/>
          </w:tcPr>
          <w:p w14:paraId="0D406A72">
            <w:pPr>
              <w:bidi w:val="0"/>
              <w:spacing w:line="360" w:lineRule="auto"/>
              <w:rPr>
                <w:rFonts w:hint="eastAsia" w:ascii="宋体" w:hAnsi="宋体" w:eastAsia="宋体" w:cs="宋体"/>
                <w:color w:val="auto"/>
                <w:sz w:val="24"/>
                <w:szCs w:val="24"/>
              </w:rPr>
            </w:pPr>
          </w:p>
        </w:tc>
        <w:tc>
          <w:tcPr>
            <w:tcW w:w="2420" w:type="dxa"/>
            <w:noWrap w:val="0"/>
            <w:vAlign w:val="top"/>
          </w:tcPr>
          <w:p w14:paraId="41D4CADC">
            <w:pPr>
              <w:bidi w:val="0"/>
              <w:spacing w:line="360" w:lineRule="auto"/>
              <w:rPr>
                <w:rFonts w:hint="eastAsia" w:ascii="宋体" w:hAnsi="宋体" w:eastAsia="宋体" w:cs="宋体"/>
                <w:color w:val="auto"/>
                <w:sz w:val="24"/>
                <w:szCs w:val="24"/>
              </w:rPr>
            </w:pPr>
          </w:p>
        </w:tc>
        <w:tc>
          <w:tcPr>
            <w:tcW w:w="2420" w:type="dxa"/>
            <w:noWrap w:val="0"/>
            <w:vAlign w:val="top"/>
          </w:tcPr>
          <w:p w14:paraId="4FE48CCE">
            <w:pPr>
              <w:bidi w:val="0"/>
              <w:spacing w:line="360" w:lineRule="auto"/>
              <w:rPr>
                <w:rFonts w:hint="eastAsia" w:ascii="宋体" w:hAnsi="宋体" w:eastAsia="宋体" w:cs="宋体"/>
                <w:color w:val="auto"/>
                <w:sz w:val="24"/>
                <w:szCs w:val="24"/>
              </w:rPr>
            </w:pPr>
          </w:p>
        </w:tc>
      </w:tr>
      <w:tr w14:paraId="0ED4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noWrap w:val="0"/>
            <w:vAlign w:val="top"/>
          </w:tcPr>
          <w:p w14:paraId="1C43F22B">
            <w:pPr>
              <w:bidi w:val="0"/>
              <w:spacing w:line="360" w:lineRule="auto"/>
              <w:rPr>
                <w:rFonts w:hint="eastAsia" w:ascii="宋体" w:hAnsi="宋体" w:eastAsia="宋体" w:cs="宋体"/>
                <w:color w:val="auto"/>
                <w:sz w:val="24"/>
                <w:szCs w:val="24"/>
              </w:rPr>
            </w:pPr>
          </w:p>
        </w:tc>
        <w:tc>
          <w:tcPr>
            <w:tcW w:w="2213" w:type="dxa"/>
            <w:noWrap w:val="0"/>
            <w:vAlign w:val="top"/>
          </w:tcPr>
          <w:p w14:paraId="7588CEB5">
            <w:pPr>
              <w:bidi w:val="0"/>
              <w:spacing w:line="360" w:lineRule="auto"/>
              <w:rPr>
                <w:rFonts w:hint="eastAsia" w:ascii="宋体" w:hAnsi="宋体" w:eastAsia="宋体" w:cs="宋体"/>
                <w:color w:val="auto"/>
                <w:sz w:val="24"/>
                <w:szCs w:val="24"/>
              </w:rPr>
            </w:pPr>
          </w:p>
        </w:tc>
        <w:tc>
          <w:tcPr>
            <w:tcW w:w="1980" w:type="dxa"/>
            <w:noWrap w:val="0"/>
            <w:vAlign w:val="top"/>
          </w:tcPr>
          <w:p w14:paraId="1691D3F3">
            <w:pPr>
              <w:bidi w:val="0"/>
              <w:spacing w:line="360" w:lineRule="auto"/>
              <w:rPr>
                <w:rFonts w:hint="eastAsia" w:ascii="宋体" w:hAnsi="宋体" w:eastAsia="宋体" w:cs="宋体"/>
                <w:color w:val="auto"/>
                <w:sz w:val="24"/>
                <w:szCs w:val="24"/>
              </w:rPr>
            </w:pPr>
          </w:p>
        </w:tc>
        <w:tc>
          <w:tcPr>
            <w:tcW w:w="2420" w:type="dxa"/>
            <w:noWrap w:val="0"/>
            <w:vAlign w:val="top"/>
          </w:tcPr>
          <w:p w14:paraId="0002C824">
            <w:pPr>
              <w:bidi w:val="0"/>
              <w:spacing w:line="360" w:lineRule="auto"/>
              <w:rPr>
                <w:rFonts w:hint="eastAsia" w:ascii="宋体" w:hAnsi="宋体" w:eastAsia="宋体" w:cs="宋体"/>
                <w:color w:val="auto"/>
                <w:sz w:val="24"/>
                <w:szCs w:val="24"/>
              </w:rPr>
            </w:pPr>
          </w:p>
        </w:tc>
        <w:tc>
          <w:tcPr>
            <w:tcW w:w="2420" w:type="dxa"/>
            <w:noWrap w:val="0"/>
            <w:vAlign w:val="top"/>
          </w:tcPr>
          <w:p w14:paraId="60196DA2">
            <w:pPr>
              <w:bidi w:val="0"/>
              <w:spacing w:line="360" w:lineRule="auto"/>
              <w:rPr>
                <w:rFonts w:hint="eastAsia" w:ascii="宋体" w:hAnsi="宋体" w:eastAsia="宋体" w:cs="宋体"/>
                <w:color w:val="auto"/>
                <w:sz w:val="24"/>
                <w:szCs w:val="24"/>
              </w:rPr>
            </w:pPr>
          </w:p>
        </w:tc>
      </w:tr>
      <w:tr w14:paraId="1A739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noWrap w:val="0"/>
            <w:vAlign w:val="top"/>
          </w:tcPr>
          <w:p w14:paraId="632C70B2">
            <w:pPr>
              <w:bidi w:val="0"/>
              <w:spacing w:line="360" w:lineRule="auto"/>
              <w:rPr>
                <w:rFonts w:hint="eastAsia" w:ascii="宋体" w:hAnsi="宋体" w:eastAsia="宋体" w:cs="宋体"/>
                <w:color w:val="auto"/>
                <w:sz w:val="24"/>
                <w:szCs w:val="24"/>
              </w:rPr>
            </w:pPr>
          </w:p>
        </w:tc>
        <w:tc>
          <w:tcPr>
            <w:tcW w:w="2213" w:type="dxa"/>
            <w:noWrap w:val="0"/>
            <w:vAlign w:val="top"/>
          </w:tcPr>
          <w:p w14:paraId="2FCBE60D">
            <w:pPr>
              <w:bidi w:val="0"/>
              <w:spacing w:line="360" w:lineRule="auto"/>
              <w:rPr>
                <w:rFonts w:hint="eastAsia" w:ascii="宋体" w:hAnsi="宋体" w:eastAsia="宋体" w:cs="宋体"/>
                <w:color w:val="auto"/>
                <w:sz w:val="24"/>
                <w:szCs w:val="24"/>
              </w:rPr>
            </w:pPr>
          </w:p>
        </w:tc>
        <w:tc>
          <w:tcPr>
            <w:tcW w:w="1980" w:type="dxa"/>
            <w:noWrap w:val="0"/>
            <w:vAlign w:val="top"/>
          </w:tcPr>
          <w:p w14:paraId="56CAE890">
            <w:pPr>
              <w:bidi w:val="0"/>
              <w:spacing w:line="360" w:lineRule="auto"/>
              <w:rPr>
                <w:rFonts w:hint="eastAsia" w:ascii="宋体" w:hAnsi="宋体" w:eastAsia="宋体" w:cs="宋体"/>
                <w:color w:val="auto"/>
                <w:sz w:val="24"/>
                <w:szCs w:val="24"/>
              </w:rPr>
            </w:pPr>
          </w:p>
        </w:tc>
        <w:tc>
          <w:tcPr>
            <w:tcW w:w="2420" w:type="dxa"/>
            <w:noWrap w:val="0"/>
            <w:vAlign w:val="top"/>
          </w:tcPr>
          <w:p w14:paraId="030D6D1A">
            <w:pPr>
              <w:bidi w:val="0"/>
              <w:spacing w:line="360" w:lineRule="auto"/>
              <w:rPr>
                <w:rFonts w:hint="eastAsia" w:ascii="宋体" w:hAnsi="宋体" w:eastAsia="宋体" w:cs="宋体"/>
                <w:color w:val="auto"/>
                <w:sz w:val="24"/>
                <w:szCs w:val="24"/>
              </w:rPr>
            </w:pPr>
          </w:p>
        </w:tc>
        <w:tc>
          <w:tcPr>
            <w:tcW w:w="2420" w:type="dxa"/>
            <w:noWrap w:val="0"/>
            <w:vAlign w:val="top"/>
          </w:tcPr>
          <w:p w14:paraId="2CF98A8A">
            <w:pPr>
              <w:bidi w:val="0"/>
              <w:spacing w:line="360" w:lineRule="auto"/>
              <w:rPr>
                <w:rFonts w:hint="eastAsia" w:ascii="宋体" w:hAnsi="宋体" w:eastAsia="宋体" w:cs="宋体"/>
                <w:color w:val="auto"/>
                <w:sz w:val="24"/>
                <w:szCs w:val="24"/>
              </w:rPr>
            </w:pPr>
          </w:p>
        </w:tc>
      </w:tr>
      <w:tr w14:paraId="4A4F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noWrap w:val="0"/>
            <w:vAlign w:val="top"/>
          </w:tcPr>
          <w:p w14:paraId="4406981A">
            <w:pPr>
              <w:bidi w:val="0"/>
              <w:spacing w:line="360" w:lineRule="auto"/>
              <w:rPr>
                <w:rFonts w:hint="eastAsia" w:ascii="宋体" w:hAnsi="宋体" w:eastAsia="宋体" w:cs="宋体"/>
                <w:color w:val="auto"/>
                <w:sz w:val="24"/>
                <w:szCs w:val="24"/>
              </w:rPr>
            </w:pPr>
          </w:p>
        </w:tc>
        <w:tc>
          <w:tcPr>
            <w:tcW w:w="2213" w:type="dxa"/>
            <w:noWrap w:val="0"/>
            <w:vAlign w:val="top"/>
          </w:tcPr>
          <w:p w14:paraId="0D4422AB">
            <w:pPr>
              <w:bidi w:val="0"/>
              <w:spacing w:line="360" w:lineRule="auto"/>
              <w:rPr>
                <w:rFonts w:hint="eastAsia" w:ascii="宋体" w:hAnsi="宋体" w:eastAsia="宋体" w:cs="宋体"/>
                <w:color w:val="auto"/>
                <w:sz w:val="24"/>
                <w:szCs w:val="24"/>
              </w:rPr>
            </w:pPr>
          </w:p>
        </w:tc>
        <w:tc>
          <w:tcPr>
            <w:tcW w:w="1980" w:type="dxa"/>
            <w:noWrap w:val="0"/>
            <w:vAlign w:val="top"/>
          </w:tcPr>
          <w:p w14:paraId="4B730E30">
            <w:pPr>
              <w:bidi w:val="0"/>
              <w:spacing w:line="360" w:lineRule="auto"/>
              <w:rPr>
                <w:rFonts w:hint="eastAsia" w:ascii="宋体" w:hAnsi="宋体" w:eastAsia="宋体" w:cs="宋体"/>
                <w:color w:val="auto"/>
                <w:sz w:val="24"/>
                <w:szCs w:val="24"/>
              </w:rPr>
            </w:pPr>
          </w:p>
        </w:tc>
        <w:tc>
          <w:tcPr>
            <w:tcW w:w="2420" w:type="dxa"/>
            <w:noWrap w:val="0"/>
            <w:vAlign w:val="top"/>
          </w:tcPr>
          <w:p w14:paraId="4913FCEF">
            <w:pPr>
              <w:bidi w:val="0"/>
              <w:spacing w:line="360" w:lineRule="auto"/>
              <w:rPr>
                <w:rFonts w:hint="eastAsia" w:ascii="宋体" w:hAnsi="宋体" w:eastAsia="宋体" w:cs="宋体"/>
                <w:color w:val="auto"/>
                <w:sz w:val="24"/>
                <w:szCs w:val="24"/>
              </w:rPr>
            </w:pPr>
          </w:p>
        </w:tc>
        <w:tc>
          <w:tcPr>
            <w:tcW w:w="2420" w:type="dxa"/>
            <w:noWrap w:val="0"/>
            <w:vAlign w:val="top"/>
          </w:tcPr>
          <w:p w14:paraId="141639FD">
            <w:pPr>
              <w:bidi w:val="0"/>
              <w:spacing w:line="360" w:lineRule="auto"/>
              <w:rPr>
                <w:rFonts w:hint="eastAsia" w:ascii="宋体" w:hAnsi="宋体" w:eastAsia="宋体" w:cs="宋体"/>
                <w:color w:val="auto"/>
                <w:sz w:val="24"/>
                <w:szCs w:val="24"/>
              </w:rPr>
            </w:pPr>
          </w:p>
        </w:tc>
      </w:tr>
      <w:tr w14:paraId="3974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noWrap w:val="0"/>
            <w:vAlign w:val="top"/>
          </w:tcPr>
          <w:p w14:paraId="1153462D">
            <w:pPr>
              <w:bidi w:val="0"/>
              <w:spacing w:line="360" w:lineRule="auto"/>
              <w:rPr>
                <w:rFonts w:hint="eastAsia" w:ascii="宋体" w:hAnsi="宋体" w:eastAsia="宋体" w:cs="宋体"/>
                <w:color w:val="auto"/>
                <w:sz w:val="24"/>
                <w:szCs w:val="24"/>
              </w:rPr>
            </w:pPr>
          </w:p>
        </w:tc>
        <w:tc>
          <w:tcPr>
            <w:tcW w:w="2213" w:type="dxa"/>
            <w:noWrap w:val="0"/>
            <w:vAlign w:val="top"/>
          </w:tcPr>
          <w:p w14:paraId="3DA3B64C">
            <w:pPr>
              <w:bidi w:val="0"/>
              <w:spacing w:line="360" w:lineRule="auto"/>
              <w:rPr>
                <w:rFonts w:hint="eastAsia" w:ascii="宋体" w:hAnsi="宋体" w:eastAsia="宋体" w:cs="宋体"/>
                <w:color w:val="auto"/>
                <w:sz w:val="24"/>
                <w:szCs w:val="24"/>
              </w:rPr>
            </w:pPr>
          </w:p>
        </w:tc>
        <w:tc>
          <w:tcPr>
            <w:tcW w:w="1980" w:type="dxa"/>
            <w:noWrap w:val="0"/>
            <w:vAlign w:val="top"/>
          </w:tcPr>
          <w:p w14:paraId="14967864">
            <w:pPr>
              <w:bidi w:val="0"/>
              <w:spacing w:line="360" w:lineRule="auto"/>
              <w:rPr>
                <w:rFonts w:hint="eastAsia" w:ascii="宋体" w:hAnsi="宋体" w:eastAsia="宋体" w:cs="宋体"/>
                <w:color w:val="auto"/>
                <w:sz w:val="24"/>
                <w:szCs w:val="24"/>
              </w:rPr>
            </w:pPr>
          </w:p>
        </w:tc>
        <w:tc>
          <w:tcPr>
            <w:tcW w:w="2420" w:type="dxa"/>
            <w:noWrap w:val="0"/>
            <w:vAlign w:val="top"/>
          </w:tcPr>
          <w:p w14:paraId="5EB268A7">
            <w:pPr>
              <w:bidi w:val="0"/>
              <w:spacing w:line="360" w:lineRule="auto"/>
              <w:rPr>
                <w:rFonts w:hint="eastAsia" w:ascii="宋体" w:hAnsi="宋体" w:eastAsia="宋体" w:cs="宋体"/>
                <w:color w:val="auto"/>
                <w:sz w:val="24"/>
                <w:szCs w:val="24"/>
              </w:rPr>
            </w:pPr>
          </w:p>
        </w:tc>
        <w:tc>
          <w:tcPr>
            <w:tcW w:w="2420" w:type="dxa"/>
            <w:noWrap w:val="0"/>
            <w:vAlign w:val="top"/>
          </w:tcPr>
          <w:p w14:paraId="28510ED3">
            <w:pPr>
              <w:bidi w:val="0"/>
              <w:spacing w:line="360" w:lineRule="auto"/>
              <w:rPr>
                <w:rFonts w:hint="eastAsia" w:ascii="宋体" w:hAnsi="宋体" w:eastAsia="宋体" w:cs="宋体"/>
                <w:color w:val="auto"/>
                <w:sz w:val="24"/>
                <w:szCs w:val="24"/>
              </w:rPr>
            </w:pPr>
          </w:p>
        </w:tc>
      </w:tr>
      <w:tr w14:paraId="0B6CE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noWrap w:val="0"/>
            <w:vAlign w:val="top"/>
          </w:tcPr>
          <w:p w14:paraId="52B127E7">
            <w:pPr>
              <w:bidi w:val="0"/>
              <w:spacing w:line="360" w:lineRule="auto"/>
              <w:rPr>
                <w:rFonts w:hint="eastAsia" w:ascii="宋体" w:hAnsi="宋体" w:eastAsia="宋体" w:cs="宋体"/>
                <w:color w:val="auto"/>
                <w:sz w:val="24"/>
                <w:szCs w:val="24"/>
              </w:rPr>
            </w:pPr>
          </w:p>
        </w:tc>
        <w:tc>
          <w:tcPr>
            <w:tcW w:w="2213" w:type="dxa"/>
            <w:noWrap w:val="0"/>
            <w:vAlign w:val="top"/>
          </w:tcPr>
          <w:p w14:paraId="08E6F91C">
            <w:pPr>
              <w:bidi w:val="0"/>
              <w:spacing w:line="360" w:lineRule="auto"/>
              <w:rPr>
                <w:rFonts w:hint="eastAsia" w:ascii="宋体" w:hAnsi="宋体" w:eastAsia="宋体" w:cs="宋体"/>
                <w:color w:val="auto"/>
                <w:sz w:val="24"/>
                <w:szCs w:val="24"/>
              </w:rPr>
            </w:pPr>
          </w:p>
        </w:tc>
        <w:tc>
          <w:tcPr>
            <w:tcW w:w="1980" w:type="dxa"/>
            <w:noWrap w:val="0"/>
            <w:vAlign w:val="top"/>
          </w:tcPr>
          <w:p w14:paraId="74560D40">
            <w:pPr>
              <w:bidi w:val="0"/>
              <w:spacing w:line="360" w:lineRule="auto"/>
              <w:rPr>
                <w:rFonts w:hint="eastAsia" w:ascii="宋体" w:hAnsi="宋体" w:eastAsia="宋体" w:cs="宋体"/>
                <w:color w:val="auto"/>
                <w:sz w:val="24"/>
                <w:szCs w:val="24"/>
              </w:rPr>
            </w:pPr>
          </w:p>
        </w:tc>
        <w:tc>
          <w:tcPr>
            <w:tcW w:w="2420" w:type="dxa"/>
            <w:noWrap w:val="0"/>
            <w:vAlign w:val="top"/>
          </w:tcPr>
          <w:p w14:paraId="7979345F">
            <w:pPr>
              <w:bidi w:val="0"/>
              <w:spacing w:line="360" w:lineRule="auto"/>
              <w:rPr>
                <w:rFonts w:hint="eastAsia" w:ascii="宋体" w:hAnsi="宋体" w:eastAsia="宋体" w:cs="宋体"/>
                <w:color w:val="auto"/>
                <w:sz w:val="24"/>
                <w:szCs w:val="24"/>
              </w:rPr>
            </w:pPr>
          </w:p>
        </w:tc>
        <w:tc>
          <w:tcPr>
            <w:tcW w:w="2420" w:type="dxa"/>
            <w:noWrap w:val="0"/>
            <w:vAlign w:val="top"/>
          </w:tcPr>
          <w:p w14:paraId="0598FAFC">
            <w:pPr>
              <w:bidi w:val="0"/>
              <w:spacing w:line="360" w:lineRule="auto"/>
              <w:rPr>
                <w:rFonts w:hint="eastAsia" w:ascii="宋体" w:hAnsi="宋体" w:eastAsia="宋体" w:cs="宋体"/>
                <w:color w:val="auto"/>
                <w:sz w:val="24"/>
                <w:szCs w:val="24"/>
              </w:rPr>
            </w:pPr>
          </w:p>
        </w:tc>
      </w:tr>
      <w:tr w14:paraId="19197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noWrap w:val="0"/>
            <w:vAlign w:val="top"/>
          </w:tcPr>
          <w:p w14:paraId="34CF71B9">
            <w:pPr>
              <w:bidi w:val="0"/>
              <w:spacing w:line="360" w:lineRule="auto"/>
              <w:rPr>
                <w:rFonts w:hint="eastAsia" w:ascii="宋体" w:hAnsi="宋体" w:eastAsia="宋体" w:cs="宋体"/>
                <w:color w:val="auto"/>
                <w:sz w:val="24"/>
                <w:szCs w:val="24"/>
              </w:rPr>
            </w:pPr>
          </w:p>
        </w:tc>
        <w:tc>
          <w:tcPr>
            <w:tcW w:w="2213" w:type="dxa"/>
            <w:noWrap w:val="0"/>
            <w:vAlign w:val="top"/>
          </w:tcPr>
          <w:p w14:paraId="5CE9D37B">
            <w:pPr>
              <w:bidi w:val="0"/>
              <w:spacing w:line="360" w:lineRule="auto"/>
              <w:rPr>
                <w:rFonts w:hint="eastAsia" w:ascii="宋体" w:hAnsi="宋体" w:eastAsia="宋体" w:cs="宋体"/>
                <w:color w:val="auto"/>
                <w:sz w:val="24"/>
                <w:szCs w:val="24"/>
              </w:rPr>
            </w:pPr>
          </w:p>
        </w:tc>
        <w:tc>
          <w:tcPr>
            <w:tcW w:w="1980" w:type="dxa"/>
            <w:noWrap w:val="0"/>
            <w:vAlign w:val="top"/>
          </w:tcPr>
          <w:p w14:paraId="21F50ADD">
            <w:pPr>
              <w:bidi w:val="0"/>
              <w:spacing w:line="360" w:lineRule="auto"/>
              <w:rPr>
                <w:rFonts w:hint="eastAsia" w:ascii="宋体" w:hAnsi="宋体" w:eastAsia="宋体" w:cs="宋体"/>
                <w:color w:val="auto"/>
                <w:sz w:val="24"/>
                <w:szCs w:val="24"/>
              </w:rPr>
            </w:pPr>
          </w:p>
        </w:tc>
        <w:tc>
          <w:tcPr>
            <w:tcW w:w="2420" w:type="dxa"/>
            <w:noWrap w:val="0"/>
            <w:vAlign w:val="top"/>
          </w:tcPr>
          <w:p w14:paraId="0F0999E5">
            <w:pPr>
              <w:bidi w:val="0"/>
              <w:spacing w:line="360" w:lineRule="auto"/>
              <w:rPr>
                <w:rFonts w:hint="eastAsia" w:ascii="宋体" w:hAnsi="宋体" w:eastAsia="宋体" w:cs="宋体"/>
                <w:color w:val="auto"/>
                <w:sz w:val="24"/>
                <w:szCs w:val="24"/>
              </w:rPr>
            </w:pPr>
          </w:p>
        </w:tc>
        <w:tc>
          <w:tcPr>
            <w:tcW w:w="2420" w:type="dxa"/>
            <w:noWrap w:val="0"/>
            <w:vAlign w:val="top"/>
          </w:tcPr>
          <w:p w14:paraId="1311BAAF">
            <w:pPr>
              <w:bidi w:val="0"/>
              <w:spacing w:line="360" w:lineRule="auto"/>
              <w:rPr>
                <w:rFonts w:hint="eastAsia" w:ascii="宋体" w:hAnsi="宋体" w:eastAsia="宋体" w:cs="宋体"/>
                <w:color w:val="auto"/>
                <w:sz w:val="24"/>
                <w:szCs w:val="24"/>
              </w:rPr>
            </w:pPr>
          </w:p>
        </w:tc>
      </w:tr>
    </w:tbl>
    <w:p w14:paraId="6F16C88B">
      <w:pPr>
        <w:tabs>
          <w:tab w:val="left" w:pos="3570"/>
        </w:tabs>
        <w:bidi w:val="0"/>
        <w:spacing w:line="24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注：1.表格中“序号”一列，</w:t>
      </w:r>
      <w:r>
        <w:rPr>
          <w:rFonts w:hint="eastAsia" w:ascii="宋体" w:hAnsi="宋体" w:eastAsia="宋体" w:cs="宋体"/>
          <w:color w:val="auto"/>
          <w:sz w:val="24"/>
          <w:szCs w:val="24"/>
          <w:lang w:val="en-US" w:eastAsia="zh-CN"/>
        </w:rPr>
        <w:t>询价申请人</w:t>
      </w:r>
      <w:r>
        <w:rPr>
          <w:rFonts w:hint="eastAsia" w:ascii="宋体" w:hAnsi="宋体" w:eastAsia="宋体" w:cs="宋体"/>
          <w:color w:val="auto"/>
          <w:sz w:val="24"/>
          <w:szCs w:val="24"/>
        </w:rPr>
        <w:t>须逐条对应</w:t>
      </w:r>
      <w:r>
        <w:rPr>
          <w:rFonts w:hint="eastAsia" w:ascii="宋体" w:hAnsi="宋体" w:eastAsia="宋体" w:cs="宋体"/>
          <w:color w:val="auto"/>
          <w:sz w:val="24"/>
          <w:szCs w:val="24"/>
          <w:lang w:val="en-US" w:eastAsia="zh-CN"/>
        </w:rPr>
        <w:t>询价采购文件</w:t>
      </w: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章《合同</w:t>
      </w:r>
      <w:r>
        <w:rPr>
          <w:rFonts w:hint="eastAsia" w:ascii="宋体" w:hAnsi="宋体" w:eastAsia="宋体" w:cs="宋体"/>
          <w:color w:val="auto"/>
          <w:sz w:val="24"/>
          <w:szCs w:val="24"/>
          <w:lang w:val="en-US" w:eastAsia="zh-CN"/>
        </w:rPr>
        <w:t>书样式及主要条款</w:t>
      </w:r>
      <w:r>
        <w:rPr>
          <w:rFonts w:hint="eastAsia" w:ascii="宋体" w:hAnsi="宋体" w:eastAsia="宋体" w:cs="宋体"/>
          <w:color w:val="auto"/>
          <w:sz w:val="24"/>
          <w:szCs w:val="24"/>
        </w:rPr>
        <w:t>》中商务</w:t>
      </w:r>
      <w:r>
        <w:rPr>
          <w:rFonts w:hint="eastAsia" w:ascii="宋体" w:hAnsi="宋体" w:eastAsia="宋体" w:cs="宋体"/>
          <w:color w:val="auto"/>
          <w:sz w:val="24"/>
          <w:szCs w:val="24"/>
          <w:lang w:val="en-US" w:eastAsia="zh-CN"/>
        </w:rPr>
        <w:t>条</w:t>
      </w:r>
      <w:r>
        <w:rPr>
          <w:rFonts w:hint="eastAsia" w:ascii="宋体" w:hAnsi="宋体" w:eastAsia="宋体" w:cs="宋体"/>
          <w:color w:val="auto"/>
          <w:sz w:val="24"/>
          <w:szCs w:val="24"/>
        </w:rPr>
        <w:t>款的序号。</w:t>
      </w:r>
    </w:p>
    <w:p w14:paraId="2C42677B">
      <w:pPr>
        <w:bidi w:val="0"/>
        <w:spacing w:line="24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2.表格中“</w:t>
      </w:r>
      <w:r>
        <w:rPr>
          <w:rFonts w:hint="eastAsia" w:ascii="宋体" w:hAnsi="宋体" w:eastAsia="宋体" w:cs="宋体"/>
          <w:color w:val="auto"/>
          <w:sz w:val="24"/>
          <w:szCs w:val="24"/>
          <w:lang w:val="en-US" w:eastAsia="zh-CN"/>
        </w:rPr>
        <w:t>询价采购文件的</w:t>
      </w:r>
      <w:r>
        <w:rPr>
          <w:rFonts w:hint="eastAsia" w:ascii="宋体" w:hAnsi="宋体" w:eastAsia="宋体" w:cs="宋体"/>
          <w:color w:val="auto"/>
          <w:sz w:val="24"/>
          <w:szCs w:val="24"/>
        </w:rPr>
        <w:t>商务条款”一列，</w:t>
      </w:r>
      <w:r>
        <w:rPr>
          <w:rFonts w:hint="eastAsia" w:ascii="宋体" w:hAnsi="宋体" w:eastAsia="宋体" w:cs="宋体"/>
          <w:color w:val="auto"/>
          <w:sz w:val="24"/>
          <w:szCs w:val="24"/>
          <w:lang w:val="en-US" w:eastAsia="zh-CN"/>
        </w:rPr>
        <w:t>询价申请人</w:t>
      </w:r>
      <w:r>
        <w:rPr>
          <w:rFonts w:hint="eastAsia" w:ascii="宋体" w:hAnsi="宋体" w:eastAsia="宋体" w:cs="宋体"/>
          <w:color w:val="auto"/>
          <w:sz w:val="24"/>
          <w:szCs w:val="24"/>
        </w:rPr>
        <w:t>须逐条对应</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章《合同</w:t>
      </w:r>
      <w:r>
        <w:rPr>
          <w:rFonts w:hint="eastAsia" w:ascii="宋体" w:hAnsi="宋体" w:eastAsia="宋体" w:cs="宋体"/>
          <w:color w:val="auto"/>
          <w:sz w:val="24"/>
          <w:szCs w:val="24"/>
          <w:lang w:val="en-US" w:eastAsia="zh-CN"/>
        </w:rPr>
        <w:t>书样式及主要条款</w:t>
      </w:r>
      <w:r>
        <w:rPr>
          <w:rFonts w:hint="eastAsia" w:ascii="宋体" w:hAnsi="宋体" w:eastAsia="宋体" w:cs="宋体"/>
          <w:color w:val="auto"/>
          <w:sz w:val="24"/>
          <w:szCs w:val="24"/>
        </w:rPr>
        <w:t>》中的商务条款。</w:t>
      </w:r>
    </w:p>
    <w:p w14:paraId="0D973D1E">
      <w:pPr>
        <w:bidi w:val="0"/>
        <w:spacing w:line="24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4.表格中“</w:t>
      </w:r>
      <w:r>
        <w:rPr>
          <w:rFonts w:hint="eastAsia" w:ascii="宋体" w:hAnsi="宋体" w:eastAsia="宋体" w:cs="宋体"/>
          <w:color w:val="auto"/>
          <w:sz w:val="24"/>
          <w:szCs w:val="24"/>
          <w:lang w:val="en-US" w:eastAsia="zh-CN"/>
        </w:rPr>
        <w:t>偏离</w:t>
      </w:r>
      <w:r>
        <w:rPr>
          <w:rFonts w:hint="eastAsia" w:ascii="宋体" w:hAnsi="宋体" w:eastAsia="宋体" w:cs="宋体"/>
          <w:color w:val="auto"/>
          <w:sz w:val="24"/>
          <w:szCs w:val="24"/>
        </w:rPr>
        <w:t>"一列，</w:t>
      </w:r>
      <w:r>
        <w:rPr>
          <w:rFonts w:hint="eastAsia" w:ascii="宋体" w:hAnsi="宋体" w:eastAsia="宋体" w:cs="宋体"/>
          <w:color w:val="auto"/>
          <w:sz w:val="24"/>
          <w:szCs w:val="24"/>
          <w:lang w:val="en-US" w:eastAsia="zh-CN"/>
        </w:rPr>
        <w:t>询价申请人</w:t>
      </w:r>
      <w:r>
        <w:rPr>
          <w:rFonts w:hint="eastAsia" w:ascii="宋体" w:hAnsi="宋体" w:eastAsia="宋体" w:cs="宋体"/>
          <w:color w:val="auto"/>
          <w:sz w:val="24"/>
          <w:szCs w:val="24"/>
        </w:rPr>
        <w:t>只能如实填写“正偏离”、"负偏离”或“无偏离”。凡响应内容高于</w:t>
      </w:r>
      <w:r>
        <w:rPr>
          <w:rFonts w:hint="eastAsia" w:ascii="宋体" w:hAnsi="宋体" w:eastAsia="宋体" w:cs="宋体"/>
          <w:color w:val="auto"/>
          <w:sz w:val="24"/>
          <w:szCs w:val="24"/>
          <w:lang w:val="en-US" w:eastAsia="zh-CN"/>
        </w:rPr>
        <w:t>询价采购文件</w:t>
      </w:r>
      <w:r>
        <w:rPr>
          <w:rFonts w:hint="eastAsia" w:ascii="宋体" w:hAnsi="宋体" w:eastAsia="宋体" w:cs="宋体"/>
          <w:color w:val="auto"/>
          <w:sz w:val="24"/>
          <w:szCs w:val="24"/>
        </w:rPr>
        <w:t>要求的，按“正偏离”填写；低于</w:t>
      </w:r>
      <w:r>
        <w:rPr>
          <w:rFonts w:hint="eastAsia" w:ascii="宋体" w:hAnsi="宋体" w:eastAsia="宋体" w:cs="宋体"/>
          <w:color w:val="auto"/>
          <w:sz w:val="24"/>
          <w:szCs w:val="24"/>
          <w:lang w:val="en-US" w:eastAsia="zh-CN"/>
        </w:rPr>
        <w:t>询价采购文件</w:t>
      </w:r>
      <w:r>
        <w:rPr>
          <w:rFonts w:hint="eastAsia" w:ascii="宋体" w:hAnsi="宋体" w:eastAsia="宋体" w:cs="宋体"/>
          <w:color w:val="auto"/>
          <w:sz w:val="24"/>
          <w:szCs w:val="24"/>
        </w:rPr>
        <w:t>要求的，按“负偏离”填写；满足</w:t>
      </w:r>
      <w:r>
        <w:rPr>
          <w:rFonts w:hint="eastAsia" w:ascii="宋体" w:hAnsi="宋体" w:eastAsia="宋体" w:cs="宋体"/>
          <w:color w:val="auto"/>
          <w:sz w:val="24"/>
          <w:szCs w:val="24"/>
          <w:lang w:val="en-US" w:eastAsia="zh-CN"/>
        </w:rPr>
        <w:t>询价采购文件</w:t>
      </w:r>
      <w:r>
        <w:rPr>
          <w:rFonts w:hint="eastAsia" w:ascii="宋体" w:hAnsi="宋体" w:eastAsia="宋体" w:cs="宋体"/>
          <w:color w:val="auto"/>
          <w:sz w:val="24"/>
          <w:szCs w:val="24"/>
        </w:rPr>
        <w:t>要求的，若无偏离，则签字盖章即可。</w:t>
      </w:r>
    </w:p>
    <w:p w14:paraId="45DCC19A">
      <w:pPr>
        <w:bidi w:val="0"/>
        <w:spacing w:line="24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3.表格中“</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情况</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”一列，</w:t>
      </w:r>
      <w:r>
        <w:rPr>
          <w:rFonts w:hint="eastAsia" w:ascii="宋体" w:hAnsi="宋体" w:eastAsia="宋体" w:cs="宋体"/>
          <w:color w:val="auto"/>
          <w:sz w:val="24"/>
          <w:szCs w:val="24"/>
          <w:lang w:val="en-US" w:eastAsia="zh-CN"/>
        </w:rPr>
        <w:t>询价申请人</w:t>
      </w:r>
      <w:r>
        <w:rPr>
          <w:rFonts w:hint="eastAsia" w:ascii="宋体" w:hAnsi="宋体" w:eastAsia="宋体" w:cs="宋体"/>
          <w:color w:val="auto"/>
          <w:sz w:val="24"/>
          <w:szCs w:val="24"/>
        </w:rPr>
        <w:t>须逐条对</w:t>
      </w:r>
      <w:r>
        <w:rPr>
          <w:rFonts w:hint="eastAsia" w:ascii="宋体" w:hAnsi="宋体" w:eastAsia="宋体" w:cs="宋体"/>
          <w:color w:val="auto"/>
          <w:sz w:val="24"/>
          <w:szCs w:val="24"/>
          <w:lang w:val="en-US" w:eastAsia="zh-CN"/>
        </w:rPr>
        <w:t>询价采购文件</w:t>
      </w: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章《合同</w:t>
      </w:r>
      <w:r>
        <w:rPr>
          <w:rFonts w:hint="eastAsia" w:ascii="宋体" w:hAnsi="宋体" w:eastAsia="宋体" w:cs="宋体"/>
          <w:color w:val="auto"/>
          <w:sz w:val="24"/>
          <w:szCs w:val="24"/>
          <w:lang w:val="en-US" w:eastAsia="zh-CN"/>
        </w:rPr>
        <w:t>书样式及主要条款</w:t>
      </w:r>
      <w:r>
        <w:rPr>
          <w:rFonts w:hint="eastAsia" w:ascii="宋体" w:hAnsi="宋体" w:eastAsia="宋体" w:cs="宋体"/>
          <w:color w:val="auto"/>
          <w:sz w:val="24"/>
          <w:szCs w:val="24"/>
        </w:rPr>
        <w:t>》中的商务条款作出全面、真实的反映，若</w:t>
      </w:r>
      <w:r>
        <w:rPr>
          <w:rFonts w:hint="eastAsia" w:ascii="宋体" w:hAnsi="宋体" w:eastAsia="宋体" w:cs="宋体"/>
          <w:color w:val="auto"/>
          <w:sz w:val="24"/>
          <w:szCs w:val="24"/>
          <w:lang w:val="en-US" w:eastAsia="zh-CN"/>
        </w:rPr>
        <w:t>响应文件</w:t>
      </w:r>
      <w:r>
        <w:rPr>
          <w:rFonts w:hint="eastAsia" w:ascii="宋体" w:hAnsi="宋体" w:eastAsia="宋体" w:cs="宋体"/>
          <w:color w:val="auto"/>
          <w:sz w:val="24"/>
          <w:szCs w:val="24"/>
        </w:rPr>
        <w:t>中响应情况与</w:t>
      </w:r>
      <w:r>
        <w:rPr>
          <w:rFonts w:hint="eastAsia" w:ascii="宋体" w:hAnsi="宋体" w:eastAsia="宋体" w:cs="宋体"/>
          <w:color w:val="auto"/>
          <w:sz w:val="24"/>
          <w:szCs w:val="24"/>
          <w:lang w:val="en-US" w:eastAsia="zh-CN"/>
        </w:rPr>
        <w:t>询价采购文件</w:t>
      </w:r>
      <w:r>
        <w:rPr>
          <w:rFonts w:hint="eastAsia" w:ascii="宋体" w:hAnsi="宋体" w:eastAsia="宋体" w:cs="宋体"/>
          <w:color w:val="auto"/>
          <w:sz w:val="24"/>
          <w:szCs w:val="24"/>
        </w:rPr>
        <w:t>商务条款不符或无有效证明，而</w:t>
      </w:r>
      <w:r>
        <w:rPr>
          <w:rFonts w:hint="eastAsia" w:ascii="宋体" w:hAnsi="宋体" w:eastAsia="宋体" w:cs="宋体"/>
          <w:color w:val="auto"/>
          <w:sz w:val="24"/>
          <w:szCs w:val="24"/>
          <w:lang w:val="en-US" w:eastAsia="zh-CN"/>
        </w:rPr>
        <w:t>询价申请人</w:t>
      </w:r>
      <w:r>
        <w:rPr>
          <w:rFonts w:hint="eastAsia" w:ascii="宋体" w:hAnsi="宋体" w:eastAsia="宋体" w:cs="宋体"/>
          <w:color w:val="auto"/>
          <w:sz w:val="24"/>
          <w:szCs w:val="24"/>
        </w:rPr>
        <w:t>又未在</w:t>
      </w:r>
      <w:r>
        <w:rPr>
          <w:rFonts w:hint="eastAsia" w:ascii="宋体" w:hAnsi="宋体" w:eastAsia="宋体" w:cs="宋体"/>
          <w:color w:val="auto"/>
          <w:sz w:val="24"/>
          <w:szCs w:val="24"/>
          <w:lang w:val="en-US" w:eastAsia="zh-CN"/>
        </w:rPr>
        <w:t>响应文件</w:t>
      </w:r>
      <w:r>
        <w:rPr>
          <w:rFonts w:hint="eastAsia" w:ascii="宋体" w:hAnsi="宋体" w:eastAsia="宋体" w:cs="宋体"/>
          <w:color w:val="auto"/>
          <w:sz w:val="24"/>
          <w:szCs w:val="24"/>
        </w:rPr>
        <w:t>作出说明和解释的，评标委员会在评审时可以视为不响应该条商务条款的规定。</w:t>
      </w:r>
    </w:p>
    <w:p w14:paraId="4375E09A">
      <w:pPr>
        <w:bidi w:val="0"/>
        <w:spacing w:line="24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询价申请人</w:t>
      </w:r>
      <w:r>
        <w:rPr>
          <w:rFonts w:hint="eastAsia" w:ascii="宋体" w:hAnsi="宋体" w:eastAsia="宋体" w:cs="宋体"/>
          <w:color w:val="auto"/>
          <w:sz w:val="24"/>
          <w:szCs w:val="24"/>
        </w:rPr>
        <w:t>可根据</w:t>
      </w:r>
      <w:r>
        <w:rPr>
          <w:rFonts w:hint="eastAsia" w:ascii="宋体" w:hAnsi="宋体" w:eastAsia="宋体" w:cs="宋体"/>
          <w:color w:val="auto"/>
          <w:sz w:val="24"/>
          <w:szCs w:val="24"/>
          <w:lang w:val="en-US" w:eastAsia="zh-CN"/>
        </w:rPr>
        <w:t>询价采购文件</w:t>
      </w:r>
      <w:r>
        <w:rPr>
          <w:rFonts w:hint="eastAsia" w:ascii="宋体" w:hAnsi="宋体" w:eastAsia="宋体" w:cs="宋体"/>
          <w:color w:val="auto"/>
          <w:sz w:val="24"/>
          <w:szCs w:val="24"/>
        </w:rPr>
        <w:t>商务条款拓展本表，但不得改变格式。</w:t>
      </w:r>
    </w:p>
    <w:p w14:paraId="09BF6F13">
      <w:pPr>
        <w:pStyle w:val="13"/>
        <w:widowControl w:val="0"/>
        <w:numPr>
          <w:ilvl w:val="0"/>
          <w:numId w:val="0"/>
        </w:numPr>
        <w:autoSpaceDE w:val="0"/>
        <w:autoSpaceDN w:val="0"/>
        <w:adjustRightInd w:val="0"/>
        <w:spacing w:line="360" w:lineRule="auto"/>
        <w:jc w:val="both"/>
        <w:rPr>
          <w:rFonts w:hint="default" w:hAnsi="宋体" w:cs="宋体"/>
          <w:color w:val="auto"/>
          <w:sz w:val="24"/>
          <w:szCs w:val="24"/>
          <w:lang w:val="en-US" w:eastAsia="zh-CN"/>
        </w:rPr>
      </w:pPr>
    </w:p>
    <w:p w14:paraId="67407112">
      <w:pPr>
        <w:pStyle w:val="13"/>
        <w:widowControl w:val="0"/>
        <w:numPr>
          <w:ilvl w:val="0"/>
          <w:numId w:val="0"/>
        </w:numPr>
        <w:autoSpaceDE w:val="0"/>
        <w:autoSpaceDN w:val="0"/>
        <w:adjustRightInd w:val="0"/>
        <w:spacing w:line="360" w:lineRule="auto"/>
        <w:jc w:val="both"/>
        <w:rPr>
          <w:rFonts w:hint="eastAsia" w:ascii="宋体" w:hAnsi="宋体" w:eastAsia="宋体" w:cs="宋体"/>
          <w:color w:val="auto"/>
          <w:sz w:val="24"/>
          <w:szCs w:val="24"/>
          <w:lang w:val="en-US" w:eastAsia="zh-CN"/>
        </w:rPr>
      </w:pPr>
    </w:p>
    <w:p w14:paraId="5C2B631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询价申请人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w:t>
      </w:r>
      <w:r>
        <w:rPr>
          <w:rFonts w:hint="eastAsia" w:ascii="宋体" w:hAnsi="宋体" w:eastAsia="宋体" w:cs="宋体"/>
          <w:color w:val="auto"/>
          <w:sz w:val="24"/>
          <w:szCs w:val="24"/>
        </w:rPr>
        <w:t>章）</w:t>
      </w:r>
    </w:p>
    <w:p w14:paraId="4BE85EB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（盖法人章或签字）</w:t>
      </w:r>
    </w:p>
    <w:p w14:paraId="1B446696">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3A2A4FEF">
      <w:pPr>
        <w:spacing w:line="360" w:lineRule="auto"/>
        <w:jc w:val="center"/>
        <w:outlineLvl w:val="1"/>
        <w:rPr>
          <w:rFonts w:hint="eastAsia" w:ascii="宋体" w:hAnsi="宋体" w:eastAsia="宋体" w:cs="宋体"/>
          <w:color w:val="auto"/>
          <w:sz w:val="24"/>
          <w:szCs w:val="24"/>
        </w:rPr>
      </w:pPr>
      <w:r>
        <w:rPr>
          <w:rFonts w:hint="default" w:ascii="Times New Roman" w:hAnsi="宋体" w:eastAsia="宋体" w:cs="宋体"/>
          <w:color w:val="auto"/>
          <w:sz w:val="24"/>
          <w:szCs w:val="24"/>
          <w:lang w:val="en-US" w:eastAsia="zh-CN"/>
        </w:rPr>
        <w:br w:type="page"/>
      </w:r>
      <w:r>
        <w:rPr>
          <w:rFonts w:hint="eastAsia" w:ascii="宋体" w:hAnsi="宋体" w:eastAsia="宋体" w:cs="宋体"/>
          <w:b/>
          <w:bCs/>
          <w:color w:val="auto"/>
          <w:sz w:val="44"/>
          <w:szCs w:val="44"/>
          <w:lang w:val="en-US" w:eastAsia="zh-CN"/>
        </w:rPr>
        <w:t>附件六：技术</w:t>
      </w:r>
      <w:r>
        <w:rPr>
          <w:rFonts w:hint="eastAsia" w:ascii="宋体" w:hAnsi="宋体" w:eastAsia="宋体" w:cs="宋体"/>
          <w:b/>
          <w:bCs/>
          <w:color w:val="auto"/>
          <w:sz w:val="44"/>
          <w:szCs w:val="44"/>
          <w:lang w:eastAsia="zh-CN"/>
        </w:rPr>
        <w:t>部分偏离表</w:t>
      </w:r>
    </w:p>
    <w:p w14:paraId="6FB16181">
      <w:pPr>
        <w:bidi w:val="0"/>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供应商应按所投产品的实际技术参数和服务要求，逐条对应询价文件的第三章“项目需求”中要求的技术和服务规范如实、完整、准确的填写该表。</w:t>
      </w:r>
    </w:p>
    <w:p w14:paraId="41C156D3">
      <w:pPr>
        <w:bidi w:val="0"/>
        <w:spacing w:line="24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本表格将作为评审委员会对供应商技术部分的评审依据，未按填写要求填写本表格的供应商将不能通过初步评审。</w:t>
      </w:r>
    </w:p>
    <w:p w14:paraId="5B178FBF">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p w14:paraId="2A6C7FE0">
      <w:pPr>
        <w:bidi w:val="0"/>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项目编号</w:t>
      </w:r>
      <w:r>
        <w:rPr>
          <w:rFonts w:hint="eastAsia" w:ascii="宋体" w:hAnsi="宋体" w:eastAsia="宋体" w:cs="宋体"/>
          <w:color w:val="auto"/>
          <w:sz w:val="24"/>
          <w:szCs w:val="24"/>
        </w:rPr>
        <w:t>：</w:t>
      </w:r>
    </w:p>
    <w:p w14:paraId="2EB9B078">
      <w:pPr>
        <w:bidi w:val="0"/>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标段号：</w:t>
      </w:r>
    </w:p>
    <w:tbl>
      <w:tblPr>
        <w:tblStyle w:val="9"/>
        <w:tblW w:w="98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812"/>
        <w:gridCol w:w="2381"/>
        <w:gridCol w:w="1992"/>
        <w:gridCol w:w="1483"/>
        <w:gridCol w:w="1203"/>
      </w:tblGrid>
      <w:tr w14:paraId="51F10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961" w:type="dxa"/>
            <w:noWrap w:val="0"/>
            <w:vAlign w:val="center"/>
          </w:tcPr>
          <w:p w14:paraId="59D61AEB">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812" w:type="dxa"/>
            <w:noWrap w:val="0"/>
            <w:vAlign w:val="center"/>
          </w:tcPr>
          <w:p w14:paraId="58FFE7FB">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项目名称</w:t>
            </w:r>
          </w:p>
        </w:tc>
        <w:tc>
          <w:tcPr>
            <w:tcW w:w="2381" w:type="dxa"/>
            <w:noWrap w:val="0"/>
            <w:vAlign w:val="center"/>
          </w:tcPr>
          <w:p w14:paraId="361C728A">
            <w:pPr>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询价采购文件</w:t>
            </w:r>
          </w:p>
          <w:p w14:paraId="2A7865B8">
            <w:pPr>
              <w:bidi w:val="0"/>
              <w:spacing w:line="360" w:lineRule="auto"/>
              <w:jc w:val="center"/>
              <w:rPr>
                <w:rFonts w:hint="default" w:ascii="宋体" w:hAnsi="宋体" w:eastAsia="宋体" w:cs="宋体"/>
                <w:color w:val="auto"/>
                <w:sz w:val="24"/>
                <w:szCs w:val="24"/>
                <w:lang w:val="en-US"/>
              </w:rPr>
            </w:pPr>
            <w:r>
              <w:rPr>
                <w:rFonts w:hint="eastAsia" w:ascii="宋体" w:hAnsi="宋体" w:eastAsia="宋体" w:cs="宋体"/>
                <w:color w:val="auto"/>
                <w:sz w:val="24"/>
                <w:szCs w:val="24"/>
                <w:lang w:val="en-US" w:eastAsia="zh-CN"/>
              </w:rPr>
              <w:t>中的要求</w:t>
            </w:r>
          </w:p>
        </w:tc>
        <w:tc>
          <w:tcPr>
            <w:tcW w:w="1992" w:type="dxa"/>
            <w:noWrap w:val="0"/>
            <w:vAlign w:val="center"/>
          </w:tcPr>
          <w:p w14:paraId="61D6D694">
            <w:pPr>
              <w:bidi w:val="0"/>
              <w:spacing w:line="36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响应文件的</w:t>
            </w:r>
          </w:p>
          <w:p w14:paraId="188B140B">
            <w:pPr>
              <w:bidi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w:t>
            </w:r>
          </w:p>
        </w:tc>
        <w:tc>
          <w:tcPr>
            <w:tcW w:w="1483" w:type="dxa"/>
            <w:noWrap w:val="0"/>
            <w:vAlign w:val="center"/>
          </w:tcPr>
          <w:p w14:paraId="513C0218">
            <w:pPr>
              <w:bidi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偏离</w:t>
            </w:r>
          </w:p>
        </w:tc>
        <w:tc>
          <w:tcPr>
            <w:tcW w:w="1203" w:type="dxa"/>
            <w:noWrap w:val="0"/>
            <w:vAlign w:val="center"/>
          </w:tcPr>
          <w:p w14:paraId="690B4B3A">
            <w:pPr>
              <w:bidi w:val="0"/>
              <w:spacing w:line="36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说明</w:t>
            </w:r>
          </w:p>
        </w:tc>
      </w:tr>
      <w:tr w14:paraId="3858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noWrap w:val="0"/>
            <w:vAlign w:val="top"/>
          </w:tcPr>
          <w:p w14:paraId="747B5BF5">
            <w:pPr>
              <w:bidi w:val="0"/>
              <w:spacing w:line="360" w:lineRule="auto"/>
              <w:rPr>
                <w:rFonts w:hint="eastAsia" w:ascii="宋体" w:hAnsi="宋体" w:eastAsia="宋体" w:cs="宋体"/>
                <w:color w:val="auto"/>
                <w:sz w:val="24"/>
                <w:szCs w:val="24"/>
              </w:rPr>
            </w:pPr>
          </w:p>
        </w:tc>
        <w:tc>
          <w:tcPr>
            <w:tcW w:w="1812" w:type="dxa"/>
            <w:noWrap w:val="0"/>
            <w:vAlign w:val="top"/>
          </w:tcPr>
          <w:p w14:paraId="56BA3364">
            <w:pPr>
              <w:bidi w:val="0"/>
              <w:spacing w:line="360" w:lineRule="auto"/>
              <w:rPr>
                <w:rFonts w:hint="eastAsia" w:ascii="宋体" w:hAnsi="宋体" w:eastAsia="宋体" w:cs="宋体"/>
                <w:color w:val="auto"/>
                <w:sz w:val="24"/>
                <w:szCs w:val="24"/>
              </w:rPr>
            </w:pPr>
          </w:p>
        </w:tc>
        <w:tc>
          <w:tcPr>
            <w:tcW w:w="2381" w:type="dxa"/>
            <w:noWrap w:val="0"/>
            <w:vAlign w:val="top"/>
          </w:tcPr>
          <w:p w14:paraId="3018D45B">
            <w:pPr>
              <w:bidi w:val="0"/>
              <w:spacing w:line="360" w:lineRule="auto"/>
              <w:rPr>
                <w:rFonts w:hint="eastAsia" w:ascii="宋体" w:hAnsi="宋体" w:eastAsia="宋体" w:cs="宋体"/>
                <w:color w:val="auto"/>
                <w:sz w:val="24"/>
                <w:szCs w:val="24"/>
              </w:rPr>
            </w:pPr>
          </w:p>
        </w:tc>
        <w:tc>
          <w:tcPr>
            <w:tcW w:w="1992" w:type="dxa"/>
            <w:noWrap w:val="0"/>
            <w:vAlign w:val="top"/>
          </w:tcPr>
          <w:p w14:paraId="48F750C0">
            <w:pPr>
              <w:bidi w:val="0"/>
              <w:spacing w:line="360" w:lineRule="auto"/>
              <w:rPr>
                <w:rFonts w:hint="eastAsia" w:ascii="宋体" w:hAnsi="宋体" w:eastAsia="宋体" w:cs="宋体"/>
                <w:color w:val="auto"/>
                <w:sz w:val="24"/>
                <w:szCs w:val="24"/>
              </w:rPr>
            </w:pPr>
          </w:p>
        </w:tc>
        <w:tc>
          <w:tcPr>
            <w:tcW w:w="1483" w:type="dxa"/>
            <w:noWrap w:val="0"/>
            <w:vAlign w:val="top"/>
          </w:tcPr>
          <w:p w14:paraId="76275EBF">
            <w:pPr>
              <w:bidi w:val="0"/>
              <w:spacing w:line="360" w:lineRule="auto"/>
              <w:rPr>
                <w:rFonts w:hint="eastAsia" w:ascii="宋体" w:hAnsi="宋体" w:eastAsia="宋体" w:cs="宋体"/>
                <w:color w:val="auto"/>
                <w:sz w:val="24"/>
                <w:szCs w:val="24"/>
              </w:rPr>
            </w:pPr>
          </w:p>
        </w:tc>
        <w:tc>
          <w:tcPr>
            <w:tcW w:w="1203" w:type="dxa"/>
            <w:noWrap w:val="0"/>
            <w:vAlign w:val="top"/>
          </w:tcPr>
          <w:p w14:paraId="417737A1">
            <w:pPr>
              <w:bidi w:val="0"/>
              <w:spacing w:line="360" w:lineRule="auto"/>
              <w:rPr>
                <w:rFonts w:hint="eastAsia" w:ascii="宋体" w:hAnsi="宋体" w:eastAsia="宋体" w:cs="宋体"/>
                <w:color w:val="auto"/>
                <w:sz w:val="24"/>
                <w:szCs w:val="24"/>
              </w:rPr>
            </w:pPr>
          </w:p>
        </w:tc>
      </w:tr>
      <w:tr w14:paraId="651E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noWrap w:val="0"/>
            <w:vAlign w:val="top"/>
          </w:tcPr>
          <w:p w14:paraId="1E1BAD5C">
            <w:pPr>
              <w:bidi w:val="0"/>
              <w:spacing w:line="360" w:lineRule="auto"/>
              <w:rPr>
                <w:rFonts w:hint="eastAsia" w:ascii="宋体" w:hAnsi="宋体" w:eastAsia="宋体" w:cs="宋体"/>
                <w:color w:val="auto"/>
                <w:sz w:val="24"/>
                <w:szCs w:val="24"/>
              </w:rPr>
            </w:pPr>
          </w:p>
        </w:tc>
        <w:tc>
          <w:tcPr>
            <w:tcW w:w="1812" w:type="dxa"/>
            <w:noWrap w:val="0"/>
            <w:vAlign w:val="top"/>
          </w:tcPr>
          <w:p w14:paraId="173E5E6C">
            <w:pPr>
              <w:bidi w:val="0"/>
              <w:spacing w:line="360" w:lineRule="auto"/>
              <w:rPr>
                <w:rFonts w:hint="eastAsia" w:ascii="宋体" w:hAnsi="宋体" w:eastAsia="宋体" w:cs="宋体"/>
                <w:color w:val="auto"/>
                <w:sz w:val="24"/>
                <w:szCs w:val="24"/>
              </w:rPr>
            </w:pPr>
          </w:p>
        </w:tc>
        <w:tc>
          <w:tcPr>
            <w:tcW w:w="2381" w:type="dxa"/>
            <w:noWrap w:val="0"/>
            <w:vAlign w:val="top"/>
          </w:tcPr>
          <w:p w14:paraId="1D6D5FBB">
            <w:pPr>
              <w:bidi w:val="0"/>
              <w:spacing w:line="360" w:lineRule="auto"/>
              <w:rPr>
                <w:rFonts w:hint="eastAsia" w:ascii="宋体" w:hAnsi="宋体" w:eastAsia="宋体" w:cs="宋体"/>
                <w:color w:val="auto"/>
                <w:sz w:val="24"/>
                <w:szCs w:val="24"/>
              </w:rPr>
            </w:pPr>
          </w:p>
        </w:tc>
        <w:tc>
          <w:tcPr>
            <w:tcW w:w="1992" w:type="dxa"/>
            <w:noWrap w:val="0"/>
            <w:vAlign w:val="top"/>
          </w:tcPr>
          <w:p w14:paraId="1053EF40">
            <w:pPr>
              <w:bidi w:val="0"/>
              <w:spacing w:line="360" w:lineRule="auto"/>
              <w:rPr>
                <w:rFonts w:hint="eastAsia" w:ascii="宋体" w:hAnsi="宋体" w:eastAsia="宋体" w:cs="宋体"/>
                <w:color w:val="auto"/>
                <w:sz w:val="24"/>
                <w:szCs w:val="24"/>
              </w:rPr>
            </w:pPr>
          </w:p>
        </w:tc>
        <w:tc>
          <w:tcPr>
            <w:tcW w:w="1483" w:type="dxa"/>
            <w:noWrap w:val="0"/>
            <w:vAlign w:val="top"/>
          </w:tcPr>
          <w:p w14:paraId="1304A98D">
            <w:pPr>
              <w:bidi w:val="0"/>
              <w:spacing w:line="360" w:lineRule="auto"/>
              <w:rPr>
                <w:rFonts w:hint="eastAsia" w:ascii="宋体" w:hAnsi="宋体" w:eastAsia="宋体" w:cs="宋体"/>
                <w:color w:val="auto"/>
                <w:sz w:val="24"/>
                <w:szCs w:val="24"/>
              </w:rPr>
            </w:pPr>
          </w:p>
        </w:tc>
        <w:tc>
          <w:tcPr>
            <w:tcW w:w="1203" w:type="dxa"/>
            <w:noWrap w:val="0"/>
            <w:vAlign w:val="top"/>
          </w:tcPr>
          <w:p w14:paraId="01E367A6">
            <w:pPr>
              <w:bidi w:val="0"/>
              <w:spacing w:line="360" w:lineRule="auto"/>
              <w:rPr>
                <w:rFonts w:hint="eastAsia" w:ascii="宋体" w:hAnsi="宋体" w:eastAsia="宋体" w:cs="宋体"/>
                <w:color w:val="auto"/>
                <w:sz w:val="24"/>
                <w:szCs w:val="24"/>
              </w:rPr>
            </w:pPr>
          </w:p>
        </w:tc>
      </w:tr>
      <w:tr w14:paraId="12E9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noWrap w:val="0"/>
            <w:vAlign w:val="top"/>
          </w:tcPr>
          <w:p w14:paraId="2CDE4479">
            <w:pPr>
              <w:bidi w:val="0"/>
              <w:spacing w:line="360" w:lineRule="auto"/>
              <w:rPr>
                <w:rFonts w:hint="eastAsia" w:ascii="宋体" w:hAnsi="宋体" w:eastAsia="宋体" w:cs="宋体"/>
                <w:color w:val="auto"/>
                <w:sz w:val="24"/>
                <w:szCs w:val="24"/>
              </w:rPr>
            </w:pPr>
          </w:p>
        </w:tc>
        <w:tc>
          <w:tcPr>
            <w:tcW w:w="1812" w:type="dxa"/>
            <w:noWrap w:val="0"/>
            <w:vAlign w:val="top"/>
          </w:tcPr>
          <w:p w14:paraId="2258E7AE">
            <w:pPr>
              <w:bidi w:val="0"/>
              <w:spacing w:line="360" w:lineRule="auto"/>
              <w:rPr>
                <w:rFonts w:hint="eastAsia" w:ascii="宋体" w:hAnsi="宋体" w:eastAsia="宋体" w:cs="宋体"/>
                <w:color w:val="auto"/>
                <w:sz w:val="24"/>
                <w:szCs w:val="24"/>
              </w:rPr>
            </w:pPr>
          </w:p>
        </w:tc>
        <w:tc>
          <w:tcPr>
            <w:tcW w:w="2381" w:type="dxa"/>
            <w:noWrap w:val="0"/>
            <w:vAlign w:val="top"/>
          </w:tcPr>
          <w:p w14:paraId="3850063C">
            <w:pPr>
              <w:bidi w:val="0"/>
              <w:spacing w:line="360" w:lineRule="auto"/>
              <w:rPr>
                <w:rFonts w:hint="eastAsia" w:ascii="宋体" w:hAnsi="宋体" w:eastAsia="宋体" w:cs="宋体"/>
                <w:color w:val="auto"/>
                <w:sz w:val="24"/>
                <w:szCs w:val="24"/>
              </w:rPr>
            </w:pPr>
          </w:p>
        </w:tc>
        <w:tc>
          <w:tcPr>
            <w:tcW w:w="1992" w:type="dxa"/>
            <w:noWrap w:val="0"/>
            <w:vAlign w:val="top"/>
          </w:tcPr>
          <w:p w14:paraId="3BA36187">
            <w:pPr>
              <w:bidi w:val="0"/>
              <w:spacing w:line="360" w:lineRule="auto"/>
              <w:rPr>
                <w:rFonts w:hint="eastAsia" w:ascii="宋体" w:hAnsi="宋体" w:eastAsia="宋体" w:cs="宋体"/>
                <w:color w:val="auto"/>
                <w:sz w:val="24"/>
                <w:szCs w:val="24"/>
              </w:rPr>
            </w:pPr>
          </w:p>
        </w:tc>
        <w:tc>
          <w:tcPr>
            <w:tcW w:w="1483" w:type="dxa"/>
            <w:noWrap w:val="0"/>
            <w:vAlign w:val="top"/>
          </w:tcPr>
          <w:p w14:paraId="2BA81839">
            <w:pPr>
              <w:bidi w:val="0"/>
              <w:spacing w:line="360" w:lineRule="auto"/>
              <w:rPr>
                <w:rFonts w:hint="eastAsia" w:ascii="宋体" w:hAnsi="宋体" w:eastAsia="宋体" w:cs="宋体"/>
                <w:color w:val="auto"/>
                <w:sz w:val="24"/>
                <w:szCs w:val="24"/>
              </w:rPr>
            </w:pPr>
          </w:p>
        </w:tc>
        <w:tc>
          <w:tcPr>
            <w:tcW w:w="1203" w:type="dxa"/>
            <w:noWrap w:val="0"/>
            <w:vAlign w:val="top"/>
          </w:tcPr>
          <w:p w14:paraId="40A291C1">
            <w:pPr>
              <w:bidi w:val="0"/>
              <w:spacing w:line="360" w:lineRule="auto"/>
              <w:rPr>
                <w:rFonts w:hint="eastAsia" w:ascii="宋体" w:hAnsi="宋体" w:eastAsia="宋体" w:cs="宋体"/>
                <w:color w:val="auto"/>
                <w:sz w:val="24"/>
                <w:szCs w:val="24"/>
              </w:rPr>
            </w:pPr>
          </w:p>
        </w:tc>
      </w:tr>
      <w:tr w14:paraId="457D1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noWrap w:val="0"/>
            <w:vAlign w:val="top"/>
          </w:tcPr>
          <w:p w14:paraId="2D0F03A2">
            <w:pPr>
              <w:bidi w:val="0"/>
              <w:spacing w:line="360" w:lineRule="auto"/>
              <w:rPr>
                <w:rFonts w:hint="eastAsia" w:ascii="宋体" w:hAnsi="宋体" w:eastAsia="宋体" w:cs="宋体"/>
                <w:color w:val="auto"/>
                <w:sz w:val="24"/>
                <w:szCs w:val="24"/>
              </w:rPr>
            </w:pPr>
          </w:p>
        </w:tc>
        <w:tc>
          <w:tcPr>
            <w:tcW w:w="1812" w:type="dxa"/>
            <w:noWrap w:val="0"/>
            <w:vAlign w:val="top"/>
          </w:tcPr>
          <w:p w14:paraId="123D1966">
            <w:pPr>
              <w:bidi w:val="0"/>
              <w:spacing w:line="360" w:lineRule="auto"/>
              <w:rPr>
                <w:rFonts w:hint="eastAsia" w:ascii="宋体" w:hAnsi="宋体" w:eastAsia="宋体" w:cs="宋体"/>
                <w:color w:val="auto"/>
                <w:sz w:val="24"/>
                <w:szCs w:val="24"/>
              </w:rPr>
            </w:pPr>
          </w:p>
        </w:tc>
        <w:tc>
          <w:tcPr>
            <w:tcW w:w="2381" w:type="dxa"/>
            <w:noWrap w:val="0"/>
            <w:vAlign w:val="top"/>
          </w:tcPr>
          <w:p w14:paraId="3C48C48C">
            <w:pPr>
              <w:bidi w:val="0"/>
              <w:spacing w:line="360" w:lineRule="auto"/>
              <w:rPr>
                <w:rFonts w:hint="eastAsia" w:ascii="宋体" w:hAnsi="宋体" w:eastAsia="宋体" w:cs="宋体"/>
                <w:color w:val="auto"/>
                <w:sz w:val="24"/>
                <w:szCs w:val="24"/>
              </w:rPr>
            </w:pPr>
          </w:p>
        </w:tc>
        <w:tc>
          <w:tcPr>
            <w:tcW w:w="1992" w:type="dxa"/>
            <w:noWrap w:val="0"/>
            <w:vAlign w:val="top"/>
          </w:tcPr>
          <w:p w14:paraId="6C1F3B44">
            <w:pPr>
              <w:bidi w:val="0"/>
              <w:spacing w:line="360" w:lineRule="auto"/>
              <w:rPr>
                <w:rFonts w:hint="eastAsia" w:ascii="宋体" w:hAnsi="宋体" w:eastAsia="宋体" w:cs="宋体"/>
                <w:color w:val="auto"/>
                <w:sz w:val="24"/>
                <w:szCs w:val="24"/>
              </w:rPr>
            </w:pPr>
          </w:p>
        </w:tc>
        <w:tc>
          <w:tcPr>
            <w:tcW w:w="1483" w:type="dxa"/>
            <w:noWrap w:val="0"/>
            <w:vAlign w:val="top"/>
          </w:tcPr>
          <w:p w14:paraId="0E7EE41A">
            <w:pPr>
              <w:bidi w:val="0"/>
              <w:spacing w:line="360" w:lineRule="auto"/>
              <w:rPr>
                <w:rFonts w:hint="eastAsia" w:ascii="宋体" w:hAnsi="宋体" w:eastAsia="宋体" w:cs="宋体"/>
                <w:color w:val="auto"/>
                <w:sz w:val="24"/>
                <w:szCs w:val="24"/>
              </w:rPr>
            </w:pPr>
          </w:p>
        </w:tc>
        <w:tc>
          <w:tcPr>
            <w:tcW w:w="1203" w:type="dxa"/>
            <w:noWrap w:val="0"/>
            <w:vAlign w:val="top"/>
          </w:tcPr>
          <w:p w14:paraId="2AC244D9">
            <w:pPr>
              <w:bidi w:val="0"/>
              <w:spacing w:line="360" w:lineRule="auto"/>
              <w:rPr>
                <w:rFonts w:hint="eastAsia" w:ascii="宋体" w:hAnsi="宋体" w:eastAsia="宋体" w:cs="宋体"/>
                <w:color w:val="auto"/>
                <w:sz w:val="24"/>
                <w:szCs w:val="24"/>
              </w:rPr>
            </w:pPr>
          </w:p>
        </w:tc>
      </w:tr>
      <w:tr w14:paraId="4A1B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noWrap w:val="0"/>
            <w:vAlign w:val="top"/>
          </w:tcPr>
          <w:p w14:paraId="6342B3ED">
            <w:pPr>
              <w:bidi w:val="0"/>
              <w:spacing w:line="360" w:lineRule="auto"/>
              <w:rPr>
                <w:rFonts w:hint="eastAsia" w:ascii="宋体" w:hAnsi="宋体" w:eastAsia="宋体" w:cs="宋体"/>
                <w:color w:val="auto"/>
                <w:sz w:val="24"/>
                <w:szCs w:val="24"/>
              </w:rPr>
            </w:pPr>
          </w:p>
        </w:tc>
        <w:tc>
          <w:tcPr>
            <w:tcW w:w="1812" w:type="dxa"/>
            <w:noWrap w:val="0"/>
            <w:vAlign w:val="top"/>
          </w:tcPr>
          <w:p w14:paraId="076FD59A">
            <w:pPr>
              <w:bidi w:val="0"/>
              <w:spacing w:line="360" w:lineRule="auto"/>
              <w:rPr>
                <w:rFonts w:hint="eastAsia" w:ascii="宋体" w:hAnsi="宋体" w:eastAsia="宋体" w:cs="宋体"/>
                <w:color w:val="auto"/>
                <w:sz w:val="24"/>
                <w:szCs w:val="24"/>
              </w:rPr>
            </w:pPr>
          </w:p>
        </w:tc>
        <w:tc>
          <w:tcPr>
            <w:tcW w:w="2381" w:type="dxa"/>
            <w:noWrap w:val="0"/>
            <w:vAlign w:val="top"/>
          </w:tcPr>
          <w:p w14:paraId="52B4EE4F">
            <w:pPr>
              <w:bidi w:val="0"/>
              <w:spacing w:line="360" w:lineRule="auto"/>
              <w:rPr>
                <w:rFonts w:hint="eastAsia" w:ascii="宋体" w:hAnsi="宋体" w:eastAsia="宋体" w:cs="宋体"/>
                <w:color w:val="auto"/>
                <w:sz w:val="24"/>
                <w:szCs w:val="24"/>
              </w:rPr>
            </w:pPr>
          </w:p>
        </w:tc>
        <w:tc>
          <w:tcPr>
            <w:tcW w:w="1992" w:type="dxa"/>
            <w:noWrap w:val="0"/>
            <w:vAlign w:val="top"/>
          </w:tcPr>
          <w:p w14:paraId="5B116082">
            <w:pPr>
              <w:bidi w:val="0"/>
              <w:spacing w:line="360" w:lineRule="auto"/>
              <w:rPr>
                <w:rFonts w:hint="eastAsia" w:ascii="宋体" w:hAnsi="宋体" w:eastAsia="宋体" w:cs="宋体"/>
                <w:color w:val="auto"/>
                <w:sz w:val="24"/>
                <w:szCs w:val="24"/>
              </w:rPr>
            </w:pPr>
          </w:p>
        </w:tc>
        <w:tc>
          <w:tcPr>
            <w:tcW w:w="1483" w:type="dxa"/>
            <w:noWrap w:val="0"/>
            <w:vAlign w:val="top"/>
          </w:tcPr>
          <w:p w14:paraId="7B3001FE">
            <w:pPr>
              <w:bidi w:val="0"/>
              <w:spacing w:line="360" w:lineRule="auto"/>
              <w:rPr>
                <w:rFonts w:hint="eastAsia" w:ascii="宋体" w:hAnsi="宋体" w:eastAsia="宋体" w:cs="宋体"/>
                <w:color w:val="auto"/>
                <w:sz w:val="24"/>
                <w:szCs w:val="24"/>
              </w:rPr>
            </w:pPr>
          </w:p>
        </w:tc>
        <w:tc>
          <w:tcPr>
            <w:tcW w:w="1203" w:type="dxa"/>
            <w:noWrap w:val="0"/>
            <w:vAlign w:val="top"/>
          </w:tcPr>
          <w:p w14:paraId="3BE41811">
            <w:pPr>
              <w:bidi w:val="0"/>
              <w:spacing w:line="360" w:lineRule="auto"/>
              <w:rPr>
                <w:rFonts w:hint="eastAsia" w:ascii="宋体" w:hAnsi="宋体" w:eastAsia="宋体" w:cs="宋体"/>
                <w:color w:val="auto"/>
                <w:sz w:val="24"/>
                <w:szCs w:val="24"/>
              </w:rPr>
            </w:pPr>
          </w:p>
        </w:tc>
      </w:tr>
      <w:tr w14:paraId="0EAB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noWrap w:val="0"/>
            <w:vAlign w:val="top"/>
          </w:tcPr>
          <w:p w14:paraId="197530E6">
            <w:pPr>
              <w:bidi w:val="0"/>
              <w:spacing w:line="360" w:lineRule="auto"/>
              <w:rPr>
                <w:rFonts w:hint="eastAsia" w:ascii="宋体" w:hAnsi="宋体" w:eastAsia="宋体" w:cs="宋体"/>
                <w:color w:val="auto"/>
                <w:sz w:val="24"/>
                <w:szCs w:val="24"/>
              </w:rPr>
            </w:pPr>
          </w:p>
        </w:tc>
        <w:tc>
          <w:tcPr>
            <w:tcW w:w="1812" w:type="dxa"/>
            <w:noWrap w:val="0"/>
            <w:vAlign w:val="top"/>
          </w:tcPr>
          <w:p w14:paraId="6224735C">
            <w:pPr>
              <w:bidi w:val="0"/>
              <w:spacing w:line="360" w:lineRule="auto"/>
              <w:rPr>
                <w:rFonts w:hint="eastAsia" w:ascii="宋体" w:hAnsi="宋体" w:eastAsia="宋体" w:cs="宋体"/>
                <w:color w:val="auto"/>
                <w:sz w:val="24"/>
                <w:szCs w:val="24"/>
              </w:rPr>
            </w:pPr>
          </w:p>
        </w:tc>
        <w:tc>
          <w:tcPr>
            <w:tcW w:w="2381" w:type="dxa"/>
            <w:noWrap w:val="0"/>
            <w:vAlign w:val="top"/>
          </w:tcPr>
          <w:p w14:paraId="29067707">
            <w:pPr>
              <w:bidi w:val="0"/>
              <w:spacing w:line="360" w:lineRule="auto"/>
              <w:rPr>
                <w:rFonts w:hint="eastAsia" w:ascii="宋体" w:hAnsi="宋体" w:eastAsia="宋体" w:cs="宋体"/>
                <w:color w:val="auto"/>
                <w:sz w:val="24"/>
                <w:szCs w:val="24"/>
              </w:rPr>
            </w:pPr>
          </w:p>
        </w:tc>
        <w:tc>
          <w:tcPr>
            <w:tcW w:w="1992" w:type="dxa"/>
            <w:noWrap w:val="0"/>
            <w:vAlign w:val="top"/>
          </w:tcPr>
          <w:p w14:paraId="3CF12A2D">
            <w:pPr>
              <w:bidi w:val="0"/>
              <w:spacing w:line="360" w:lineRule="auto"/>
              <w:rPr>
                <w:rFonts w:hint="eastAsia" w:ascii="宋体" w:hAnsi="宋体" w:eastAsia="宋体" w:cs="宋体"/>
                <w:color w:val="auto"/>
                <w:sz w:val="24"/>
                <w:szCs w:val="24"/>
              </w:rPr>
            </w:pPr>
          </w:p>
        </w:tc>
        <w:tc>
          <w:tcPr>
            <w:tcW w:w="1483" w:type="dxa"/>
            <w:noWrap w:val="0"/>
            <w:vAlign w:val="top"/>
          </w:tcPr>
          <w:p w14:paraId="161001A0">
            <w:pPr>
              <w:bidi w:val="0"/>
              <w:spacing w:line="360" w:lineRule="auto"/>
              <w:rPr>
                <w:rFonts w:hint="eastAsia" w:ascii="宋体" w:hAnsi="宋体" w:eastAsia="宋体" w:cs="宋体"/>
                <w:color w:val="auto"/>
                <w:sz w:val="24"/>
                <w:szCs w:val="24"/>
              </w:rPr>
            </w:pPr>
          </w:p>
        </w:tc>
        <w:tc>
          <w:tcPr>
            <w:tcW w:w="1203" w:type="dxa"/>
            <w:noWrap w:val="0"/>
            <w:vAlign w:val="top"/>
          </w:tcPr>
          <w:p w14:paraId="25AC1269">
            <w:pPr>
              <w:bidi w:val="0"/>
              <w:spacing w:line="360" w:lineRule="auto"/>
              <w:rPr>
                <w:rFonts w:hint="eastAsia" w:ascii="宋体" w:hAnsi="宋体" w:eastAsia="宋体" w:cs="宋体"/>
                <w:color w:val="auto"/>
                <w:sz w:val="24"/>
                <w:szCs w:val="24"/>
              </w:rPr>
            </w:pPr>
          </w:p>
        </w:tc>
      </w:tr>
      <w:tr w14:paraId="4117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noWrap w:val="0"/>
            <w:vAlign w:val="top"/>
          </w:tcPr>
          <w:p w14:paraId="701F8CBB">
            <w:pPr>
              <w:bidi w:val="0"/>
              <w:spacing w:line="360" w:lineRule="auto"/>
              <w:rPr>
                <w:rFonts w:hint="eastAsia" w:ascii="宋体" w:hAnsi="宋体" w:eastAsia="宋体" w:cs="宋体"/>
                <w:color w:val="auto"/>
                <w:sz w:val="24"/>
                <w:szCs w:val="24"/>
              </w:rPr>
            </w:pPr>
          </w:p>
        </w:tc>
        <w:tc>
          <w:tcPr>
            <w:tcW w:w="1812" w:type="dxa"/>
            <w:noWrap w:val="0"/>
            <w:vAlign w:val="top"/>
          </w:tcPr>
          <w:p w14:paraId="0337222C">
            <w:pPr>
              <w:bidi w:val="0"/>
              <w:spacing w:line="360" w:lineRule="auto"/>
              <w:rPr>
                <w:rFonts w:hint="eastAsia" w:ascii="宋体" w:hAnsi="宋体" w:eastAsia="宋体" w:cs="宋体"/>
                <w:color w:val="auto"/>
                <w:sz w:val="24"/>
                <w:szCs w:val="24"/>
              </w:rPr>
            </w:pPr>
          </w:p>
        </w:tc>
        <w:tc>
          <w:tcPr>
            <w:tcW w:w="2381" w:type="dxa"/>
            <w:noWrap w:val="0"/>
            <w:vAlign w:val="top"/>
          </w:tcPr>
          <w:p w14:paraId="5C1CFBDB">
            <w:pPr>
              <w:bidi w:val="0"/>
              <w:spacing w:line="360" w:lineRule="auto"/>
              <w:rPr>
                <w:rFonts w:hint="eastAsia" w:ascii="宋体" w:hAnsi="宋体" w:eastAsia="宋体" w:cs="宋体"/>
                <w:color w:val="auto"/>
                <w:sz w:val="24"/>
                <w:szCs w:val="24"/>
              </w:rPr>
            </w:pPr>
          </w:p>
        </w:tc>
        <w:tc>
          <w:tcPr>
            <w:tcW w:w="1992" w:type="dxa"/>
            <w:noWrap w:val="0"/>
            <w:vAlign w:val="top"/>
          </w:tcPr>
          <w:p w14:paraId="3F574FAC">
            <w:pPr>
              <w:bidi w:val="0"/>
              <w:spacing w:line="360" w:lineRule="auto"/>
              <w:rPr>
                <w:rFonts w:hint="eastAsia" w:ascii="宋体" w:hAnsi="宋体" w:eastAsia="宋体" w:cs="宋体"/>
                <w:color w:val="auto"/>
                <w:sz w:val="24"/>
                <w:szCs w:val="24"/>
              </w:rPr>
            </w:pPr>
          </w:p>
        </w:tc>
        <w:tc>
          <w:tcPr>
            <w:tcW w:w="1483" w:type="dxa"/>
            <w:noWrap w:val="0"/>
            <w:vAlign w:val="top"/>
          </w:tcPr>
          <w:p w14:paraId="2A629DB8">
            <w:pPr>
              <w:bidi w:val="0"/>
              <w:spacing w:line="360" w:lineRule="auto"/>
              <w:rPr>
                <w:rFonts w:hint="eastAsia" w:ascii="宋体" w:hAnsi="宋体" w:eastAsia="宋体" w:cs="宋体"/>
                <w:color w:val="auto"/>
                <w:sz w:val="24"/>
                <w:szCs w:val="24"/>
              </w:rPr>
            </w:pPr>
          </w:p>
        </w:tc>
        <w:tc>
          <w:tcPr>
            <w:tcW w:w="1203" w:type="dxa"/>
            <w:noWrap w:val="0"/>
            <w:vAlign w:val="top"/>
          </w:tcPr>
          <w:p w14:paraId="3C511CB5">
            <w:pPr>
              <w:bidi w:val="0"/>
              <w:spacing w:line="360" w:lineRule="auto"/>
              <w:rPr>
                <w:rFonts w:hint="eastAsia" w:ascii="宋体" w:hAnsi="宋体" w:eastAsia="宋体" w:cs="宋体"/>
                <w:color w:val="auto"/>
                <w:sz w:val="24"/>
                <w:szCs w:val="24"/>
              </w:rPr>
            </w:pPr>
          </w:p>
        </w:tc>
      </w:tr>
    </w:tbl>
    <w:p w14:paraId="5CFA5211">
      <w:pPr>
        <w:widowControl w:val="0"/>
        <w:numPr>
          <w:ilvl w:val="0"/>
          <w:numId w:val="0"/>
        </w:numPr>
        <w:autoSpaceDE w:val="0"/>
        <w:autoSpaceDN w:val="0"/>
        <w:adjustRightInd w:val="0"/>
        <w:spacing w:line="24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表格填写说明：</w:t>
      </w:r>
    </w:p>
    <w:p w14:paraId="7B76AE68">
      <w:pPr>
        <w:widowControl w:val="0"/>
        <w:numPr>
          <w:ilvl w:val="0"/>
          <w:numId w:val="0"/>
        </w:numPr>
        <w:autoSpaceDE w:val="0"/>
        <w:autoSpaceDN w:val="0"/>
        <w:adjustRightInd w:val="0"/>
        <w:spacing w:line="24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1.表格中“</w:t>
      </w:r>
      <w:r>
        <w:rPr>
          <w:rFonts w:hint="eastAsia" w:ascii="宋体" w:hAnsi="宋体" w:eastAsia="宋体" w:cs="宋体"/>
          <w:color w:val="auto"/>
          <w:sz w:val="24"/>
          <w:szCs w:val="24"/>
          <w:lang w:val="en-US" w:eastAsia="zh-CN"/>
        </w:rPr>
        <w:t>项目名称</w:t>
      </w:r>
      <w:r>
        <w:rPr>
          <w:rFonts w:hint="eastAsia" w:ascii="宋体" w:hAnsi="宋体" w:eastAsia="宋体" w:cs="宋体"/>
          <w:color w:val="auto"/>
          <w:sz w:val="24"/>
          <w:szCs w:val="24"/>
        </w:rPr>
        <w:t>”及“</w:t>
      </w:r>
      <w:r>
        <w:rPr>
          <w:rFonts w:hint="eastAsia" w:ascii="宋体" w:hAnsi="宋体" w:eastAsia="宋体" w:cs="宋体"/>
          <w:color w:val="auto"/>
          <w:sz w:val="24"/>
          <w:szCs w:val="24"/>
          <w:lang w:val="en-US" w:eastAsia="zh-CN"/>
        </w:rPr>
        <w:t>询价采购文件中的</w:t>
      </w:r>
      <w:r>
        <w:rPr>
          <w:rFonts w:hint="eastAsia" w:ascii="宋体" w:hAnsi="宋体" w:eastAsia="宋体" w:cs="宋体"/>
          <w:color w:val="auto"/>
          <w:sz w:val="24"/>
          <w:szCs w:val="24"/>
        </w:rPr>
        <w:t>要求”可按“</w:t>
      </w:r>
      <w:r>
        <w:rPr>
          <w:rFonts w:hint="eastAsia" w:ascii="宋体" w:hAnsi="宋体" w:eastAsia="宋体" w:cs="宋体"/>
          <w:color w:val="auto"/>
          <w:sz w:val="24"/>
          <w:szCs w:val="24"/>
          <w:lang w:val="en-US" w:eastAsia="zh-CN"/>
        </w:rPr>
        <w:t>第三章  项目需求</w:t>
      </w:r>
      <w:r>
        <w:rPr>
          <w:rFonts w:hint="eastAsia" w:ascii="宋体" w:hAnsi="宋体" w:eastAsia="宋体" w:cs="宋体"/>
          <w:color w:val="auto"/>
          <w:sz w:val="24"/>
          <w:szCs w:val="24"/>
        </w:rPr>
        <w:t>”内容复制。</w:t>
      </w:r>
    </w:p>
    <w:p w14:paraId="35ECEA57">
      <w:pPr>
        <w:widowControl w:val="0"/>
        <w:numPr>
          <w:ilvl w:val="0"/>
          <w:numId w:val="0"/>
        </w:numPr>
        <w:autoSpaceDE w:val="0"/>
        <w:autoSpaceDN w:val="0"/>
        <w:adjustRightInd w:val="0"/>
        <w:spacing w:line="24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2.表格中“响应文件响应”请供应商根据实际响应情况如实、完整、准确地填写，请勿复制、粘贴</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要求。若由于供应商的疏忽大意或未能完整、如实填写，导致的一切后果由供应商自行承担。供应商必须根据</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要求据实逐条填写，不得虚假响应，否则报价无效并按规定追究其相关责任。</w:t>
      </w:r>
    </w:p>
    <w:p w14:paraId="453C1CB4">
      <w:pPr>
        <w:widowControl w:val="0"/>
        <w:numPr>
          <w:ilvl w:val="0"/>
          <w:numId w:val="0"/>
        </w:numPr>
        <w:autoSpaceDE w:val="0"/>
        <w:autoSpaceDN w:val="0"/>
        <w:adjustRightInd w:val="0"/>
        <w:spacing w:line="24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3.表格中“偏离 ”部分，供应商只能如实填写“有偏离 ”或“无偏离 ”。凡响应内容与</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要求有区别的均按“有偏离“填写，并在说明栏中写明技术指标。</w:t>
      </w:r>
    </w:p>
    <w:p w14:paraId="5423867A">
      <w:pPr>
        <w:widowControl w:val="0"/>
        <w:numPr>
          <w:ilvl w:val="0"/>
          <w:numId w:val="0"/>
        </w:numPr>
        <w:autoSpaceDE w:val="0"/>
        <w:autoSpaceDN w:val="0"/>
        <w:adjustRightInd w:val="0"/>
        <w:spacing w:line="24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4.表格中“说明 ”部分，若有偏离，则填写偏离指标。若无偏离，则不填写内容。</w:t>
      </w:r>
    </w:p>
    <w:p w14:paraId="0C04560F">
      <w:pPr>
        <w:widowControl w:val="0"/>
        <w:numPr>
          <w:ilvl w:val="0"/>
          <w:numId w:val="0"/>
        </w:numPr>
        <w:autoSpaceDE w:val="0"/>
        <w:autoSpaceDN w:val="0"/>
        <w:adjustRightInd w:val="0"/>
        <w:spacing w:line="240" w:lineRule="auto"/>
        <w:ind w:firstLine="480" w:firstLineChars="200"/>
        <w:jc w:val="both"/>
        <w:rPr>
          <w:rFonts w:hint="default" w:ascii="Times" w:hAnsi="宋体" w:eastAsia="宋体" w:cs="宋体"/>
          <w:color w:val="auto"/>
          <w:sz w:val="24"/>
          <w:szCs w:val="24"/>
          <w:lang w:val="en-US" w:eastAsia="zh-CN" w:bidi="ar-SA"/>
        </w:rPr>
      </w:pPr>
      <w:r>
        <w:rPr>
          <w:rFonts w:hint="eastAsia" w:ascii="宋体" w:hAnsi="宋体" w:eastAsia="宋体" w:cs="宋体"/>
          <w:color w:val="auto"/>
          <w:sz w:val="24"/>
          <w:szCs w:val="24"/>
        </w:rPr>
        <w:t>5.本表格中内容与响应文件其余部分不一致的，以本表格为准。</w:t>
      </w:r>
    </w:p>
    <w:p w14:paraId="37EFA9B5">
      <w:pPr>
        <w:widowControl w:val="0"/>
        <w:numPr>
          <w:ilvl w:val="0"/>
          <w:numId w:val="0"/>
        </w:numPr>
        <w:autoSpaceDE w:val="0"/>
        <w:autoSpaceDN w:val="0"/>
        <w:adjustRightInd w:val="0"/>
        <w:spacing w:line="360" w:lineRule="auto"/>
        <w:jc w:val="both"/>
        <w:rPr>
          <w:rFonts w:hint="eastAsia" w:ascii="宋体" w:hAnsi="宋体" w:eastAsia="宋体" w:cs="宋体"/>
          <w:color w:val="auto"/>
          <w:sz w:val="24"/>
          <w:szCs w:val="24"/>
          <w:lang w:val="en-US" w:eastAsia="zh-CN" w:bidi="ar-SA"/>
        </w:rPr>
      </w:pPr>
    </w:p>
    <w:p w14:paraId="71E99FB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询价申请人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w:t>
      </w:r>
      <w:r>
        <w:rPr>
          <w:rFonts w:hint="eastAsia" w:ascii="宋体" w:hAnsi="宋体" w:eastAsia="宋体" w:cs="宋体"/>
          <w:color w:val="auto"/>
          <w:sz w:val="24"/>
          <w:szCs w:val="24"/>
        </w:rPr>
        <w:t>章）</w:t>
      </w:r>
    </w:p>
    <w:p w14:paraId="2222182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（盖法人章或签字）</w:t>
      </w:r>
    </w:p>
    <w:p w14:paraId="75C9A2D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42DA5C3D">
      <w:pPr>
        <w:spacing w:line="360" w:lineRule="auto"/>
        <w:jc w:val="center"/>
        <w:outlineLvl w:val="1"/>
        <w:rPr>
          <w:rFonts w:hint="default" w:ascii="Times New Roman" w:hAnsi="宋体" w:eastAsia="宋体" w:cs="宋体"/>
          <w:b/>
          <w:bCs/>
          <w:color w:val="auto"/>
          <w:sz w:val="32"/>
          <w:szCs w:val="32"/>
          <w:lang w:val="en-US" w:eastAsia="zh-CN"/>
        </w:rPr>
      </w:pPr>
      <w:r>
        <w:rPr>
          <w:rFonts w:hint="default" w:ascii="Times New Roman" w:hAnsi="宋体" w:eastAsia="宋体" w:cs="宋体"/>
          <w:color w:val="auto"/>
          <w:sz w:val="24"/>
          <w:szCs w:val="24"/>
          <w:lang w:val="en-US" w:eastAsia="zh-CN"/>
        </w:rPr>
        <w:br w:type="page"/>
      </w:r>
      <w:r>
        <w:rPr>
          <w:rFonts w:hint="default" w:ascii="Times New Roman" w:hAnsi="宋体" w:eastAsia="宋体" w:cs="宋体"/>
          <w:b/>
          <w:bCs/>
          <w:color w:val="auto"/>
          <w:sz w:val="44"/>
          <w:szCs w:val="44"/>
          <w:lang w:val="en-US" w:eastAsia="zh-CN"/>
        </w:rPr>
        <w:t>附件</w:t>
      </w:r>
      <w:r>
        <w:rPr>
          <w:rFonts w:hint="eastAsia" w:ascii="Times New Roman" w:hAnsi="宋体" w:eastAsia="宋体" w:cs="宋体"/>
          <w:b/>
          <w:bCs/>
          <w:color w:val="auto"/>
          <w:sz w:val="44"/>
          <w:szCs w:val="44"/>
          <w:lang w:val="en-US" w:eastAsia="zh-CN"/>
        </w:rPr>
        <w:t>七</w:t>
      </w:r>
      <w:r>
        <w:rPr>
          <w:rFonts w:hint="default" w:ascii="Times New Roman" w:hAnsi="宋体" w:eastAsia="宋体" w:cs="宋体"/>
          <w:b/>
          <w:bCs/>
          <w:color w:val="auto"/>
          <w:sz w:val="44"/>
          <w:szCs w:val="44"/>
          <w:lang w:val="en-US" w:eastAsia="zh-CN"/>
        </w:rPr>
        <w:t>：</w:t>
      </w:r>
      <w:r>
        <w:rPr>
          <w:rFonts w:hint="eastAsia" w:ascii="Times New Roman" w:hAnsi="宋体" w:eastAsia="宋体" w:cs="宋体"/>
          <w:b/>
          <w:bCs/>
          <w:color w:val="auto"/>
          <w:sz w:val="44"/>
          <w:szCs w:val="44"/>
          <w:lang w:val="en-US" w:eastAsia="zh-CN"/>
        </w:rPr>
        <w:t>项目负责人</w:t>
      </w:r>
      <w:r>
        <w:rPr>
          <w:rFonts w:hint="default" w:ascii="Times New Roman" w:hAnsi="宋体" w:eastAsia="宋体" w:cs="宋体"/>
          <w:b/>
          <w:bCs/>
          <w:color w:val="auto"/>
          <w:sz w:val="44"/>
          <w:szCs w:val="44"/>
          <w:lang w:val="en-US" w:eastAsia="zh-CN"/>
        </w:rPr>
        <w:t>简历表</w:t>
      </w:r>
    </w:p>
    <w:p w14:paraId="5A6AE52B">
      <w:pPr>
        <w:pStyle w:val="13"/>
        <w:widowControl w:val="0"/>
        <w:numPr>
          <w:ilvl w:val="0"/>
          <w:numId w:val="0"/>
        </w:numPr>
        <w:autoSpaceDE w:val="0"/>
        <w:autoSpaceDN w:val="0"/>
        <w:adjustRightInd w:val="0"/>
        <w:spacing w:line="360" w:lineRule="auto"/>
        <w:jc w:val="both"/>
        <w:rPr>
          <w:rFonts w:hint="default" w:hAnsi="宋体" w:cs="宋体"/>
          <w:color w:val="auto"/>
          <w:sz w:val="24"/>
          <w:szCs w:val="24"/>
          <w:lang w:val="en-US" w:eastAsia="zh-CN"/>
        </w:rPr>
      </w:pPr>
    </w:p>
    <w:p w14:paraId="72C69B5F">
      <w:pPr>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p w14:paraId="459D5FCF">
      <w:pPr>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项目编号</w:t>
      </w:r>
      <w:r>
        <w:rPr>
          <w:rFonts w:hint="eastAsia" w:ascii="宋体" w:hAnsi="宋体" w:eastAsia="宋体" w:cs="宋体"/>
          <w:color w:val="auto"/>
          <w:sz w:val="24"/>
          <w:szCs w:val="24"/>
        </w:rPr>
        <w:t>：</w:t>
      </w:r>
    </w:p>
    <w:p w14:paraId="4F941D33">
      <w:pPr>
        <w:bidi w:val="0"/>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标段号：</w:t>
      </w:r>
    </w:p>
    <w:tbl>
      <w:tblPr>
        <w:tblStyle w:val="9"/>
        <w:tblW w:w="974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50"/>
        <w:gridCol w:w="1346"/>
        <w:gridCol w:w="1210"/>
        <w:gridCol w:w="731"/>
        <w:gridCol w:w="641"/>
        <w:gridCol w:w="1381"/>
        <w:gridCol w:w="540"/>
        <w:gridCol w:w="2641"/>
      </w:tblGrid>
      <w:tr w14:paraId="51042D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50" w:type="dxa"/>
            <w:noWrap w:val="0"/>
            <w:vAlign w:val="center"/>
          </w:tcPr>
          <w:p w14:paraId="7609DB53">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姓  名</w:t>
            </w:r>
          </w:p>
        </w:tc>
        <w:tc>
          <w:tcPr>
            <w:tcW w:w="1346" w:type="dxa"/>
            <w:noWrap w:val="0"/>
            <w:vAlign w:val="center"/>
          </w:tcPr>
          <w:p w14:paraId="18BE1D36">
            <w:pPr>
              <w:spacing w:line="360" w:lineRule="auto"/>
              <w:jc w:val="center"/>
              <w:rPr>
                <w:rFonts w:hint="eastAsia" w:ascii="宋体" w:hAnsi="宋体" w:eastAsia="宋体" w:cs="宋体"/>
                <w:color w:val="auto"/>
                <w:sz w:val="24"/>
                <w:szCs w:val="24"/>
              </w:rPr>
            </w:pPr>
          </w:p>
        </w:tc>
        <w:tc>
          <w:tcPr>
            <w:tcW w:w="1210" w:type="dxa"/>
            <w:noWrap w:val="0"/>
            <w:vAlign w:val="center"/>
          </w:tcPr>
          <w:p w14:paraId="3837DF3F">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年  龄</w:t>
            </w:r>
          </w:p>
        </w:tc>
        <w:tc>
          <w:tcPr>
            <w:tcW w:w="1372" w:type="dxa"/>
            <w:gridSpan w:val="2"/>
            <w:noWrap w:val="0"/>
            <w:vAlign w:val="center"/>
          </w:tcPr>
          <w:p w14:paraId="315DF4FE">
            <w:pPr>
              <w:spacing w:line="360" w:lineRule="auto"/>
              <w:jc w:val="center"/>
              <w:rPr>
                <w:rFonts w:hint="eastAsia" w:ascii="宋体" w:hAnsi="宋体" w:eastAsia="宋体" w:cs="宋体"/>
                <w:color w:val="auto"/>
                <w:sz w:val="24"/>
                <w:szCs w:val="24"/>
              </w:rPr>
            </w:pPr>
          </w:p>
        </w:tc>
        <w:tc>
          <w:tcPr>
            <w:tcW w:w="1921" w:type="dxa"/>
            <w:gridSpan w:val="2"/>
            <w:noWrap w:val="0"/>
            <w:vAlign w:val="center"/>
          </w:tcPr>
          <w:p w14:paraId="1340C5F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学  历</w:t>
            </w:r>
          </w:p>
        </w:tc>
        <w:tc>
          <w:tcPr>
            <w:tcW w:w="2641" w:type="dxa"/>
            <w:noWrap w:val="0"/>
            <w:vAlign w:val="center"/>
          </w:tcPr>
          <w:p w14:paraId="61C47B14">
            <w:pPr>
              <w:spacing w:line="360" w:lineRule="auto"/>
              <w:jc w:val="center"/>
              <w:rPr>
                <w:rFonts w:hint="eastAsia" w:ascii="宋体" w:hAnsi="宋体" w:eastAsia="宋体" w:cs="宋体"/>
                <w:color w:val="auto"/>
                <w:sz w:val="24"/>
                <w:szCs w:val="24"/>
              </w:rPr>
            </w:pPr>
          </w:p>
        </w:tc>
      </w:tr>
      <w:tr w14:paraId="5E4034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50" w:type="dxa"/>
            <w:noWrap w:val="0"/>
            <w:vAlign w:val="center"/>
          </w:tcPr>
          <w:p w14:paraId="7B58FF8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职  称</w:t>
            </w:r>
          </w:p>
        </w:tc>
        <w:tc>
          <w:tcPr>
            <w:tcW w:w="1346" w:type="dxa"/>
            <w:noWrap w:val="0"/>
            <w:vAlign w:val="center"/>
          </w:tcPr>
          <w:p w14:paraId="7A18ADE6">
            <w:pPr>
              <w:spacing w:line="360" w:lineRule="auto"/>
              <w:jc w:val="center"/>
              <w:rPr>
                <w:rFonts w:hint="eastAsia" w:ascii="宋体" w:hAnsi="宋体" w:eastAsia="宋体" w:cs="宋体"/>
                <w:color w:val="auto"/>
                <w:sz w:val="24"/>
                <w:szCs w:val="24"/>
              </w:rPr>
            </w:pPr>
          </w:p>
        </w:tc>
        <w:tc>
          <w:tcPr>
            <w:tcW w:w="1210" w:type="dxa"/>
            <w:noWrap w:val="0"/>
            <w:vAlign w:val="center"/>
          </w:tcPr>
          <w:p w14:paraId="577F03D9">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职  务</w:t>
            </w:r>
          </w:p>
        </w:tc>
        <w:tc>
          <w:tcPr>
            <w:tcW w:w="1372" w:type="dxa"/>
            <w:gridSpan w:val="2"/>
            <w:noWrap w:val="0"/>
            <w:vAlign w:val="center"/>
          </w:tcPr>
          <w:p w14:paraId="0B3AECF8">
            <w:pPr>
              <w:spacing w:line="360" w:lineRule="auto"/>
              <w:jc w:val="center"/>
              <w:rPr>
                <w:rFonts w:hint="eastAsia" w:ascii="宋体" w:hAnsi="宋体" w:eastAsia="宋体" w:cs="宋体"/>
                <w:color w:val="auto"/>
                <w:sz w:val="24"/>
                <w:szCs w:val="24"/>
              </w:rPr>
            </w:pPr>
          </w:p>
        </w:tc>
        <w:tc>
          <w:tcPr>
            <w:tcW w:w="1921" w:type="dxa"/>
            <w:gridSpan w:val="2"/>
            <w:noWrap w:val="0"/>
            <w:vAlign w:val="center"/>
          </w:tcPr>
          <w:p w14:paraId="186716D7">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拟在本工程任职</w:t>
            </w:r>
          </w:p>
        </w:tc>
        <w:tc>
          <w:tcPr>
            <w:tcW w:w="2641" w:type="dxa"/>
            <w:noWrap w:val="0"/>
            <w:vAlign w:val="center"/>
          </w:tcPr>
          <w:p w14:paraId="509238AE">
            <w:pPr>
              <w:spacing w:line="360" w:lineRule="auto"/>
              <w:jc w:val="center"/>
              <w:rPr>
                <w:rFonts w:hint="eastAsia" w:ascii="宋体" w:hAnsi="宋体" w:eastAsia="宋体" w:cs="宋体"/>
                <w:color w:val="auto"/>
                <w:sz w:val="24"/>
                <w:szCs w:val="24"/>
              </w:rPr>
            </w:pPr>
          </w:p>
        </w:tc>
      </w:tr>
      <w:tr w14:paraId="192821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3806" w:type="dxa"/>
            <w:gridSpan w:val="3"/>
            <w:noWrap w:val="0"/>
            <w:vAlign w:val="center"/>
          </w:tcPr>
          <w:p w14:paraId="7F98B9C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证书名称及</w:t>
            </w:r>
            <w:r>
              <w:rPr>
                <w:rFonts w:hint="eastAsia" w:ascii="宋体" w:hAnsi="宋体" w:eastAsia="宋体" w:cs="宋体"/>
                <w:color w:val="auto"/>
                <w:sz w:val="24"/>
                <w:szCs w:val="24"/>
              </w:rPr>
              <w:t>证书编号</w:t>
            </w:r>
          </w:p>
        </w:tc>
        <w:tc>
          <w:tcPr>
            <w:tcW w:w="5934" w:type="dxa"/>
            <w:gridSpan w:val="5"/>
            <w:noWrap w:val="0"/>
            <w:vAlign w:val="center"/>
          </w:tcPr>
          <w:p w14:paraId="4A1E1772">
            <w:pPr>
              <w:spacing w:line="360" w:lineRule="auto"/>
              <w:jc w:val="center"/>
              <w:rPr>
                <w:rFonts w:hint="eastAsia" w:ascii="宋体" w:hAnsi="宋体" w:eastAsia="宋体" w:cs="宋体"/>
                <w:color w:val="auto"/>
                <w:sz w:val="24"/>
                <w:szCs w:val="24"/>
              </w:rPr>
            </w:pPr>
          </w:p>
        </w:tc>
      </w:tr>
      <w:tr w14:paraId="065898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50" w:type="dxa"/>
            <w:noWrap w:val="0"/>
            <w:vAlign w:val="center"/>
          </w:tcPr>
          <w:p w14:paraId="6AB83AF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毕业</w:t>
            </w:r>
          </w:p>
          <w:p w14:paraId="1D6860FD">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学校</w:t>
            </w:r>
          </w:p>
        </w:tc>
        <w:tc>
          <w:tcPr>
            <w:tcW w:w="8490" w:type="dxa"/>
            <w:gridSpan w:val="7"/>
            <w:noWrap w:val="0"/>
            <w:vAlign w:val="center"/>
          </w:tcPr>
          <w:p w14:paraId="3321E687">
            <w:pPr>
              <w:spacing w:line="360" w:lineRule="auto"/>
              <w:ind w:firstLine="1200" w:firstLineChars="500"/>
              <w:rPr>
                <w:rFonts w:hint="eastAsia" w:ascii="宋体" w:hAnsi="宋体" w:eastAsia="宋体" w:cs="宋体"/>
                <w:color w:val="auto"/>
                <w:sz w:val="24"/>
                <w:szCs w:val="24"/>
              </w:rPr>
            </w:pPr>
            <w:r>
              <w:rPr>
                <w:rFonts w:hint="eastAsia" w:ascii="宋体" w:hAnsi="宋体" w:eastAsia="宋体" w:cs="宋体"/>
                <w:color w:val="auto"/>
                <w:sz w:val="24"/>
                <w:szCs w:val="24"/>
              </w:rPr>
              <w:t>年毕业于            学校               专业</w:t>
            </w:r>
          </w:p>
        </w:tc>
      </w:tr>
      <w:tr w14:paraId="53BE42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40" w:type="dxa"/>
            <w:gridSpan w:val="8"/>
            <w:noWrap w:val="0"/>
            <w:vAlign w:val="center"/>
          </w:tcPr>
          <w:p w14:paraId="46E7D67B">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主要工作经历</w:t>
            </w:r>
          </w:p>
        </w:tc>
      </w:tr>
      <w:tr w14:paraId="255287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50" w:type="dxa"/>
            <w:noWrap w:val="0"/>
            <w:vAlign w:val="center"/>
          </w:tcPr>
          <w:p w14:paraId="1039CCBA">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时  间</w:t>
            </w:r>
          </w:p>
        </w:tc>
        <w:tc>
          <w:tcPr>
            <w:tcW w:w="3287" w:type="dxa"/>
            <w:gridSpan w:val="3"/>
            <w:noWrap w:val="0"/>
            <w:vAlign w:val="center"/>
          </w:tcPr>
          <w:p w14:paraId="4568061A">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参加过的项目名称</w:t>
            </w:r>
          </w:p>
        </w:tc>
        <w:tc>
          <w:tcPr>
            <w:tcW w:w="2022" w:type="dxa"/>
            <w:gridSpan w:val="2"/>
            <w:noWrap w:val="0"/>
            <w:vAlign w:val="center"/>
          </w:tcPr>
          <w:p w14:paraId="12652B5A">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工程概况说明</w:t>
            </w:r>
          </w:p>
        </w:tc>
        <w:tc>
          <w:tcPr>
            <w:tcW w:w="3181" w:type="dxa"/>
            <w:gridSpan w:val="2"/>
            <w:noWrap w:val="0"/>
            <w:vAlign w:val="center"/>
          </w:tcPr>
          <w:p w14:paraId="28DCBC40">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发包人及联系电话</w:t>
            </w:r>
          </w:p>
        </w:tc>
      </w:tr>
      <w:tr w14:paraId="456DC3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50" w:type="dxa"/>
            <w:noWrap w:val="0"/>
            <w:vAlign w:val="center"/>
          </w:tcPr>
          <w:p w14:paraId="75B15850">
            <w:pPr>
              <w:spacing w:line="360" w:lineRule="auto"/>
              <w:jc w:val="center"/>
              <w:rPr>
                <w:rFonts w:hint="eastAsia" w:ascii="宋体" w:hAnsi="宋体" w:eastAsia="宋体" w:cs="宋体"/>
                <w:color w:val="auto"/>
                <w:sz w:val="24"/>
                <w:szCs w:val="24"/>
              </w:rPr>
            </w:pPr>
          </w:p>
        </w:tc>
        <w:tc>
          <w:tcPr>
            <w:tcW w:w="3287" w:type="dxa"/>
            <w:gridSpan w:val="3"/>
            <w:noWrap w:val="0"/>
            <w:vAlign w:val="center"/>
          </w:tcPr>
          <w:p w14:paraId="3C489EBE">
            <w:pPr>
              <w:spacing w:line="360" w:lineRule="auto"/>
              <w:jc w:val="center"/>
              <w:rPr>
                <w:rFonts w:hint="eastAsia" w:ascii="宋体" w:hAnsi="宋体" w:eastAsia="宋体" w:cs="宋体"/>
                <w:color w:val="auto"/>
                <w:sz w:val="24"/>
                <w:szCs w:val="24"/>
              </w:rPr>
            </w:pPr>
          </w:p>
        </w:tc>
        <w:tc>
          <w:tcPr>
            <w:tcW w:w="2022" w:type="dxa"/>
            <w:gridSpan w:val="2"/>
            <w:noWrap w:val="0"/>
            <w:vAlign w:val="center"/>
          </w:tcPr>
          <w:p w14:paraId="5E759894">
            <w:pPr>
              <w:spacing w:line="360" w:lineRule="auto"/>
              <w:jc w:val="center"/>
              <w:rPr>
                <w:rFonts w:hint="eastAsia" w:ascii="宋体" w:hAnsi="宋体" w:eastAsia="宋体" w:cs="宋体"/>
                <w:color w:val="auto"/>
                <w:sz w:val="24"/>
                <w:szCs w:val="24"/>
              </w:rPr>
            </w:pPr>
          </w:p>
        </w:tc>
        <w:tc>
          <w:tcPr>
            <w:tcW w:w="3181" w:type="dxa"/>
            <w:gridSpan w:val="2"/>
            <w:noWrap w:val="0"/>
            <w:vAlign w:val="center"/>
          </w:tcPr>
          <w:p w14:paraId="302C7935">
            <w:pPr>
              <w:spacing w:line="360" w:lineRule="auto"/>
              <w:jc w:val="center"/>
              <w:rPr>
                <w:rFonts w:hint="eastAsia" w:ascii="宋体" w:hAnsi="宋体" w:eastAsia="宋体" w:cs="宋体"/>
                <w:color w:val="auto"/>
                <w:sz w:val="24"/>
                <w:szCs w:val="24"/>
              </w:rPr>
            </w:pPr>
          </w:p>
        </w:tc>
      </w:tr>
      <w:tr w14:paraId="4F1A84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50" w:type="dxa"/>
            <w:noWrap w:val="0"/>
            <w:vAlign w:val="center"/>
          </w:tcPr>
          <w:p w14:paraId="54D18E8E">
            <w:pPr>
              <w:spacing w:line="360" w:lineRule="auto"/>
              <w:jc w:val="center"/>
              <w:rPr>
                <w:rFonts w:hint="eastAsia" w:ascii="宋体" w:hAnsi="宋体" w:eastAsia="宋体" w:cs="宋体"/>
                <w:color w:val="auto"/>
                <w:sz w:val="24"/>
                <w:szCs w:val="24"/>
              </w:rPr>
            </w:pPr>
          </w:p>
        </w:tc>
        <w:tc>
          <w:tcPr>
            <w:tcW w:w="3287" w:type="dxa"/>
            <w:gridSpan w:val="3"/>
            <w:noWrap w:val="0"/>
            <w:vAlign w:val="center"/>
          </w:tcPr>
          <w:p w14:paraId="3E65DEB9">
            <w:pPr>
              <w:spacing w:line="360" w:lineRule="auto"/>
              <w:jc w:val="center"/>
              <w:rPr>
                <w:rFonts w:hint="eastAsia" w:ascii="宋体" w:hAnsi="宋体" w:eastAsia="宋体" w:cs="宋体"/>
                <w:color w:val="auto"/>
                <w:sz w:val="24"/>
                <w:szCs w:val="24"/>
              </w:rPr>
            </w:pPr>
          </w:p>
        </w:tc>
        <w:tc>
          <w:tcPr>
            <w:tcW w:w="2022" w:type="dxa"/>
            <w:gridSpan w:val="2"/>
            <w:noWrap w:val="0"/>
            <w:vAlign w:val="center"/>
          </w:tcPr>
          <w:p w14:paraId="2E5F5060">
            <w:pPr>
              <w:spacing w:line="360" w:lineRule="auto"/>
              <w:jc w:val="center"/>
              <w:rPr>
                <w:rFonts w:hint="eastAsia" w:ascii="宋体" w:hAnsi="宋体" w:eastAsia="宋体" w:cs="宋体"/>
                <w:color w:val="auto"/>
                <w:sz w:val="24"/>
                <w:szCs w:val="24"/>
              </w:rPr>
            </w:pPr>
          </w:p>
        </w:tc>
        <w:tc>
          <w:tcPr>
            <w:tcW w:w="3181" w:type="dxa"/>
            <w:gridSpan w:val="2"/>
            <w:noWrap w:val="0"/>
            <w:vAlign w:val="center"/>
          </w:tcPr>
          <w:p w14:paraId="460C3B09">
            <w:pPr>
              <w:spacing w:line="360" w:lineRule="auto"/>
              <w:jc w:val="center"/>
              <w:rPr>
                <w:rFonts w:hint="eastAsia" w:ascii="宋体" w:hAnsi="宋体" w:eastAsia="宋体" w:cs="宋体"/>
                <w:color w:val="auto"/>
                <w:sz w:val="24"/>
                <w:szCs w:val="24"/>
              </w:rPr>
            </w:pPr>
          </w:p>
        </w:tc>
      </w:tr>
      <w:tr w14:paraId="11CEA6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50" w:type="dxa"/>
            <w:noWrap w:val="0"/>
            <w:vAlign w:val="center"/>
          </w:tcPr>
          <w:p w14:paraId="7F155432">
            <w:pPr>
              <w:spacing w:line="360" w:lineRule="auto"/>
              <w:jc w:val="center"/>
              <w:rPr>
                <w:rFonts w:hint="eastAsia" w:ascii="宋体" w:hAnsi="宋体" w:eastAsia="宋体" w:cs="宋体"/>
                <w:color w:val="auto"/>
                <w:sz w:val="24"/>
                <w:szCs w:val="24"/>
              </w:rPr>
            </w:pPr>
          </w:p>
        </w:tc>
        <w:tc>
          <w:tcPr>
            <w:tcW w:w="3287" w:type="dxa"/>
            <w:gridSpan w:val="3"/>
            <w:noWrap w:val="0"/>
            <w:vAlign w:val="center"/>
          </w:tcPr>
          <w:p w14:paraId="206E88D3">
            <w:pPr>
              <w:spacing w:line="360" w:lineRule="auto"/>
              <w:jc w:val="center"/>
              <w:rPr>
                <w:rFonts w:hint="eastAsia" w:ascii="宋体" w:hAnsi="宋体" w:eastAsia="宋体" w:cs="宋体"/>
                <w:color w:val="auto"/>
                <w:sz w:val="24"/>
                <w:szCs w:val="24"/>
              </w:rPr>
            </w:pPr>
          </w:p>
        </w:tc>
        <w:tc>
          <w:tcPr>
            <w:tcW w:w="2022" w:type="dxa"/>
            <w:gridSpan w:val="2"/>
            <w:noWrap w:val="0"/>
            <w:vAlign w:val="center"/>
          </w:tcPr>
          <w:p w14:paraId="44EFAFC0">
            <w:pPr>
              <w:spacing w:line="360" w:lineRule="auto"/>
              <w:jc w:val="center"/>
              <w:rPr>
                <w:rFonts w:hint="eastAsia" w:ascii="宋体" w:hAnsi="宋体" w:eastAsia="宋体" w:cs="宋体"/>
                <w:color w:val="auto"/>
                <w:sz w:val="24"/>
                <w:szCs w:val="24"/>
              </w:rPr>
            </w:pPr>
          </w:p>
        </w:tc>
        <w:tc>
          <w:tcPr>
            <w:tcW w:w="3181" w:type="dxa"/>
            <w:gridSpan w:val="2"/>
            <w:noWrap w:val="0"/>
            <w:vAlign w:val="center"/>
          </w:tcPr>
          <w:p w14:paraId="71A51A62">
            <w:pPr>
              <w:spacing w:line="360" w:lineRule="auto"/>
              <w:jc w:val="center"/>
              <w:rPr>
                <w:rFonts w:hint="eastAsia" w:ascii="宋体" w:hAnsi="宋体" w:eastAsia="宋体" w:cs="宋体"/>
                <w:color w:val="auto"/>
                <w:sz w:val="24"/>
                <w:szCs w:val="24"/>
              </w:rPr>
            </w:pPr>
          </w:p>
        </w:tc>
      </w:tr>
    </w:tbl>
    <w:p w14:paraId="1008A078">
      <w:pPr>
        <w:keepNext w:val="0"/>
        <w:keepLines w:val="0"/>
        <w:pageBreakBefore w:val="0"/>
        <w:widowControl/>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color w:val="auto"/>
          <w:sz w:val="24"/>
          <w:szCs w:val="24"/>
        </w:rPr>
      </w:pPr>
    </w:p>
    <w:p w14:paraId="0543BE91">
      <w:pPr>
        <w:keepNext w:val="0"/>
        <w:keepLines w:val="0"/>
        <w:pageBreakBefore w:val="0"/>
        <w:widowControl/>
        <w:kinsoku/>
        <w:wordWrap/>
        <w:overflowPunct/>
        <w:topLinePunct w:val="0"/>
        <w:autoSpaceDE/>
        <w:autoSpaceDN/>
        <w:bidi w:val="0"/>
        <w:adjustRightInd/>
        <w:snapToGrid/>
        <w:spacing w:line="240" w:lineRule="auto"/>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注：附</w:t>
      </w:r>
      <w:r>
        <w:rPr>
          <w:rFonts w:hint="eastAsia" w:ascii="宋体" w:hAnsi="宋体" w:eastAsia="宋体" w:cs="宋体"/>
          <w:b/>
          <w:color w:val="auto"/>
          <w:sz w:val="24"/>
          <w:szCs w:val="24"/>
          <w:lang w:val="en-US" w:eastAsia="zh-CN"/>
        </w:rPr>
        <w:t>项目负责人</w:t>
      </w:r>
      <w:r>
        <w:rPr>
          <w:rFonts w:hint="eastAsia" w:ascii="宋体" w:hAnsi="宋体" w:eastAsia="宋体" w:cs="宋体"/>
          <w:b/>
          <w:color w:val="auto"/>
          <w:sz w:val="24"/>
          <w:szCs w:val="24"/>
        </w:rPr>
        <w:t>身份证、学历证、工程师证书（如有）、职称证、劳动合同（或社保证明）。</w:t>
      </w:r>
    </w:p>
    <w:p w14:paraId="7D306D10">
      <w:pPr>
        <w:pStyle w:val="13"/>
        <w:widowControl w:val="0"/>
        <w:numPr>
          <w:ilvl w:val="0"/>
          <w:numId w:val="0"/>
        </w:numPr>
        <w:autoSpaceDE w:val="0"/>
        <w:autoSpaceDN w:val="0"/>
        <w:adjustRightInd w:val="0"/>
        <w:spacing w:line="360" w:lineRule="auto"/>
        <w:jc w:val="both"/>
        <w:rPr>
          <w:rFonts w:hint="default" w:hAnsi="宋体" w:cs="宋体"/>
          <w:color w:val="auto"/>
          <w:sz w:val="24"/>
          <w:szCs w:val="24"/>
          <w:lang w:val="en-US" w:eastAsia="zh-CN"/>
        </w:rPr>
      </w:pPr>
    </w:p>
    <w:p w14:paraId="6AE35AD3">
      <w:pPr>
        <w:pStyle w:val="13"/>
        <w:widowControl w:val="0"/>
        <w:numPr>
          <w:ilvl w:val="0"/>
          <w:numId w:val="0"/>
        </w:numPr>
        <w:autoSpaceDE w:val="0"/>
        <w:autoSpaceDN w:val="0"/>
        <w:adjustRightInd w:val="0"/>
        <w:spacing w:line="360" w:lineRule="auto"/>
        <w:jc w:val="both"/>
        <w:rPr>
          <w:rFonts w:hint="eastAsia" w:ascii="宋体" w:hAnsi="宋体" w:eastAsia="宋体" w:cs="宋体"/>
          <w:color w:val="auto"/>
          <w:sz w:val="24"/>
          <w:szCs w:val="24"/>
          <w:lang w:val="en-US" w:eastAsia="zh-CN"/>
        </w:rPr>
      </w:pPr>
    </w:p>
    <w:p w14:paraId="319D9AC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询价申请人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w:t>
      </w:r>
      <w:r>
        <w:rPr>
          <w:rFonts w:hint="eastAsia" w:ascii="宋体" w:hAnsi="宋体" w:eastAsia="宋体" w:cs="宋体"/>
          <w:color w:val="auto"/>
          <w:sz w:val="24"/>
          <w:szCs w:val="24"/>
        </w:rPr>
        <w:t>章）</w:t>
      </w:r>
    </w:p>
    <w:p w14:paraId="0F25E681">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（盖法人章或签字）</w:t>
      </w:r>
    </w:p>
    <w:p w14:paraId="0D43F4E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211A6A3C">
      <w:pPr>
        <w:pStyle w:val="13"/>
        <w:widowControl w:val="0"/>
        <w:numPr>
          <w:ilvl w:val="0"/>
          <w:numId w:val="0"/>
        </w:numPr>
        <w:autoSpaceDE w:val="0"/>
        <w:autoSpaceDN w:val="0"/>
        <w:adjustRightInd w:val="0"/>
        <w:spacing w:line="360" w:lineRule="auto"/>
        <w:ind w:firstLine="480" w:firstLineChars="200"/>
        <w:jc w:val="both"/>
        <w:rPr>
          <w:rFonts w:hint="eastAsia" w:ascii="宋体" w:hAnsi="宋体" w:eastAsia="宋体" w:cs="宋体"/>
          <w:color w:val="auto"/>
          <w:sz w:val="24"/>
          <w:szCs w:val="24"/>
          <w:lang w:val="en-US" w:eastAsia="zh-CN"/>
        </w:rPr>
      </w:pPr>
    </w:p>
    <w:p w14:paraId="719CF688">
      <w:pPr>
        <w:spacing w:line="360" w:lineRule="auto"/>
        <w:jc w:val="center"/>
        <w:outlineLvl w:val="1"/>
        <w:rPr>
          <w:rFonts w:hint="default" w:ascii="Times New Roman" w:hAnsi="Times New Roman" w:eastAsia="宋体" w:cs="Times New Roman"/>
          <w:b/>
          <w:bCs/>
          <w:color w:val="auto"/>
          <w:sz w:val="32"/>
          <w:szCs w:val="32"/>
          <w:lang w:val="en-US" w:eastAsia="zh-CN"/>
        </w:rPr>
      </w:pPr>
      <w:r>
        <w:rPr>
          <w:rFonts w:hint="default" w:ascii="Times New Roman" w:hAnsi="宋体" w:eastAsia="宋体" w:cs="宋体"/>
          <w:color w:val="auto"/>
          <w:sz w:val="24"/>
          <w:szCs w:val="24"/>
          <w:lang w:val="en-US" w:eastAsia="zh-CN"/>
        </w:rPr>
        <w:br w:type="page"/>
      </w:r>
      <w:bookmarkStart w:id="18" w:name="_Toc10932"/>
      <w:bookmarkStart w:id="19" w:name="_Toc9483"/>
      <w:r>
        <w:rPr>
          <w:rFonts w:hint="eastAsia" w:ascii="Times New Roman" w:hAnsi="Times New Roman" w:eastAsia="宋体" w:cs="Times New Roman"/>
          <w:b/>
          <w:bCs/>
          <w:color w:val="auto"/>
          <w:sz w:val="44"/>
          <w:szCs w:val="44"/>
        </w:rPr>
        <w:t>附件</w:t>
      </w:r>
      <w:r>
        <w:rPr>
          <w:rFonts w:hint="eastAsia" w:ascii="Times New Roman" w:hAnsi="Times New Roman" w:eastAsia="宋体" w:cs="Times New Roman"/>
          <w:b/>
          <w:bCs/>
          <w:color w:val="auto"/>
          <w:sz w:val="44"/>
          <w:szCs w:val="44"/>
          <w:lang w:val="en-US" w:eastAsia="zh-CN"/>
        </w:rPr>
        <w:t>八：</w:t>
      </w:r>
      <w:bookmarkEnd w:id="18"/>
      <w:bookmarkEnd w:id="19"/>
      <w:r>
        <w:rPr>
          <w:rFonts w:hint="eastAsia" w:ascii="Times New Roman" w:hAnsi="Times New Roman" w:eastAsia="宋体" w:cs="Times New Roman"/>
          <w:b/>
          <w:bCs/>
          <w:color w:val="auto"/>
          <w:sz w:val="44"/>
          <w:szCs w:val="44"/>
          <w:lang w:val="en-US" w:eastAsia="zh-CN"/>
        </w:rPr>
        <w:t>本项目团队人员配置表</w:t>
      </w:r>
    </w:p>
    <w:p w14:paraId="067F4541">
      <w:pPr>
        <w:bidi w:val="0"/>
        <w:spacing w:line="240" w:lineRule="auto"/>
        <w:rPr>
          <w:rFonts w:hint="eastAsia" w:ascii="宋体" w:hAnsi="宋体" w:eastAsia="宋体" w:cs="宋体"/>
          <w:color w:val="auto"/>
          <w:sz w:val="24"/>
          <w:szCs w:val="24"/>
        </w:rPr>
      </w:pPr>
    </w:p>
    <w:p w14:paraId="1ED90DE1">
      <w:pPr>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p w14:paraId="7CEBA98D">
      <w:pPr>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项目编号</w:t>
      </w:r>
      <w:r>
        <w:rPr>
          <w:rFonts w:hint="eastAsia" w:ascii="宋体" w:hAnsi="宋体" w:eastAsia="宋体" w:cs="宋体"/>
          <w:color w:val="auto"/>
          <w:sz w:val="24"/>
          <w:szCs w:val="24"/>
        </w:rPr>
        <w:t>：</w:t>
      </w:r>
    </w:p>
    <w:p w14:paraId="76B8136A">
      <w:pPr>
        <w:bidi w:val="0"/>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标段号：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0"/>
        <w:gridCol w:w="1660"/>
        <w:gridCol w:w="1254"/>
        <w:gridCol w:w="1600"/>
        <w:gridCol w:w="2127"/>
        <w:gridCol w:w="1661"/>
      </w:tblGrid>
      <w:tr w14:paraId="48D0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660" w:type="dxa"/>
            <w:vAlign w:val="center"/>
          </w:tcPr>
          <w:p w14:paraId="4840CAF6">
            <w:pPr>
              <w:bidi w:val="0"/>
              <w:spacing w:line="240" w:lineRule="auto"/>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序号</w:t>
            </w:r>
          </w:p>
        </w:tc>
        <w:tc>
          <w:tcPr>
            <w:tcW w:w="1660" w:type="dxa"/>
            <w:vAlign w:val="center"/>
          </w:tcPr>
          <w:p w14:paraId="22EDAB29">
            <w:pPr>
              <w:bidi w:val="0"/>
              <w:spacing w:line="240" w:lineRule="auto"/>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姓名</w:t>
            </w:r>
          </w:p>
        </w:tc>
        <w:tc>
          <w:tcPr>
            <w:tcW w:w="1254" w:type="dxa"/>
            <w:vAlign w:val="center"/>
          </w:tcPr>
          <w:p w14:paraId="333FB319">
            <w:pPr>
              <w:autoSpaceDE w:val="0"/>
              <w:autoSpaceDN w:val="0"/>
              <w:adjustRightIn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kern w:val="0"/>
                <w:sz w:val="24"/>
                <w:szCs w:val="24"/>
                <w:highlight w:val="none"/>
                <w:lang w:val="en-US" w:eastAsia="zh-CN"/>
              </w:rPr>
              <w:t>年龄</w:t>
            </w:r>
          </w:p>
        </w:tc>
        <w:tc>
          <w:tcPr>
            <w:tcW w:w="1600" w:type="dxa"/>
            <w:vAlign w:val="center"/>
          </w:tcPr>
          <w:p w14:paraId="1A5CD6CA">
            <w:pPr>
              <w:autoSpaceDE w:val="0"/>
              <w:autoSpaceDN w:val="0"/>
              <w:adjustRightIn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kern w:val="0"/>
                <w:sz w:val="24"/>
                <w:szCs w:val="24"/>
                <w:highlight w:val="none"/>
                <w:lang w:val="en-US" w:eastAsia="zh-CN"/>
              </w:rPr>
              <w:t>从业年限</w:t>
            </w:r>
          </w:p>
        </w:tc>
        <w:tc>
          <w:tcPr>
            <w:tcW w:w="2127" w:type="dxa"/>
            <w:vAlign w:val="center"/>
          </w:tcPr>
          <w:p w14:paraId="4BB1607D">
            <w:pPr>
              <w:autoSpaceDE w:val="0"/>
              <w:autoSpaceDN w:val="0"/>
              <w:adjustRightInd w:val="0"/>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本项目中</w:t>
            </w:r>
          </w:p>
          <w:p w14:paraId="3190BBAF">
            <w:pPr>
              <w:autoSpaceDE w:val="0"/>
              <w:autoSpaceDN w:val="0"/>
              <w:adjustRightIn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kern w:val="0"/>
                <w:sz w:val="24"/>
                <w:szCs w:val="24"/>
                <w:highlight w:val="none"/>
              </w:rPr>
              <w:t>拟担任职务/拟定岗位</w:t>
            </w:r>
          </w:p>
        </w:tc>
        <w:tc>
          <w:tcPr>
            <w:tcW w:w="1661" w:type="dxa"/>
            <w:vAlign w:val="center"/>
          </w:tcPr>
          <w:p w14:paraId="35CF0F64">
            <w:pPr>
              <w:bidi w:val="0"/>
              <w:spacing w:line="240" w:lineRule="auto"/>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执业证书</w:t>
            </w:r>
          </w:p>
        </w:tc>
      </w:tr>
      <w:tr w14:paraId="79D39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660" w:type="dxa"/>
            <w:vAlign w:val="center"/>
          </w:tcPr>
          <w:p w14:paraId="227A5962">
            <w:pPr>
              <w:bidi w:val="0"/>
              <w:spacing w:line="240" w:lineRule="auto"/>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1</w:t>
            </w:r>
          </w:p>
        </w:tc>
        <w:tc>
          <w:tcPr>
            <w:tcW w:w="1660" w:type="dxa"/>
          </w:tcPr>
          <w:p w14:paraId="7ECD6BBE">
            <w:pPr>
              <w:bidi w:val="0"/>
              <w:spacing w:line="240" w:lineRule="auto"/>
              <w:rPr>
                <w:rFonts w:hint="eastAsia" w:ascii="宋体" w:hAnsi="宋体" w:eastAsia="宋体" w:cs="宋体"/>
                <w:color w:val="auto"/>
                <w:sz w:val="24"/>
                <w:szCs w:val="24"/>
                <w:vertAlign w:val="baseline"/>
                <w:lang w:val="en-US" w:eastAsia="zh-CN"/>
              </w:rPr>
            </w:pPr>
          </w:p>
        </w:tc>
        <w:tc>
          <w:tcPr>
            <w:tcW w:w="1254" w:type="dxa"/>
          </w:tcPr>
          <w:p w14:paraId="4020E27C">
            <w:pPr>
              <w:bidi w:val="0"/>
              <w:spacing w:line="240" w:lineRule="auto"/>
              <w:rPr>
                <w:rFonts w:hint="eastAsia" w:ascii="宋体" w:hAnsi="宋体" w:eastAsia="宋体" w:cs="宋体"/>
                <w:color w:val="auto"/>
                <w:sz w:val="24"/>
                <w:szCs w:val="24"/>
                <w:vertAlign w:val="baseline"/>
                <w:lang w:val="en-US" w:eastAsia="zh-CN"/>
              </w:rPr>
            </w:pPr>
          </w:p>
        </w:tc>
        <w:tc>
          <w:tcPr>
            <w:tcW w:w="1600" w:type="dxa"/>
          </w:tcPr>
          <w:p w14:paraId="67692B74">
            <w:pPr>
              <w:bidi w:val="0"/>
              <w:spacing w:line="240" w:lineRule="auto"/>
              <w:rPr>
                <w:rFonts w:hint="eastAsia" w:ascii="宋体" w:hAnsi="宋体" w:eastAsia="宋体" w:cs="宋体"/>
                <w:color w:val="auto"/>
                <w:sz w:val="24"/>
                <w:szCs w:val="24"/>
                <w:vertAlign w:val="baseline"/>
                <w:lang w:val="en-US" w:eastAsia="zh-CN"/>
              </w:rPr>
            </w:pPr>
          </w:p>
        </w:tc>
        <w:tc>
          <w:tcPr>
            <w:tcW w:w="2127" w:type="dxa"/>
          </w:tcPr>
          <w:p w14:paraId="21C934D0">
            <w:pPr>
              <w:bidi w:val="0"/>
              <w:spacing w:line="240" w:lineRule="auto"/>
              <w:rPr>
                <w:rFonts w:hint="eastAsia" w:ascii="宋体" w:hAnsi="宋体" w:eastAsia="宋体" w:cs="宋体"/>
                <w:color w:val="auto"/>
                <w:sz w:val="24"/>
                <w:szCs w:val="24"/>
                <w:vertAlign w:val="baseline"/>
                <w:lang w:val="en-US" w:eastAsia="zh-CN"/>
              </w:rPr>
            </w:pPr>
          </w:p>
        </w:tc>
        <w:tc>
          <w:tcPr>
            <w:tcW w:w="1661" w:type="dxa"/>
          </w:tcPr>
          <w:p w14:paraId="0C724B4D">
            <w:pPr>
              <w:bidi w:val="0"/>
              <w:spacing w:line="240" w:lineRule="auto"/>
              <w:rPr>
                <w:rFonts w:hint="eastAsia" w:ascii="宋体" w:hAnsi="宋体" w:eastAsia="宋体" w:cs="宋体"/>
                <w:color w:val="auto"/>
                <w:sz w:val="24"/>
                <w:szCs w:val="24"/>
                <w:vertAlign w:val="baseline"/>
                <w:lang w:val="en-US" w:eastAsia="zh-CN"/>
              </w:rPr>
            </w:pPr>
          </w:p>
        </w:tc>
      </w:tr>
      <w:tr w14:paraId="4F82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660" w:type="dxa"/>
            <w:vAlign w:val="center"/>
          </w:tcPr>
          <w:p w14:paraId="169DFEA6">
            <w:pPr>
              <w:bidi w:val="0"/>
              <w:spacing w:line="240" w:lineRule="auto"/>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2</w:t>
            </w:r>
          </w:p>
        </w:tc>
        <w:tc>
          <w:tcPr>
            <w:tcW w:w="1660" w:type="dxa"/>
          </w:tcPr>
          <w:p w14:paraId="61BC39DC">
            <w:pPr>
              <w:bidi w:val="0"/>
              <w:spacing w:line="240" w:lineRule="auto"/>
              <w:rPr>
                <w:rFonts w:hint="eastAsia" w:ascii="宋体" w:hAnsi="宋体" w:eastAsia="宋体" w:cs="宋体"/>
                <w:color w:val="auto"/>
                <w:sz w:val="24"/>
                <w:szCs w:val="24"/>
                <w:vertAlign w:val="baseline"/>
                <w:lang w:val="en-US" w:eastAsia="zh-CN"/>
              </w:rPr>
            </w:pPr>
          </w:p>
        </w:tc>
        <w:tc>
          <w:tcPr>
            <w:tcW w:w="1254" w:type="dxa"/>
          </w:tcPr>
          <w:p w14:paraId="36C4F93C">
            <w:pPr>
              <w:bidi w:val="0"/>
              <w:spacing w:line="240" w:lineRule="auto"/>
              <w:rPr>
                <w:rFonts w:hint="eastAsia" w:ascii="宋体" w:hAnsi="宋体" w:eastAsia="宋体" w:cs="宋体"/>
                <w:color w:val="auto"/>
                <w:sz w:val="24"/>
                <w:szCs w:val="24"/>
                <w:vertAlign w:val="baseline"/>
                <w:lang w:val="en-US" w:eastAsia="zh-CN"/>
              </w:rPr>
            </w:pPr>
          </w:p>
        </w:tc>
        <w:tc>
          <w:tcPr>
            <w:tcW w:w="1600" w:type="dxa"/>
          </w:tcPr>
          <w:p w14:paraId="615EF062">
            <w:pPr>
              <w:bidi w:val="0"/>
              <w:spacing w:line="240" w:lineRule="auto"/>
              <w:rPr>
                <w:rFonts w:hint="eastAsia" w:ascii="宋体" w:hAnsi="宋体" w:eastAsia="宋体" w:cs="宋体"/>
                <w:color w:val="auto"/>
                <w:sz w:val="24"/>
                <w:szCs w:val="24"/>
                <w:vertAlign w:val="baseline"/>
                <w:lang w:val="en-US" w:eastAsia="zh-CN"/>
              </w:rPr>
            </w:pPr>
          </w:p>
        </w:tc>
        <w:tc>
          <w:tcPr>
            <w:tcW w:w="2127" w:type="dxa"/>
          </w:tcPr>
          <w:p w14:paraId="04B7417C">
            <w:pPr>
              <w:bidi w:val="0"/>
              <w:spacing w:line="240" w:lineRule="auto"/>
              <w:rPr>
                <w:rFonts w:hint="eastAsia" w:ascii="宋体" w:hAnsi="宋体" w:eastAsia="宋体" w:cs="宋体"/>
                <w:color w:val="auto"/>
                <w:sz w:val="24"/>
                <w:szCs w:val="24"/>
                <w:vertAlign w:val="baseline"/>
                <w:lang w:val="en-US" w:eastAsia="zh-CN"/>
              </w:rPr>
            </w:pPr>
          </w:p>
        </w:tc>
        <w:tc>
          <w:tcPr>
            <w:tcW w:w="1661" w:type="dxa"/>
          </w:tcPr>
          <w:p w14:paraId="247157B1">
            <w:pPr>
              <w:bidi w:val="0"/>
              <w:spacing w:line="240" w:lineRule="auto"/>
              <w:rPr>
                <w:rFonts w:hint="eastAsia" w:ascii="宋体" w:hAnsi="宋体" w:eastAsia="宋体" w:cs="宋体"/>
                <w:color w:val="auto"/>
                <w:sz w:val="24"/>
                <w:szCs w:val="24"/>
                <w:vertAlign w:val="baseline"/>
                <w:lang w:val="en-US" w:eastAsia="zh-CN"/>
              </w:rPr>
            </w:pPr>
          </w:p>
        </w:tc>
      </w:tr>
      <w:tr w14:paraId="7FE4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660" w:type="dxa"/>
            <w:vAlign w:val="center"/>
          </w:tcPr>
          <w:p w14:paraId="4881DDD6">
            <w:pPr>
              <w:bidi w:val="0"/>
              <w:spacing w:line="240" w:lineRule="auto"/>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3</w:t>
            </w:r>
          </w:p>
        </w:tc>
        <w:tc>
          <w:tcPr>
            <w:tcW w:w="1660" w:type="dxa"/>
          </w:tcPr>
          <w:p w14:paraId="2C423928">
            <w:pPr>
              <w:bidi w:val="0"/>
              <w:spacing w:line="240" w:lineRule="auto"/>
              <w:rPr>
                <w:rFonts w:hint="eastAsia" w:ascii="宋体" w:hAnsi="宋体" w:eastAsia="宋体" w:cs="宋体"/>
                <w:color w:val="auto"/>
                <w:sz w:val="24"/>
                <w:szCs w:val="24"/>
                <w:vertAlign w:val="baseline"/>
                <w:lang w:val="en-US" w:eastAsia="zh-CN"/>
              </w:rPr>
            </w:pPr>
          </w:p>
        </w:tc>
        <w:tc>
          <w:tcPr>
            <w:tcW w:w="1254" w:type="dxa"/>
          </w:tcPr>
          <w:p w14:paraId="1CA232B4">
            <w:pPr>
              <w:bidi w:val="0"/>
              <w:spacing w:line="240" w:lineRule="auto"/>
              <w:rPr>
                <w:rFonts w:hint="eastAsia" w:ascii="宋体" w:hAnsi="宋体" w:eastAsia="宋体" w:cs="宋体"/>
                <w:color w:val="auto"/>
                <w:sz w:val="24"/>
                <w:szCs w:val="24"/>
                <w:vertAlign w:val="baseline"/>
                <w:lang w:val="en-US" w:eastAsia="zh-CN"/>
              </w:rPr>
            </w:pPr>
          </w:p>
        </w:tc>
        <w:tc>
          <w:tcPr>
            <w:tcW w:w="1600" w:type="dxa"/>
          </w:tcPr>
          <w:p w14:paraId="4F795827">
            <w:pPr>
              <w:bidi w:val="0"/>
              <w:spacing w:line="240" w:lineRule="auto"/>
              <w:rPr>
                <w:rFonts w:hint="eastAsia" w:ascii="宋体" w:hAnsi="宋体" w:eastAsia="宋体" w:cs="宋体"/>
                <w:color w:val="auto"/>
                <w:sz w:val="24"/>
                <w:szCs w:val="24"/>
                <w:vertAlign w:val="baseline"/>
                <w:lang w:val="en-US" w:eastAsia="zh-CN"/>
              </w:rPr>
            </w:pPr>
          </w:p>
        </w:tc>
        <w:tc>
          <w:tcPr>
            <w:tcW w:w="2127" w:type="dxa"/>
          </w:tcPr>
          <w:p w14:paraId="7EC13069">
            <w:pPr>
              <w:bidi w:val="0"/>
              <w:spacing w:line="240" w:lineRule="auto"/>
              <w:rPr>
                <w:rFonts w:hint="eastAsia" w:ascii="宋体" w:hAnsi="宋体" w:eastAsia="宋体" w:cs="宋体"/>
                <w:color w:val="auto"/>
                <w:sz w:val="24"/>
                <w:szCs w:val="24"/>
                <w:vertAlign w:val="baseline"/>
                <w:lang w:val="en-US" w:eastAsia="zh-CN"/>
              </w:rPr>
            </w:pPr>
          </w:p>
        </w:tc>
        <w:tc>
          <w:tcPr>
            <w:tcW w:w="1661" w:type="dxa"/>
          </w:tcPr>
          <w:p w14:paraId="08FDCD6E">
            <w:pPr>
              <w:bidi w:val="0"/>
              <w:spacing w:line="240" w:lineRule="auto"/>
              <w:rPr>
                <w:rFonts w:hint="eastAsia" w:ascii="宋体" w:hAnsi="宋体" w:eastAsia="宋体" w:cs="宋体"/>
                <w:color w:val="auto"/>
                <w:sz w:val="24"/>
                <w:szCs w:val="24"/>
                <w:vertAlign w:val="baseline"/>
                <w:lang w:val="en-US" w:eastAsia="zh-CN"/>
              </w:rPr>
            </w:pPr>
          </w:p>
        </w:tc>
      </w:tr>
      <w:tr w14:paraId="7F21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660" w:type="dxa"/>
            <w:vAlign w:val="center"/>
          </w:tcPr>
          <w:p w14:paraId="7AC230B0">
            <w:pPr>
              <w:bidi w:val="0"/>
              <w:spacing w:line="240" w:lineRule="auto"/>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4</w:t>
            </w:r>
          </w:p>
        </w:tc>
        <w:tc>
          <w:tcPr>
            <w:tcW w:w="1660" w:type="dxa"/>
          </w:tcPr>
          <w:p w14:paraId="5614FCC3">
            <w:pPr>
              <w:bidi w:val="0"/>
              <w:spacing w:line="240" w:lineRule="auto"/>
              <w:rPr>
                <w:rFonts w:hint="eastAsia" w:ascii="宋体" w:hAnsi="宋体" w:eastAsia="宋体" w:cs="宋体"/>
                <w:color w:val="auto"/>
                <w:sz w:val="24"/>
                <w:szCs w:val="24"/>
                <w:vertAlign w:val="baseline"/>
                <w:lang w:val="en-US" w:eastAsia="zh-CN"/>
              </w:rPr>
            </w:pPr>
          </w:p>
        </w:tc>
        <w:tc>
          <w:tcPr>
            <w:tcW w:w="1254" w:type="dxa"/>
          </w:tcPr>
          <w:p w14:paraId="79C16C09">
            <w:pPr>
              <w:bidi w:val="0"/>
              <w:spacing w:line="240" w:lineRule="auto"/>
              <w:rPr>
                <w:rFonts w:hint="eastAsia" w:ascii="宋体" w:hAnsi="宋体" w:eastAsia="宋体" w:cs="宋体"/>
                <w:color w:val="auto"/>
                <w:sz w:val="24"/>
                <w:szCs w:val="24"/>
                <w:vertAlign w:val="baseline"/>
                <w:lang w:val="en-US" w:eastAsia="zh-CN"/>
              </w:rPr>
            </w:pPr>
          </w:p>
        </w:tc>
        <w:tc>
          <w:tcPr>
            <w:tcW w:w="1600" w:type="dxa"/>
          </w:tcPr>
          <w:p w14:paraId="4E42A095">
            <w:pPr>
              <w:bidi w:val="0"/>
              <w:spacing w:line="240" w:lineRule="auto"/>
              <w:rPr>
                <w:rFonts w:hint="eastAsia" w:ascii="宋体" w:hAnsi="宋体" w:eastAsia="宋体" w:cs="宋体"/>
                <w:color w:val="auto"/>
                <w:sz w:val="24"/>
                <w:szCs w:val="24"/>
                <w:vertAlign w:val="baseline"/>
                <w:lang w:val="en-US" w:eastAsia="zh-CN"/>
              </w:rPr>
            </w:pPr>
          </w:p>
        </w:tc>
        <w:tc>
          <w:tcPr>
            <w:tcW w:w="2127" w:type="dxa"/>
          </w:tcPr>
          <w:p w14:paraId="04B58E67">
            <w:pPr>
              <w:bidi w:val="0"/>
              <w:spacing w:line="240" w:lineRule="auto"/>
              <w:rPr>
                <w:rFonts w:hint="eastAsia" w:ascii="宋体" w:hAnsi="宋体" w:eastAsia="宋体" w:cs="宋体"/>
                <w:color w:val="auto"/>
                <w:sz w:val="24"/>
                <w:szCs w:val="24"/>
                <w:vertAlign w:val="baseline"/>
                <w:lang w:val="en-US" w:eastAsia="zh-CN"/>
              </w:rPr>
            </w:pPr>
          </w:p>
        </w:tc>
        <w:tc>
          <w:tcPr>
            <w:tcW w:w="1661" w:type="dxa"/>
          </w:tcPr>
          <w:p w14:paraId="7A7BB9AB">
            <w:pPr>
              <w:bidi w:val="0"/>
              <w:spacing w:line="240" w:lineRule="auto"/>
              <w:rPr>
                <w:rFonts w:hint="eastAsia" w:ascii="宋体" w:hAnsi="宋体" w:eastAsia="宋体" w:cs="宋体"/>
                <w:color w:val="auto"/>
                <w:sz w:val="24"/>
                <w:szCs w:val="24"/>
                <w:vertAlign w:val="baseline"/>
                <w:lang w:val="en-US" w:eastAsia="zh-CN"/>
              </w:rPr>
            </w:pPr>
          </w:p>
        </w:tc>
      </w:tr>
      <w:tr w14:paraId="3913A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660" w:type="dxa"/>
            <w:vAlign w:val="center"/>
          </w:tcPr>
          <w:p w14:paraId="7B53DE2B">
            <w:pPr>
              <w:bidi w:val="0"/>
              <w:spacing w:line="240" w:lineRule="auto"/>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5</w:t>
            </w:r>
          </w:p>
        </w:tc>
        <w:tc>
          <w:tcPr>
            <w:tcW w:w="1660" w:type="dxa"/>
          </w:tcPr>
          <w:p w14:paraId="6F64711C">
            <w:pPr>
              <w:bidi w:val="0"/>
              <w:spacing w:line="240" w:lineRule="auto"/>
              <w:rPr>
                <w:rFonts w:hint="eastAsia" w:ascii="宋体" w:hAnsi="宋体" w:eastAsia="宋体" w:cs="宋体"/>
                <w:color w:val="auto"/>
                <w:sz w:val="24"/>
                <w:szCs w:val="24"/>
                <w:vertAlign w:val="baseline"/>
                <w:lang w:val="en-US" w:eastAsia="zh-CN"/>
              </w:rPr>
            </w:pPr>
          </w:p>
        </w:tc>
        <w:tc>
          <w:tcPr>
            <w:tcW w:w="1254" w:type="dxa"/>
          </w:tcPr>
          <w:p w14:paraId="3B0D45EB">
            <w:pPr>
              <w:bidi w:val="0"/>
              <w:spacing w:line="240" w:lineRule="auto"/>
              <w:rPr>
                <w:rFonts w:hint="eastAsia" w:ascii="宋体" w:hAnsi="宋体" w:eastAsia="宋体" w:cs="宋体"/>
                <w:color w:val="auto"/>
                <w:sz w:val="24"/>
                <w:szCs w:val="24"/>
                <w:vertAlign w:val="baseline"/>
                <w:lang w:val="en-US" w:eastAsia="zh-CN"/>
              </w:rPr>
            </w:pPr>
          </w:p>
        </w:tc>
        <w:tc>
          <w:tcPr>
            <w:tcW w:w="1600" w:type="dxa"/>
          </w:tcPr>
          <w:p w14:paraId="20A139EE">
            <w:pPr>
              <w:bidi w:val="0"/>
              <w:spacing w:line="240" w:lineRule="auto"/>
              <w:rPr>
                <w:rFonts w:hint="eastAsia" w:ascii="宋体" w:hAnsi="宋体" w:eastAsia="宋体" w:cs="宋体"/>
                <w:color w:val="auto"/>
                <w:sz w:val="24"/>
                <w:szCs w:val="24"/>
                <w:vertAlign w:val="baseline"/>
                <w:lang w:val="en-US" w:eastAsia="zh-CN"/>
              </w:rPr>
            </w:pPr>
          </w:p>
        </w:tc>
        <w:tc>
          <w:tcPr>
            <w:tcW w:w="2127" w:type="dxa"/>
          </w:tcPr>
          <w:p w14:paraId="3361A6A0">
            <w:pPr>
              <w:bidi w:val="0"/>
              <w:spacing w:line="240" w:lineRule="auto"/>
              <w:rPr>
                <w:rFonts w:hint="eastAsia" w:ascii="宋体" w:hAnsi="宋体" w:eastAsia="宋体" w:cs="宋体"/>
                <w:color w:val="auto"/>
                <w:sz w:val="24"/>
                <w:szCs w:val="24"/>
                <w:vertAlign w:val="baseline"/>
                <w:lang w:val="en-US" w:eastAsia="zh-CN"/>
              </w:rPr>
            </w:pPr>
          </w:p>
        </w:tc>
        <w:tc>
          <w:tcPr>
            <w:tcW w:w="1661" w:type="dxa"/>
          </w:tcPr>
          <w:p w14:paraId="7DABC88D">
            <w:pPr>
              <w:bidi w:val="0"/>
              <w:spacing w:line="240" w:lineRule="auto"/>
              <w:rPr>
                <w:rFonts w:hint="eastAsia" w:ascii="宋体" w:hAnsi="宋体" w:eastAsia="宋体" w:cs="宋体"/>
                <w:color w:val="auto"/>
                <w:sz w:val="24"/>
                <w:szCs w:val="24"/>
                <w:vertAlign w:val="baseline"/>
                <w:lang w:val="en-US" w:eastAsia="zh-CN"/>
              </w:rPr>
            </w:pPr>
          </w:p>
        </w:tc>
      </w:tr>
      <w:tr w14:paraId="1017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660" w:type="dxa"/>
            <w:vAlign w:val="center"/>
          </w:tcPr>
          <w:p w14:paraId="1CCFA16D">
            <w:pPr>
              <w:bidi w:val="0"/>
              <w:spacing w:line="240" w:lineRule="auto"/>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6</w:t>
            </w:r>
          </w:p>
        </w:tc>
        <w:tc>
          <w:tcPr>
            <w:tcW w:w="1660" w:type="dxa"/>
          </w:tcPr>
          <w:p w14:paraId="317677E9">
            <w:pPr>
              <w:bidi w:val="0"/>
              <w:spacing w:line="240" w:lineRule="auto"/>
              <w:rPr>
                <w:rFonts w:hint="eastAsia" w:ascii="宋体" w:hAnsi="宋体" w:eastAsia="宋体" w:cs="宋体"/>
                <w:color w:val="auto"/>
                <w:sz w:val="24"/>
                <w:szCs w:val="24"/>
                <w:vertAlign w:val="baseline"/>
                <w:lang w:val="en-US" w:eastAsia="zh-CN"/>
              </w:rPr>
            </w:pPr>
          </w:p>
        </w:tc>
        <w:tc>
          <w:tcPr>
            <w:tcW w:w="1254" w:type="dxa"/>
          </w:tcPr>
          <w:p w14:paraId="5E523D8C">
            <w:pPr>
              <w:bidi w:val="0"/>
              <w:spacing w:line="240" w:lineRule="auto"/>
              <w:rPr>
                <w:rFonts w:hint="eastAsia" w:ascii="宋体" w:hAnsi="宋体" w:eastAsia="宋体" w:cs="宋体"/>
                <w:color w:val="auto"/>
                <w:sz w:val="24"/>
                <w:szCs w:val="24"/>
                <w:vertAlign w:val="baseline"/>
                <w:lang w:val="en-US" w:eastAsia="zh-CN"/>
              </w:rPr>
            </w:pPr>
          </w:p>
        </w:tc>
        <w:tc>
          <w:tcPr>
            <w:tcW w:w="1600" w:type="dxa"/>
          </w:tcPr>
          <w:p w14:paraId="36528F09">
            <w:pPr>
              <w:bidi w:val="0"/>
              <w:spacing w:line="240" w:lineRule="auto"/>
              <w:rPr>
                <w:rFonts w:hint="eastAsia" w:ascii="宋体" w:hAnsi="宋体" w:eastAsia="宋体" w:cs="宋体"/>
                <w:color w:val="auto"/>
                <w:sz w:val="24"/>
                <w:szCs w:val="24"/>
                <w:vertAlign w:val="baseline"/>
                <w:lang w:val="en-US" w:eastAsia="zh-CN"/>
              </w:rPr>
            </w:pPr>
          </w:p>
        </w:tc>
        <w:tc>
          <w:tcPr>
            <w:tcW w:w="2127" w:type="dxa"/>
          </w:tcPr>
          <w:p w14:paraId="4D549C2B">
            <w:pPr>
              <w:bidi w:val="0"/>
              <w:spacing w:line="240" w:lineRule="auto"/>
              <w:rPr>
                <w:rFonts w:hint="eastAsia" w:ascii="宋体" w:hAnsi="宋体" w:eastAsia="宋体" w:cs="宋体"/>
                <w:color w:val="auto"/>
                <w:sz w:val="24"/>
                <w:szCs w:val="24"/>
                <w:vertAlign w:val="baseline"/>
                <w:lang w:val="en-US" w:eastAsia="zh-CN"/>
              </w:rPr>
            </w:pPr>
          </w:p>
        </w:tc>
        <w:tc>
          <w:tcPr>
            <w:tcW w:w="1661" w:type="dxa"/>
          </w:tcPr>
          <w:p w14:paraId="207D56AD">
            <w:pPr>
              <w:bidi w:val="0"/>
              <w:spacing w:line="240" w:lineRule="auto"/>
              <w:rPr>
                <w:rFonts w:hint="eastAsia" w:ascii="宋体" w:hAnsi="宋体" w:eastAsia="宋体" w:cs="宋体"/>
                <w:color w:val="auto"/>
                <w:sz w:val="24"/>
                <w:szCs w:val="24"/>
                <w:vertAlign w:val="baseline"/>
                <w:lang w:val="en-US" w:eastAsia="zh-CN"/>
              </w:rPr>
            </w:pPr>
          </w:p>
        </w:tc>
      </w:tr>
      <w:tr w14:paraId="08A21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660" w:type="dxa"/>
            <w:vAlign w:val="center"/>
          </w:tcPr>
          <w:p w14:paraId="0EAAAC7C">
            <w:pPr>
              <w:bidi w:val="0"/>
              <w:spacing w:line="240" w:lineRule="auto"/>
              <w:jc w:val="center"/>
              <w:rPr>
                <w:rFonts w:hint="default"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w:t>
            </w:r>
          </w:p>
        </w:tc>
        <w:tc>
          <w:tcPr>
            <w:tcW w:w="1660" w:type="dxa"/>
          </w:tcPr>
          <w:p w14:paraId="668B4A18">
            <w:pPr>
              <w:bidi w:val="0"/>
              <w:spacing w:line="240" w:lineRule="auto"/>
              <w:rPr>
                <w:rFonts w:hint="eastAsia" w:ascii="宋体" w:hAnsi="宋体" w:eastAsia="宋体" w:cs="宋体"/>
                <w:color w:val="auto"/>
                <w:sz w:val="24"/>
                <w:szCs w:val="24"/>
                <w:vertAlign w:val="baseline"/>
                <w:lang w:val="en-US" w:eastAsia="zh-CN"/>
              </w:rPr>
            </w:pPr>
          </w:p>
        </w:tc>
        <w:tc>
          <w:tcPr>
            <w:tcW w:w="1254" w:type="dxa"/>
          </w:tcPr>
          <w:p w14:paraId="5BDEF299">
            <w:pPr>
              <w:bidi w:val="0"/>
              <w:spacing w:line="240" w:lineRule="auto"/>
              <w:rPr>
                <w:rFonts w:hint="eastAsia" w:ascii="宋体" w:hAnsi="宋体" w:eastAsia="宋体" w:cs="宋体"/>
                <w:color w:val="auto"/>
                <w:sz w:val="24"/>
                <w:szCs w:val="24"/>
                <w:vertAlign w:val="baseline"/>
                <w:lang w:val="en-US" w:eastAsia="zh-CN"/>
              </w:rPr>
            </w:pPr>
          </w:p>
        </w:tc>
        <w:tc>
          <w:tcPr>
            <w:tcW w:w="1600" w:type="dxa"/>
          </w:tcPr>
          <w:p w14:paraId="53023933">
            <w:pPr>
              <w:bidi w:val="0"/>
              <w:spacing w:line="240" w:lineRule="auto"/>
              <w:rPr>
                <w:rFonts w:hint="eastAsia" w:ascii="宋体" w:hAnsi="宋体" w:eastAsia="宋体" w:cs="宋体"/>
                <w:color w:val="auto"/>
                <w:sz w:val="24"/>
                <w:szCs w:val="24"/>
                <w:vertAlign w:val="baseline"/>
                <w:lang w:val="en-US" w:eastAsia="zh-CN"/>
              </w:rPr>
            </w:pPr>
          </w:p>
        </w:tc>
        <w:tc>
          <w:tcPr>
            <w:tcW w:w="2127" w:type="dxa"/>
          </w:tcPr>
          <w:p w14:paraId="1BDF8E39">
            <w:pPr>
              <w:bidi w:val="0"/>
              <w:spacing w:line="240" w:lineRule="auto"/>
              <w:rPr>
                <w:rFonts w:hint="eastAsia" w:ascii="宋体" w:hAnsi="宋体" w:eastAsia="宋体" w:cs="宋体"/>
                <w:color w:val="auto"/>
                <w:sz w:val="24"/>
                <w:szCs w:val="24"/>
                <w:vertAlign w:val="baseline"/>
                <w:lang w:val="en-US" w:eastAsia="zh-CN"/>
              </w:rPr>
            </w:pPr>
          </w:p>
        </w:tc>
        <w:tc>
          <w:tcPr>
            <w:tcW w:w="1661" w:type="dxa"/>
          </w:tcPr>
          <w:p w14:paraId="4634027E">
            <w:pPr>
              <w:bidi w:val="0"/>
              <w:spacing w:line="240" w:lineRule="auto"/>
              <w:rPr>
                <w:rFonts w:hint="eastAsia" w:ascii="宋体" w:hAnsi="宋体" w:eastAsia="宋体" w:cs="宋体"/>
                <w:color w:val="auto"/>
                <w:sz w:val="24"/>
                <w:szCs w:val="24"/>
                <w:vertAlign w:val="baseline"/>
                <w:lang w:val="en-US" w:eastAsia="zh-CN"/>
              </w:rPr>
            </w:pPr>
          </w:p>
        </w:tc>
      </w:tr>
    </w:tbl>
    <w:p w14:paraId="77ED67DE">
      <w:pPr>
        <w:pStyle w:val="13"/>
        <w:widowControl w:val="0"/>
        <w:numPr>
          <w:ilvl w:val="0"/>
          <w:numId w:val="0"/>
        </w:numPr>
        <w:autoSpaceDE w:val="0"/>
        <w:autoSpaceDN w:val="0"/>
        <w:adjustRightInd w:val="0"/>
        <w:spacing w:line="360" w:lineRule="auto"/>
        <w:ind w:firstLine="482" w:firstLineChars="200"/>
        <w:jc w:val="both"/>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rPr>
        <w:t>注：</w:t>
      </w:r>
      <w:r>
        <w:rPr>
          <w:rFonts w:hint="eastAsia" w:ascii="宋体" w:hAnsi="宋体" w:eastAsia="宋体" w:cs="宋体"/>
          <w:b/>
          <w:bCs w:val="0"/>
          <w:color w:val="auto"/>
          <w:sz w:val="24"/>
          <w:szCs w:val="24"/>
          <w:highlight w:val="none"/>
        </w:rPr>
        <w:t>注：附团队人员身份证、学历证、执业证书</w:t>
      </w:r>
      <w:r>
        <w:rPr>
          <w:rFonts w:hint="eastAsia" w:ascii="宋体" w:hAnsi="宋体" w:cs="宋体"/>
          <w:b/>
          <w:bCs w:val="0"/>
          <w:color w:val="auto"/>
          <w:sz w:val="24"/>
          <w:szCs w:val="24"/>
          <w:highlight w:val="none"/>
          <w:lang w:eastAsia="zh-CN"/>
        </w:rPr>
        <w:t>（</w:t>
      </w:r>
      <w:r>
        <w:rPr>
          <w:rFonts w:hint="eastAsia" w:ascii="宋体" w:hAnsi="宋体" w:cs="宋体"/>
          <w:b/>
          <w:bCs w:val="0"/>
          <w:color w:val="auto"/>
          <w:sz w:val="24"/>
          <w:szCs w:val="24"/>
          <w:highlight w:val="none"/>
          <w:lang w:val="en-US" w:eastAsia="zh-CN"/>
        </w:rPr>
        <w:t>若有</w:t>
      </w:r>
      <w:r>
        <w:rPr>
          <w:rFonts w:hint="eastAsia" w:ascii="宋体" w:hAnsi="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、劳动合同（或社保证明）。</w:t>
      </w:r>
    </w:p>
    <w:p w14:paraId="271D0BC5">
      <w:pPr>
        <w:pStyle w:val="13"/>
        <w:widowControl w:val="0"/>
        <w:numPr>
          <w:ilvl w:val="0"/>
          <w:numId w:val="0"/>
        </w:numPr>
        <w:autoSpaceDE w:val="0"/>
        <w:autoSpaceDN w:val="0"/>
        <w:adjustRightInd w:val="0"/>
        <w:spacing w:line="360" w:lineRule="auto"/>
        <w:jc w:val="both"/>
        <w:rPr>
          <w:rFonts w:hint="eastAsia" w:ascii="宋体" w:hAnsi="宋体" w:eastAsia="宋体" w:cs="宋体"/>
          <w:color w:val="auto"/>
          <w:sz w:val="24"/>
          <w:szCs w:val="24"/>
          <w:lang w:val="en-US" w:eastAsia="zh-CN"/>
        </w:rPr>
      </w:pPr>
    </w:p>
    <w:p w14:paraId="41E6804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询价申请人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w:t>
      </w:r>
      <w:r>
        <w:rPr>
          <w:rFonts w:hint="eastAsia" w:ascii="宋体" w:hAnsi="宋体" w:eastAsia="宋体" w:cs="宋体"/>
          <w:color w:val="auto"/>
          <w:sz w:val="24"/>
          <w:szCs w:val="24"/>
        </w:rPr>
        <w:t>章）</w:t>
      </w:r>
    </w:p>
    <w:p w14:paraId="0A76EC7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（盖法人章或签字）</w:t>
      </w:r>
    </w:p>
    <w:p w14:paraId="407F4F8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67B87415">
      <w:pPr>
        <w:spacing w:line="560" w:lineRule="exact"/>
        <w:ind w:firstLine="422" w:firstLineChars="200"/>
        <w:rPr>
          <w:rFonts w:hint="eastAsia" w:ascii="宋体" w:hAnsi="宋体" w:eastAsia="宋体" w:cs="宋体"/>
          <w:b/>
          <w:color w:val="auto"/>
        </w:rPr>
      </w:pPr>
    </w:p>
    <w:p w14:paraId="63D3633D">
      <w:pPr>
        <w:spacing w:line="360" w:lineRule="auto"/>
        <w:jc w:val="center"/>
        <w:outlineLvl w:val="1"/>
        <w:rPr>
          <w:rFonts w:hint="eastAsia" w:ascii="Times New Roman" w:hAnsi="Times New Roman" w:eastAsia="宋体" w:cs="Times New Roman"/>
          <w:b/>
          <w:bCs/>
          <w:color w:val="auto"/>
          <w:sz w:val="32"/>
          <w:szCs w:val="32"/>
        </w:rPr>
      </w:pPr>
      <w:r>
        <w:rPr>
          <w:rFonts w:hint="default" w:ascii="Times New Roman" w:hAnsi="宋体" w:eastAsia="宋体" w:cs="宋体"/>
          <w:color w:val="auto"/>
          <w:sz w:val="24"/>
          <w:szCs w:val="24"/>
          <w:lang w:val="en-US" w:eastAsia="zh-CN"/>
        </w:rPr>
        <w:br w:type="page"/>
      </w:r>
      <w:bookmarkStart w:id="20" w:name="_Toc28083"/>
      <w:bookmarkStart w:id="21" w:name="_Toc15687"/>
      <w:r>
        <w:rPr>
          <w:rFonts w:hint="eastAsia" w:ascii="Times New Roman" w:hAnsi="Times New Roman" w:eastAsia="宋体" w:cs="Times New Roman"/>
          <w:b/>
          <w:bCs/>
          <w:color w:val="auto"/>
          <w:sz w:val="44"/>
          <w:szCs w:val="44"/>
        </w:rPr>
        <w:t>附件</w:t>
      </w:r>
      <w:r>
        <w:rPr>
          <w:rFonts w:hint="eastAsia" w:ascii="Times New Roman" w:hAnsi="Times New Roman" w:eastAsia="宋体" w:cs="Times New Roman"/>
          <w:b/>
          <w:bCs/>
          <w:color w:val="auto"/>
          <w:sz w:val="44"/>
          <w:szCs w:val="44"/>
          <w:lang w:val="en-US" w:eastAsia="zh-CN"/>
        </w:rPr>
        <w:t>九：</w:t>
      </w:r>
      <w:r>
        <w:rPr>
          <w:rFonts w:hint="eastAsia" w:ascii="Times New Roman" w:hAnsi="Times New Roman" w:eastAsia="宋体" w:cs="Times New Roman"/>
          <w:b/>
          <w:bCs/>
          <w:color w:val="auto"/>
          <w:sz w:val="44"/>
          <w:szCs w:val="44"/>
        </w:rPr>
        <w:t>类似业绩汇总表</w:t>
      </w:r>
    </w:p>
    <w:p w14:paraId="600EC055">
      <w:pPr>
        <w:bidi w:val="0"/>
        <w:spacing w:line="240" w:lineRule="auto"/>
        <w:rPr>
          <w:rFonts w:hint="eastAsia" w:ascii="宋体" w:hAnsi="宋体" w:eastAsia="宋体" w:cs="宋体"/>
          <w:color w:val="auto"/>
          <w:sz w:val="24"/>
          <w:szCs w:val="24"/>
        </w:rPr>
      </w:pPr>
    </w:p>
    <w:p w14:paraId="7037E8A7">
      <w:pPr>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项目名称：</w:t>
      </w:r>
    </w:p>
    <w:p w14:paraId="1B2D2FA3">
      <w:pPr>
        <w:bidi w:val="0"/>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项目编号</w:t>
      </w:r>
      <w:r>
        <w:rPr>
          <w:rFonts w:hint="eastAsia" w:ascii="宋体" w:hAnsi="宋体" w:eastAsia="宋体" w:cs="宋体"/>
          <w:color w:val="auto"/>
          <w:sz w:val="24"/>
          <w:szCs w:val="24"/>
        </w:rPr>
        <w:t>：</w:t>
      </w:r>
    </w:p>
    <w:p w14:paraId="33BDF09D">
      <w:pPr>
        <w:bidi w:val="0"/>
        <w:spacing w:line="24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标段号：</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107"/>
        <w:gridCol w:w="1254"/>
        <w:gridCol w:w="1685"/>
        <w:gridCol w:w="1442"/>
        <w:gridCol w:w="1442"/>
        <w:gridCol w:w="1049"/>
      </w:tblGrid>
      <w:tr w14:paraId="6651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7" w:type="dxa"/>
            <w:noWrap w:val="0"/>
            <w:vAlign w:val="center"/>
          </w:tcPr>
          <w:p w14:paraId="546E1776">
            <w:pPr>
              <w:spacing w:line="400" w:lineRule="exact"/>
              <w:jc w:val="center"/>
              <w:rPr>
                <w:rFonts w:hint="eastAsia" w:ascii="宋体" w:hAnsi="宋体" w:eastAsia="宋体" w:cs="宋体"/>
                <w:b/>
                <w:bCs/>
                <w:color w:val="auto"/>
                <w:sz w:val="24"/>
              </w:rPr>
            </w:pPr>
            <w:r>
              <w:rPr>
                <w:rFonts w:hint="eastAsia" w:ascii="宋体" w:hAnsi="宋体" w:eastAsia="宋体" w:cs="宋体"/>
                <w:b/>
                <w:bCs/>
                <w:color w:val="auto"/>
                <w:sz w:val="24"/>
              </w:rPr>
              <w:t>序号</w:t>
            </w:r>
          </w:p>
        </w:tc>
        <w:tc>
          <w:tcPr>
            <w:tcW w:w="2107" w:type="dxa"/>
            <w:noWrap w:val="0"/>
            <w:vAlign w:val="center"/>
          </w:tcPr>
          <w:p w14:paraId="025722F0">
            <w:pPr>
              <w:spacing w:line="400" w:lineRule="exact"/>
              <w:jc w:val="center"/>
              <w:rPr>
                <w:rFonts w:hint="eastAsia" w:ascii="宋体" w:hAnsi="宋体" w:eastAsia="宋体" w:cs="宋体"/>
                <w:b/>
                <w:bCs/>
                <w:color w:val="auto"/>
                <w:sz w:val="24"/>
              </w:rPr>
            </w:pPr>
            <w:r>
              <w:rPr>
                <w:rFonts w:hint="eastAsia" w:ascii="宋体" w:hAnsi="宋体" w:eastAsia="宋体" w:cs="宋体"/>
                <w:b/>
                <w:bCs/>
                <w:color w:val="auto"/>
                <w:sz w:val="24"/>
              </w:rPr>
              <w:t>合同名称</w:t>
            </w:r>
          </w:p>
        </w:tc>
        <w:tc>
          <w:tcPr>
            <w:tcW w:w="1254" w:type="dxa"/>
            <w:noWrap w:val="0"/>
            <w:vAlign w:val="center"/>
          </w:tcPr>
          <w:p w14:paraId="448FE017">
            <w:pPr>
              <w:spacing w:line="400" w:lineRule="exact"/>
              <w:jc w:val="center"/>
              <w:rPr>
                <w:rFonts w:hint="eastAsia" w:ascii="宋体" w:hAnsi="宋体" w:eastAsia="宋体" w:cs="宋体"/>
                <w:b/>
                <w:bCs/>
                <w:color w:val="auto"/>
                <w:sz w:val="24"/>
              </w:rPr>
            </w:pPr>
            <w:r>
              <w:rPr>
                <w:rFonts w:hint="eastAsia" w:ascii="宋体" w:hAnsi="宋体" w:eastAsia="宋体" w:cs="宋体"/>
                <w:b/>
                <w:bCs/>
                <w:color w:val="auto"/>
                <w:sz w:val="24"/>
              </w:rPr>
              <w:t>合同金额</w:t>
            </w:r>
          </w:p>
        </w:tc>
        <w:tc>
          <w:tcPr>
            <w:tcW w:w="1685" w:type="dxa"/>
            <w:noWrap w:val="0"/>
            <w:vAlign w:val="center"/>
          </w:tcPr>
          <w:p w14:paraId="5BFA9C17">
            <w:pPr>
              <w:spacing w:line="400" w:lineRule="exact"/>
              <w:jc w:val="center"/>
              <w:rPr>
                <w:rFonts w:hint="eastAsia" w:ascii="宋体" w:hAnsi="宋体" w:eastAsia="宋体" w:cs="宋体"/>
                <w:b/>
                <w:bCs/>
                <w:color w:val="auto"/>
                <w:sz w:val="24"/>
              </w:rPr>
            </w:pPr>
            <w:r>
              <w:rPr>
                <w:rFonts w:hint="eastAsia" w:ascii="宋体" w:hAnsi="宋体" w:eastAsia="宋体" w:cs="宋体"/>
                <w:b/>
                <w:bCs/>
                <w:color w:val="auto"/>
                <w:sz w:val="24"/>
              </w:rPr>
              <w:t>使用单位名称</w:t>
            </w:r>
          </w:p>
        </w:tc>
        <w:tc>
          <w:tcPr>
            <w:tcW w:w="1442" w:type="dxa"/>
            <w:noWrap w:val="0"/>
            <w:vAlign w:val="top"/>
          </w:tcPr>
          <w:p w14:paraId="52F8AB32">
            <w:pPr>
              <w:spacing w:line="400" w:lineRule="exact"/>
              <w:jc w:val="center"/>
              <w:rPr>
                <w:rFonts w:hint="eastAsia" w:ascii="宋体" w:hAnsi="宋体" w:eastAsia="宋体" w:cs="宋体"/>
                <w:b/>
                <w:bCs/>
                <w:color w:val="auto"/>
                <w:sz w:val="24"/>
              </w:rPr>
            </w:pPr>
            <w:r>
              <w:rPr>
                <w:rFonts w:hint="eastAsia" w:ascii="宋体" w:hAnsi="宋体" w:eastAsia="宋体" w:cs="宋体"/>
                <w:b/>
                <w:bCs/>
                <w:color w:val="auto"/>
                <w:sz w:val="24"/>
              </w:rPr>
              <w:t>使用单位联系人及联系电话</w:t>
            </w:r>
          </w:p>
        </w:tc>
        <w:tc>
          <w:tcPr>
            <w:tcW w:w="1442" w:type="dxa"/>
            <w:noWrap w:val="0"/>
            <w:vAlign w:val="center"/>
          </w:tcPr>
          <w:p w14:paraId="3AA05AA3">
            <w:pPr>
              <w:spacing w:line="400" w:lineRule="exact"/>
              <w:jc w:val="center"/>
              <w:rPr>
                <w:rFonts w:hint="eastAsia" w:ascii="宋体" w:hAnsi="宋体" w:eastAsia="宋体" w:cs="宋体"/>
                <w:b/>
                <w:bCs/>
                <w:color w:val="auto"/>
                <w:sz w:val="24"/>
              </w:rPr>
            </w:pPr>
            <w:r>
              <w:rPr>
                <w:rFonts w:hint="eastAsia" w:ascii="宋体" w:hAnsi="宋体" w:eastAsia="宋体" w:cs="宋体"/>
                <w:b/>
                <w:bCs/>
                <w:color w:val="auto"/>
                <w:sz w:val="24"/>
              </w:rPr>
              <w:t>签订合同时间</w:t>
            </w:r>
          </w:p>
        </w:tc>
        <w:tc>
          <w:tcPr>
            <w:tcW w:w="1049" w:type="dxa"/>
            <w:noWrap w:val="0"/>
            <w:vAlign w:val="center"/>
          </w:tcPr>
          <w:p w14:paraId="673F9B5B">
            <w:pPr>
              <w:spacing w:line="400" w:lineRule="exact"/>
              <w:jc w:val="center"/>
              <w:rPr>
                <w:rFonts w:hint="eastAsia" w:ascii="宋体" w:hAnsi="宋体" w:eastAsia="宋体" w:cs="宋体"/>
                <w:b/>
                <w:bCs/>
                <w:color w:val="auto"/>
                <w:sz w:val="24"/>
              </w:rPr>
            </w:pPr>
            <w:r>
              <w:rPr>
                <w:rFonts w:hint="eastAsia" w:ascii="宋体" w:hAnsi="宋体" w:eastAsia="宋体" w:cs="宋体"/>
                <w:b/>
                <w:bCs/>
                <w:color w:val="auto"/>
                <w:sz w:val="24"/>
              </w:rPr>
              <w:t>备注</w:t>
            </w:r>
          </w:p>
        </w:tc>
      </w:tr>
      <w:tr w14:paraId="1E3B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7" w:type="dxa"/>
            <w:noWrap w:val="0"/>
            <w:vAlign w:val="center"/>
          </w:tcPr>
          <w:p w14:paraId="07E25A16">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1</w:t>
            </w:r>
          </w:p>
        </w:tc>
        <w:tc>
          <w:tcPr>
            <w:tcW w:w="2107" w:type="dxa"/>
            <w:noWrap w:val="0"/>
            <w:vAlign w:val="center"/>
          </w:tcPr>
          <w:p w14:paraId="7BA649A5">
            <w:pPr>
              <w:spacing w:line="400" w:lineRule="exact"/>
              <w:jc w:val="center"/>
              <w:rPr>
                <w:rFonts w:hint="eastAsia" w:ascii="宋体" w:hAnsi="宋体" w:eastAsia="宋体" w:cs="宋体"/>
                <w:color w:val="auto"/>
                <w:sz w:val="24"/>
              </w:rPr>
            </w:pPr>
          </w:p>
        </w:tc>
        <w:tc>
          <w:tcPr>
            <w:tcW w:w="1254" w:type="dxa"/>
            <w:noWrap w:val="0"/>
            <w:vAlign w:val="center"/>
          </w:tcPr>
          <w:p w14:paraId="2F2E0237">
            <w:pPr>
              <w:spacing w:line="400" w:lineRule="exact"/>
              <w:jc w:val="center"/>
              <w:rPr>
                <w:rFonts w:hint="eastAsia" w:ascii="宋体" w:hAnsi="宋体" w:eastAsia="宋体" w:cs="宋体"/>
                <w:color w:val="auto"/>
                <w:sz w:val="24"/>
              </w:rPr>
            </w:pPr>
          </w:p>
        </w:tc>
        <w:tc>
          <w:tcPr>
            <w:tcW w:w="1685" w:type="dxa"/>
            <w:noWrap w:val="0"/>
            <w:vAlign w:val="center"/>
          </w:tcPr>
          <w:p w14:paraId="54FB0DE0">
            <w:pPr>
              <w:spacing w:line="400" w:lineRule="exact"/>
              <w:jc w:val="center"/>
              <w:rPr>
                <w:rFonts w:hint="eastAsia" w:ascii="宋体" w:hAnsi="宋体" w:eastAsia="宋体" w:cs="宋体"/>
                <w:color w:val="auto"/>
                <w:sz w:val="24"/>
              </w:rPr>
            </w:pPr>
          </w:p>
        </w:tc>
        <w:tc>
          <w:tcPr>
            <w:tcW w:w="1442" w:type="dxa"/>
            <w:noWrap w:val="0"/>
            <w:vAlign w:val="top"/>
          </w:tcPr>
          <w:p w14:paraId="6ED1D0FF">
            <w:pPr>
              <w:spacing w:line="400" w:lineRule="exact"/>
              <w:jc w:val="center"/>
              <w:rPr>
                <w:rFonts w:hint="eastAsia" w:ascii="宋体" w:hAnsi="宋体" w:eastAsia="宋体" w:cs="宋体"/>
                <w:color w:val="auto"/>
                <w:sz w:val="24"/>
              </w:rPr>
            </w:pPr>
          </w:p>
        </w:tc>
        <w:tc>
          <w:tcPr>
            <w:tcW w:w="1442" w:type="dxa"/>
            <w:noWrap w:val="0"/>
            <w:vAlign w:val="center"/>
          </w:tcPr>
          <w:p w14:paraId="5378012A">
            <w:pPr>
              <w:spacing w:line="400" w:lineRule="exact"/>
              <w:jc w:val="center"/>
              <w:rPr>
                <w:rFonts w:hint="eastAsia" w:ascii="宋体" w:hAnsi="宋体" w:eastAsia="宋体" w:cs="宋体"/>
                <w:color w:val="auto"/>
                <w:sz w:val="24"/>
              </w:rPr>
            </w:pPr>
          </w:p>
        </w:tc>
        <w:tc>
          <w:tcPr>
            <w:tcW w:w="1049" w:type="dxa"/>
            <w:noWrap w:val="0"/>
            <w:vAlign w:val="center"/>
          </w:tcPr>
          <w:p w14:paraId="65121A6C">
            <w:pPr>
              <w:spacing w:line="400" w:lineRule="exact"/>
              <w:jc w:val="center"/>
              <w:rPr>
                <w:rFonts w:hint="eastAsia" w:ascii="宋体" w:hAnsi="宋体" w:eastAsia="宋体" w:cs="宋体"/>
                <w:color w:val="auto"/>
                <w:sz w:val="24"/>
              </w:rPr>
            </w:pPr>
          </w:p>
        </w:tc>
      </w:tr>
      <w:tr w14:paraId="463D9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7" w:type="dxa"/>
            <w:noWrap w:val="0"/>
            <w:vAlign w:val="center"/>
          </w:tcPr>
          <w:p w14:paraId="2F8BA337">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2</w:t>
            </w:r>
          </w:p>
        </w:tc>
        <w:tc>
          <w:tcPr>
            <w:tcW w:w="2107" w:type="dxa"/>
            <w:noWrap w:val="0"/>
            <w:vAlign w:val="center"/>
          </w:tcPr>
          <w:p w14:paraId="63746B9E">
            <w:pPr>
              <w:spacing w:line="400" w:lineRule="exact"/>
              <w:jc w:val="center"/>
              <w:rPr>
                <w:rFonts w:hint="eastAsia" w:ascii="宋体" w:hAnsi="宋体" w:eastAsia="宋体" w:cs="宋体"/>
                <w:color w:val="auto"/>
                <w:sz w:val="24"/>
              </w:rPr>
            </w:pPr>
          </w:p>
        </w:tc>
        <w:tc>
          <w:tcPr>
            <w:tcW w:w="1254" w:type="dxa"/>
            <w:noWrap w:val="0"/>
            <w:vAlign w:val="center"/>
          </w:tcPr>
          <w:p w14:paraId="67E490F7">
            <w:pPr>
              <w:spacing w:line="400" w:lineRule="exact"/>
              <w:jc w:val="center"/>
              <w:rPr>
                <w:rFonts w:hint="eastAsia" w:ascii="宋体" w:hAnsi="宋体" w:eastAsia="宋体" w:cs="宋体"/>
                <w:color w:val="auto"/>
                <w:sz w:val="24"/>
              </w:rPr>
            </w:pPr>
          </w:p>
        </w:tc>
        <w:tc>
          <w:tcPr>
            <w:tcW w:w="1685" w:type="dxa"/>
            <w:noWrap w:val="0"/>
            <w:vAlign w:val="center"/>
          </w:tcPr>
          <w:p w14:paraId="7550C7B7">
            <w:pPr>
              <w:spacing w:line="400" w:lineRule="exact"/>
              <w:jc w:val="center"/>
              <w:rPr>
                <w:rFonts w:hint="eastAsia" w:ascii="宋体" w:hAnsi="宋体" w:eastAsia="宋体" w:cs="宋体"/>
                <w:color w:val="auto"/>
                <w:sz w:val="24"/>
              </w:rPr>
            </w:pPr>
          </w:p>
        </w:tc>
        <w:tc>
          <w:tcPr>
            <w:tcW w:w="1442" w:type="dxa"/>
            <w:noWrap w:val="0"/>
            <w:vAlign w:val="top"/>
          </w:tcPr>
          <w:p w14:paraId="11547FCB">
            <w:pPr>
              <w:spacing w:line="400" w:lineRule="exact"/>
              <w:jc w:val="center"/>
              <w:rPr>
                <w:rFonts w:hint="eastAsia" w:ascii="宋体" w:hAnsi="宋体" w:eastAsia="宋体" w:cs="宋体"/>
                <w:color w:val="auto"/>
                <w:sz w:val="24"/>
              </w:rPr>
            </w:pPr>
          </w:p>
        </w:tc>
        <w:tc>
          <w:tcPr>
            <w:tcW w:w="1442" w:type="dxa"/>
            <w:noWrap w:val="0"/>
            <w:vAlign w:val="center"/>
          </w:tcPr>
          <w:p w14:paraId="39D3B567">
            <w:pPr>
              <w:spacing w:line="400" w:lineRule="exact"/>
              <w:jc w:val="center"/>
              <w:rPr>
                <w:rFonts w:hint="eastAsia" w:ascii="宋体" w:hAnsi="宋体" w:eastAsia="宋体" w:cs="宋体"/>
                <w:color w:val="auto"/>
                <w:sz w:val="24"/>
              </w:rPr>
            </w:pPr>
          </w:p>
        </w:tc>
        <w:tc>
          <w:tcPr>
            <w:tcW w:w="1049" w:type="dxa"/>
            <w:noWrap w:val="0"/>
            <w:vAlign w:val="center"/>
          </w:tcPr>
          <w:p w14:paraId="5AD052D7">
            <w:pPr>
              <w:spacing w:line="400" w:lineRule="exact"/>
              <w:jc w:val="center"/>
              <w:rPr>
                <w:rFonts w:hint="eastAsia" w:ascii="宋体" w:hAnsi="宋体" w:eastAsia="宋体" w:cs="宋体"/>
                <w:color w:val="auto"/>
                <w:sz w:val="24"/>
              </w:rPr>
            </w:pPr>
          </w:p>
        </w:tc>
      </w:tr>
      <w:tr w14:paraId="1874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7" w:type="dxa"/>
            <w:noWrap w:val="0"/>
            <w:vAlign w:val="center"/>
          </w:tcPr>
          <w:p w14:paraId="0FA5A0DC">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3</w:t>
            </w:r>
          </w:p>
        </w:tc>
        <w:tc>
          <w:tcPr>
            <w:tcW w:w="2107" w:type="dxa"/>
            <w:noWrap w:val="0"/>
            <w:vAlign w:val="center"/>
          </w:tcPr>
          <w:p w14:paraId="25296BB1">
            <w:pPr>
              <w:spacing w:line="400" w:lineRule="exact"/>
              <w:jc w:val="center"/>
              <w:rPr>
                <w:rFonts w:hint="eastAsia" w:ascii="宋体" w:hAnsi="宋体" w:eastAsia="宋体" w:cs="宋体"/>
                <w:color w:val="auto"/>
                <w:sz w:val="24"/>
              </w:rPr>
            </w:pPr>
          </w:p>
        </w:tc>
        <w:tc>
          <w:tcPr>
            <w:tcW w:w="1254" w:type="dxa"/>
            <w:noWrap w:val="0"/>
            <w:vAlign w:val="center"/>
          </w:tcPr>
          <w:p w14:paraId="776E8ADC">
            <w:pPr>
              <w:spacing w:line="400" w:lineRule="exact"/>
              <w:jc w:val="center"/>
              <w:rPr>
                <w:rFonts w:hint="eastAsia" w:ascii="宋体" w:hAnsi="宋体" w:eastAsia="宋体" w:cs="宋体"/>
                <w:color w:val="auto"/>
                <w:sz w:val="24"/>
              </w:rPr>
            </w:pPr>
          </w:p>
        </w:tc>
        <w:tc>
          <w:tcPr>
            <w:tcW w:w="1685" w:type="dxa"/>
            <w:noWrap w:val="0"/>
            <w:vAlign w:val="center"/>
          </w:tcPr>
          <w:p w14:paraId="73B6024E">
            <w:pPr>
              <w:spacing w:line="400" w:lineRule="exact"/>
              <w:jc w:val="center"/>
              <w:rPr>
                <w:rFonts w:hint="eastAsia" w:ascii="宋体" w:hAnsi="宋体" w:eastAsia="宋体" w:cs="宋体"/>
                <w:color w:val="auto"/>
                <w:sz w:val="24"/>
              </w:rPr>
            </w:pPr>
          </w:p>
        </w:tc>
        <w:tc>
          <w:tcPr>
            <w:tcW w:w="1442" w:type="dxa"/>
            <w:noWrap w:val="0"/>
            <w:vAlign w:val="top"/>
          </w:tcPr>
          <w:p w14:paraId="4FD5DC06">
            <w:pPr>
              <w:spacing w:line="400" w:lineRule="exact"/>
              <w:jc w:val="center"/>
              <w:rPr>
                <w:rFonts w:hint="eastAsia" w:ascii="宋体" w:hAnsi="宋体" w:eastAsia="宋体" w:cs="宋体"/>
                <w:color w:val="auto"/>
                <w:sz w:val="24"/>
              </w:rPr>
            </w:pPr>
          </w:p>
        </w:tc>
        <w:tc>
          <w:tcPr>
            <w:tcW w:w="1442" w:type="dxa"/>
            <w:noWrap w:val="0"/>
            <w:vAlign w:val="center"/>
          </w:tcPr>
          <w:p w14:paraId="6EC87AF1">
            <w:pPr>
              <w:spacing w:line="400" w:lineRule="exact"/>
              <w:jc w:val="center"/>
              <w:rPr>
                <w:rFonts w:hint="eastAsia" w:ascii="宋体" w:hAnsi="宋体" w:eastAsia="宋体" w:cs="宋体"/>
                <w:color w:val="auto"/>
                <w:sz w:val="24"/>
              </w:rPr>
            </w:pPr>
          </w:p>
        </w:tc>
        <w:tc>
          <w:tcPr>
            <w:tcW w:w="1049" w:type="dxa"/>
            <w:noWrap w:val="0"/>
            <w:vAlign w:val="center"/>
          </w:tcPr>
          <w:p w14:paraId="33B2E8AE">
            <w:pPr>
              <w:spacing w:line="400" w:lineRule="exact"/>
              <w:jc w:val="center"/>
              <w:rPr>
                <w:rFonts w:hint="eastAsia" w:ascii="宋体" w:hAnsi="宋体" w:eastAsia="宋体" w:cs="宋体"/>
                <w:color w:val="auto"/>
                <w:sz w:val="24"/>
              </w:rPr>
            </w:pPr>
          </w:p>
        </w:tc>
      </w:tr>
      <w:tr w14:paraId="5E20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7" w:type="dxa"/>
            <w:noWrap w:val="0"/>
            <w:vAlign w:val="center"/>
          </w:tcPr>
          <w:p w14:paraId="3CA9C387">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4</w:t>
            </w:r>
          </w:p>
        </w:tc>
        <w:tc>
          <w:tcPr>
            <w:tcW w:w="2107" w:type="dxa"/>
            <w:noWrap w:val="0"/>
            <w:vAlign w:val="center"/>
          </w:tcPr>
          <w:p w14:paraId="1CC5AEF7">
            <w:pPr>
              <w:spacing w:line="400" w:lineRule="exact"/>
              <w:jc w:val="center"/>
              <w:rPr>
                <w:rFonts w:hint="eastAsia" w:ascii="宋体" w:hAnsi="宋体" w:eastAsia="宋体" w:cs="宋体"/>
                <w:color w:val="auto"/>
                <w:sz w:val="24"/>
              </w:rPr>
            </w:pPr>
          </w:p>
        </w:tc>
        <w:tc>
          <w:tcPr>
            <w:tcW w:w="1254" w:type="dxa"/>
            <w:noWrap w:val="0"/>
            <w:vAlign w:val="center"/>
          </w:tcPr>
          <w:p w14:paraId="689861A2">
            <w:pPr>
              <w:spacing w:line="400" w:lineRule="exact"/>
              <w:jc w:val="center"/>
              <w:rPr>
                <w:rFonts w:hint="eastAsia" w:ascii="宋体" w:hAnsi="宋体" w:eastAsia="宋体" w:cs="宋体"/>
                <w:color w:val="auto"/>
                <w:sz w:val="24"/>
              </w:rPr>
            </w:pPr>
          </w:p>
        </w:tc>
        <w:tc>
          <w:tcPr>
            <w:tcW w:w="1685" w:type="dxa"/>
            <w:noWrap w:val="0"/>
            <w:vAlign w:val="center"/>
          </w:tcPr>
          <w:p w14:paraId="5D4997AF">
            <w:pPr>
              <w:spacing w:line="400" w:lineRule="exact"/>
              <w:jc w:val="center"/>
              <w:rPr>
                <w:rFonts w:hint="eastAsia" w:ascii="宋体" w:hAnsi="宋体" w:eastAsia="宋体" w:cs="宋体"/>
                <w:color w:val="auto"/>
                <w:sz w:val="24"/>
              </w:rPr>
            </w:pPr>
          </w:p>
        </w:tc>
        <w:tc>
          <w:tcPr>
            <w:tcW w:w="1442" w:type="dxa"/>
            <w:noWrap w:val="0"/>
            <w:vAlign w:val="top"/>
          </w:tcPr>
          <w:p w14:paraId="2D583DF4">
            <w:pPr>
              <w:spacing w:line="400" w:lineRule="exact"/>
              <w:jc w:val="center"/>
              <w:rPr>
                <w:rFonts w:hint="eastAsia" w:ascii="宋体" w:hAnsi="宋体" w:eastAsia="宋体" w:cs="宋体"/>
                <w:color w:val="auto"/>
                <w:sz w:val="24"/>
              </w:rPr>
            </w:pPr>
          </w:p>
        </w:tc>
        <w:tc>
          <w:tcPr>
            <w:tcW w:w="1442" w:type="dxa"/>
            <w:noWrap w:val="0"/>
            <w:vAlign w:val="center"/>
          </w:tcPr>
          <w:p w14:paraId="5E9E7E40">
            <w:pPr>
              <w:spacing w:line="400" w:lineRule="exact"/>
              <w:jc w:val="center"/>
              <w:rPr>
                <w:rFonts w:hint="eastAsia" w:ascii="宋体" w:hAnsi="宋体" w:eastAsia="宋体" w:cs="宋体"/>
                <w:color w:val="auto"/>
                <w:sz w:val="24"/>
              </w:rPr>
            </w:pPr>
          </w:p>
        </w:tc>
        <w:tc>
          <w:tcPr>
            <w:tcW w:w="1049" w:type="dxa"/>
            <w:noWrap w:val="0"/>
            <w:vAlign w:val="center"/>
          </w:tcPr>
          <w:p w14:paraId="4A827752">
            <w:pPr>
              <w:spacing w:line="400" w:lineRule="exact"/>
              <w:jc w:val="center"/>
              <w:rPr>
                <w:rFonts w:hint="eastAsia" w:ascii="宋体" w:hAnsi="宋体" w:eastAsia="宋体" w:cs="宋体"/>
                <w:color w:val="auto"/>
                <w:sz w:val="24"/>
              </w:rPr>
            </w:pPr>
          </w:p>
        </w:tc>
      </w:tr>
      <w:tr w14:paraId="7C99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7" w:type="dxa"/>
            <w:noWrap w:val="0"/>
            <w:vAlign w:val="center"/>
          </w:tcPr>
          <w:p w14:paraId="0FCBA1C5">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5</w:t>
            </w:r>
          </w:p>
        </w:tc>
        <w:tc>
          <w:tcPr>
            <w:tcW w:w="2107" w:type="dxa"/>
            <w:noWrap w:val="0"/>
            <w:vAlign w:val="center"/>
          </w:tcPr>
          <w:p w14:paraId="2552AB3C">
            <w:pPr>
              <w:spacing w:line="400" w:lineRule="exact"/>
              <w:jc w:val="center"/>
              <w:rPr>
                <w:rFonts w:hint="eastAsia" w:ascii="宋体" w:hAnsi="宋体" w:eastAsia="宋体" w:cs="宋体"/>
                <w:color w:val="auto"/>
                <w:sz w:val="24"/>
              </w:rPr>
            </w:pPr>
          </w:p>
        </w:tc>
        <w:tc>
          <w:tcPr>
            <w:tcW w:w="1254" w:type="dxa"/>
            <w:noWrap w:val="0"/>
            <w:vAlign w:val="center"/>
          </w:tcPr>
          <w:p w14:paraId="466EAC0E">
            <w:pPr>
              <w:spacing w:line="400" w:lineRule="exact"/>
              <w:jc w:val="center"/>
              <w:rPr>
                <w:rFonts w:hint="eastAsia" w:ascii="宋体" w:hAnsi="宋体" w:eastAsia="宋体" w:cs="宋体"/>
                <w:color w:val="auto"/>
                <w:sz w:val="24"/>
              </w:rPr>
            </w:pPr>
          </w:p>
        </w:tc>
        <w:tc>
          <w:tcPr>
            <w:tcW w:w="1685" w:type="dxa"/>
            <w:noWrap w:val="0"/>
            <w:vAlign w:val="center"/>
          </w:tcPr>
          <w:p w14:paraId="0637E12B">
            <w:pPr>
              <w:spacing w:line="400" w:lineRule="exact"/>
              <w:jc w:val="center"/>
              <w:rPr>
                <w:rFonts w:hint="eastAsia" w:ascii="宋体" w:hAnsi="宋体" w:eastAsia="宋体" w:cs="宋体"/>
                <w:color w:val="auto"/>
                <w:sz w:val="24"/>
              </w:rPr>
            </w:pPr>
          </w:p>
        </w:tc>
        <w:tc>
          <w:tcPr>
            <w:tcW w:w="1442" w:type="dxa"/>
            <w:noWrap w:val="0"/>
            <w:vAlign w:val="top"/>
          </w:tcPr>
          <w:p w14:paraId="4872E377">
            <w:pPr>
              <w:spacing w:line="400" w:lineRule="exact"/>
              <w:jc w:val="center"/>
              <w:rPr>
                <w:rFonts w:hint="eastAsia" w:ascii="宋体" w:hAnsi="宋体" w:eastAsia="宋体" w:cs="宋体"/>
                <w:color w:val="auto"/>
                <w:sz w:val="24"/>
              </w:rPr>
            </w:pPr>
          </w:p>
        </w:tc>
        <w:tc>
          <w:tcPr>
            <w:tcW w:w="1442" w:type="dxa"/>
            <w:noWrap w:val="0"/>
            <w:vAlign w:val="center"/>
          </w:tcPr>
          <w:p w14:paraId="04CD1766">
            <w:pPr>
              <w:spacing w:line="400" w:lineRule="exact"/>
              <w:jc w:val="center"/>
              <w:rPr>
                <w:rFonts w:hint="eastAsia" w:ascii="宋体" w:hAnsi="宋体" w:eastAsia="宋体" w:cs="宋体"/>
                <w:color w:val="auto"/>
                <w:sz w:val="24"/>
              </w:rPr>
            </w:pPr>
          </w:p>
        </w:tc>
        <w:tc>
          <w:tcPr>
            <w:tcW w:w="1049" w:type="dxa"/>
            <w:noWrap w:val="0"/>
            <w:vAlign w:val="center"/>
          </w:tcPr>
          <w:p w14:paraId="2773407C">
            <w:pPr>
              <w:spacing w:line="400" w:lineRule="exact"/>
              <w:jc w:val="center"/>
              <w:rPr>
                <w:rFonts w:hint="eastAsia" w:ascii="宋体" w:hAnsi="宋体" w:eastAsia="宋体" w:cs="宋体"/>
                <w:color w:val="auto"/>
                <w:sz w:val="24"/>
              </w:rPr>
            </w:pPr>
          </w:p>
        </w:tc>
      </w:tr>
      <w:tr w14:paraId="0A3D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77" w:type="dxa"/>
            <w:noWrap w:val="0"/>
            <w:vAlign w:val="center"/>
          </w:tcPr>
          <w:p w14:paraId="733A026A">
            <w:pPr>
              <w:spacing w:line="400" w:lineRule="exact"/>
              <w:jc w:val="center"/>
              <w:rPr>
                <w:rFonts w:hint="eastAsia" w:ascii="宋体" w:hAnsi="宋体" w:eastAsia="宋体" w:cs="宋体"/>
                <w:color w:val="auto"/>
                <w:sz w:val="24"/>
              </w:rPr>
            </w:pPr>
            <w:r>
              <w:rPr>
                <w:rFonts w:hint="eastAsia" w:ascii="宋体" w:hAnsi="宋体" w:eastAsia="宋体" w:cs="宋体"/>
                <w:color w:val="auto"/>
                <w:sz w:val="24"/>
              </w:rPr>
              <w:t>…</w:t>
            </w:r>
          </w:p>
        </w:tc>
        <w:tc>
          <w:tcPr>
            <w:tcW w:w="2107" w:type="dxa"/>
            <w:noWrap w:val="0"/>
            <w:vAlign w:val="center"/>
          </w:tcPr>
          <w:p w14:paraId="79F7455D">
            <w:pPr>
              <w:spacing w:line="400" w:lineRule="exact"/>
              <w:jc w:val="center"/>
              <w:rPr>
                <w:rFonts w:hint="eastAsia" w:ascii="宋体" w:hAnsi="宋体" w:eastAsia="宋体" w:cs="宋体"/>
                <w:color w:val="auto"/>
                <w:sz w:val="24"/>
              </w:rPr>
            </w:pPr>
          </w:p>
        </w:tc>
        <w:tc>
          <w:tcPr>
            <w:tcW w:w="1254" w:type="dxa"/>
            <w:noWrap w:val="0"/>
            <w:vAlign w:val="center"/>
          </w:tcPr>
          <w:p w14:paraId="745ABD85">
            <w:pPr>
              <w:spacing w:line="400" w:lineRule="exact"/>
              <w:jc w:val="center"/>
              <w:rPr>
                <w:rFonts w:hint="eastAsia" w:ascii="宋体" w:hAnsi="宋体" w:eastAsia="宋体" w:cs="宋体"/>
                <w:color w:val="auto"/>
                <w:sz w:val="24"/>
              </w:rPr>
            </w:pPr>
          </w:p>
        </w:tc>
        <w:tc>
          <w:tcPr>
            <w:tcW w:w="1685" w:type="dxa"/>
            <w:noWrap w:val="0"/>
            <w:vAlign w:val="center"/>
          </w:tcPr>
          <w:p w14:paraId="3F9BB334">
            <w:pPr>
              <w:spacing w:line="400" w:lineRule="exact"/>
              <w:jc w:val="center"/>
              <w:rPr>
                <w:rFonts w:hint="eastAsia" w:ascii="宋体" w:hAnsi="宋体" w:eastAsia="宋体" w:cs="宋体"/>
                <w:color w:val="auto"/>
                <w:sz w:val="24"/>
              </w:rPr>
            </w:pPr>
          </w:p>
        </w:tc>
        <w:tc>
          <w:tcPr>
            <w:tcW w:w="1442" w:type="dxa"/>
            <w:noWrap w:val="0"/>
            <w:vAlign w:val="top"/>
          </w:tcPr>
          <w:p w14:paraId="59F0AF6B">
            <w:pPr>
              <w:spacing w:line="400" w:lineRule="exact"/>
              <w:jc w:val="center"/>
              <w:rPr>
                <w:rFonts w:hint="eastAsia" w:ascii="宋体" w:hAnsi="宋体" w:eastAsia="宋体" w:cs="宋体"/>
                <w:color w:val="auto"/>
                <w:sz w:val="24"/>
              </w:rPr>
            </w:pPr>
          </w:p>
        </w:tc>
        <w:tc>
          <w:tcPr>
            <w:tcW w:w="1442" w:type="dxa"/>
            <w:noWrap w:val="0"/>
            <w:vAlign w:val="center"/>
          </w:tcPr>
          <w:p w14:paraId="73E08E0E">
            <w:pPr>
              <w:spacing w:line="400" w:lineRule="exact"/>
              <w:jc w:val="center"/>
              <w:rPr>
                <w:rFonts w:hint="eastAsia" w:ascii="宋体" w:hAnsi="宋体" w:eastAsia="宋体" w:cs="宋体"/>
                <w:color w:val="auto"/>
                <w:sz w:val="24"/>
              </w:rPr>
            </w:pPr>
          </w:p>
        </w:tc>
        <w:tc>
          <w:tcPr>
            <w:tcW w:w="1049" w:type="dxa"/>
            <w:noWrap w:val="0"/>
            <w:vAlign w:val="center"/>
          </w:tcPr>
          <w:p w14:paraId="4671B668">
            <w:pPr>
              <w:spacing w:line="400" w:lineRule="exact"/>
              <w:jc w:val="center"/>
              <w:rPr>
                <w:rFonts w:hint="eastAsia" w:ascii="宋体" w:hAnsi="宋体" w:eastAsia="宋体" w:cs="宋体"/>
                <w:color w:val="auto"/>
                <w:sz w:val="24"/>
              </w:rPr>
            </w:pPr>
          </w:p>
        </w:tc>
      </w:tr>
    </w:tbl>
    <w:p w14:paraId="70109342">
      <w:pPr>
        <w:spacing w:after="0" w:line="360" w:lineRule="auto"/>
        <w:ind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rPr>
        <w:t>注：</w:t>
      </w:r>
      <w:r>
        <w:rPr>
          <w:rFonts w:hint="eastAsia" w:ascii="宋体" w:hAnsi="宋体" w:eastAsia="宋体" w:cs="宋体"/>
          <w:b/>
          <w:bCs w:val="0"/>
          <w:color w:val="auto"/>
          <w:sz w:val="24"/>
          <w:szCs w:val="24"/>
          <w:highlight w:val="none"/>
        </w:rPr>
        <w:t>供应商应提供的业绩证明材料（中标通知书或合同协议书或委托人提供的证明材料或相关政府部门以及其职能部门出具的证明文件复印件），无证明材料或证明材料不明确、无法体现业绩内容的，不予认可；</w:t>
      </w:r>
    </w:p>
    <w:p w14:paraId="6DCAAF20">
      <w:pPr>
        <w:widowControl w:val="0"/>
        <w:numPr>
          <w:ilvl w:val="0"/>
          <w:numId w:val="0"/>
        </w:numPr>
        <w:autoSpaceDE w:val="0"/>
        <w:autoSpaceDN w:val="0"/>
        <w:adjustRightInd w:val="0"/>
        <w:spacing w:line="360" w:lineRule="auto"/>
        <w:jc w:val="both"/>
        <w:rPr>
          <w:rFonts w:hint="eastAsia" w:ascii="宋体" w:hAnsi="宋体" w:eastAsia="宋体" w:cs="宋体"/>
          <w:color w:val="auto"/>
          <w:sz w:val="24"/>
          <w:szCs w:val="24"/>
          <w:lang w:val="en-US" w:eastAsia="zh-CN" w:bidi="ar-SA"/>
        </w:rPr>
      </w:pPr>
    </w:p>
    <w:p w14:paraId="75511AE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询价申请人</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加盖公</w:t>
      </w:r>
      <w:r>
        <w:rPr>
          <w:rFonts w:hint="eastAsia" w:ascii="宋体" w:hAnsi="宋体" w:eastAsia="宋体" w:cs="宋体"/>
          <w:color w:val="auto"/>
          <w:sz w:val="24"/>
          <w:szCs w:val="24"/>
        </w:rPr>
        <w:t>章）</w:t>
      </w:r>
    </w:p>
    <w:p w14:paraId="1304FC99">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（盖法人章或签字）</w:t>
      </w:r>
    </w:p>
    <w:p w14:paraId="3150AC8B">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28D5C52B">
      <w:pPr>
        <w:spacing w:line="560" w:lineRule="exact"/>
        <w:ind w:firstLine="422" w:firstLineChars="200"/>
        <w:rPr>
          <w:rFonts w:hint="eastAsia" w:ascii="宋体" w:hAnsi="宋体" w:eastAsia="宋体" w:cs="宋体"/>
          <w:b/>
          <w:color w:val="auto"/>
        </w:rPr>
      </w:pPr>
    </w:p>
    <w:p w14:paraId="6D6F439F">
      <w:pPr>
        <w:spacing w:line="360" w:lineRule="auto"/>
        <w:jc w:val="center"/>
        <w:outlineLvl w:val="1"/>
        <w:rPr>
          <w:rFonts w:hint="eastAsia" w:ascii="Times New Roman" w:hAnsi="Times New Roman" w:eastAsia="宋体" w:cs="Times New Roman"/>
          <w:color w:val="auto"/>
        </w:rPr>
      </w:pPr>
      <w:r>
        <w:rPr>
          <w:rFonts w:hint="default" w:ascii="Times New Roman" w:hAnsi="宋体" w:eastAsia="宋体" w:cs="宋体"/>
          <w:color w:val="auto"/>
          <w:sz w:val="24"/>
          <w:szCs w:val="24"/>
          <w:lang w:val="en-US" w:eastAsia="zh-CN"/>
        </w:rPr>
        <w:br w:type="page"/>
      </w:r>
      <w:r>
        <w:rPr>
          <w:rFonts w:hint="eastAsia" w:ascii="Times New Roman" w:hAnsi="Times New Roman" w:eastAsia="宋体" w:cs="Times New Roman"/>
          <w:b/>
          <w:bCs/>
          <w:color w:val="auto"/>
          <w:sz w:val="44"/>
          <w:szCs w:val="44"/>
        </w:rPr>
        <w:t>附件</w:t>
      </w:r>
      <w:bookmarkEnd w:id="20"/>
      <w:bookmarkEnd w:id="21"/>
      <w:r>
        <w:rPr>
          <w:rFonts w:hint="eastAsia" w:ascii="Times New Roman" w:hAnsi="Times New Roman" w:eastAsia="宋体" w:cs="Times New Roman"/>
          <w:b/>
          <w:bCs/>
          <w:color w:val="auto"/>
          <w:sz w:val="44"/>
          <w:szCs w:val="44"/>
          <w:lang w:val="en-US" w:eastAsia="zh-CN"/>
        </w:rPr>
        <w:t>十</w:t>
      </w:r>
      <w:r>
        <w:rPr>
          <w:rFonts w:hint="eastAsia" w:ascii="Times New Roman" w:hAnsi="Times New Roman" w:eastAsia="宋体" w:cs="Times New Roman"/>
          <w:b/>
          <w:bCs/>
          <w:color w:val="auto"/>
          <w:sz w:val="44"/>
          <w:szCs w:val="44"/>
          <w:lang w:eastAsia="zh-CN"/>
        </w:rPr>
        <w:t>：</w:t>
      </w:r>
      <w:r>
        <w:rPr>
          <w:rFonts w:hint="eastAsia" w:ascii="Times New Roman" w:hAnsi="Times New Roman" w:eastAsia="宋体" w:cs="Times New Roman"/>
          <w:b/>
          <w:bCs/>
          <w:color w:val="auto"/>
          <w:sz w:val="44"/>
          <w:szCs w:val="44"/>
          <w:lang w:val="en-US" w:eastAsia="zh-CN"/>
        </w:rPr>
        <w:t>项目实施</w:t>
      </w:r>
      <w:r>
        <w:rPr>
          <w:rFonts w:hint="eastAsia" w:ascii="Times New Roman" w:hAnsi="Times New Roman" w:eastAsia="宋体" w:cs="Times New Roman"/>
          <w:b/>
          <w:bCs/>
          <w:color w:val="auto"/>
          <w:sz w:val="44"/>
          <w:szCs w:val="44"/>
        </w:rPr>
        <w:t>方案</w:t>
      </w:r>
    </w:p>
    <w:p w14:paraId="31E89F81">
      <w:pPr>
        <w:bidi w:val="0"/>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(此部分格式自拟，由供应商根据项目要求结合自身实际</w:t>
      </w:r>
      <w:r>
        <w:rPr>
          <w:rFonts w:hint="eastAsia" w:ascii="宋体" w:hAnsi="宋体" w:eastAsia="宋体" w:cs="宋体"/>
          <w:color w:val="auto"/>
          <w:sz w:val="24"/>
          <w:szCs w:val="24"/>
          <w:lang w:val="en-US" w:eastAsia="zh-CN"/>
        </w:rPr>
        <w:t>编制</w:t>
      </w:r>
      <w:r>
        <w:rPr>
          <w:rFonts w:hint="eastAsia" w:ascii="宋体" w:hAnsi="宋体" w:eastAsia="宋体" w:cs="宋体"/>
          <w:color w:val="auto"/>
          <w:sz w:val="24"/>
          <w:szCs w:val="24"/>
        </w:rPr>
        <w:t>)</w:t>
      </w:r>
    </w:p>
    <w:p w14:paraId="4B59D77E">
      <w:pPr>
        <w:bidi w:val="0"/>
        <w:rPr>
          <w:rFonts w:hint="eastAsia" w:ascii="Times New Roman" w:hAnsi="Times New Roman" w:eastAsia="宋体" w:cs="Times New Roman"/>
          <w:color w:val="auto"/>
        </w:rPr>
      </w:pPr>
    </w:p>
    <w:p w14:paraId="5108A780">
      <w:pPr>
        <w:bidi w:val="0"/>
        <w:rPr>
          <w:rFonts w:hint="eastAsia" w:ascii="Times New Roman" w:hAnsi="Times New Roman" w:eastAsia="宋体" w:cs="Times New Roman"/>
          <w:color w:val="auto"/>
        </w:rPr>
      </w:pPr>
    </w:p>
    <w:p w14:paraId="31326C98">
      <w:pPr>
        <w:spacing w:line="360" w:lineRule="auto"/>
        <w:jc w:val="center"/>
        <w:outlineLvl w:val="1"/>
        <w:rPr>
          <w:rFonts w:hint="default" w:ascii="Times New Roman" w:hAnsi="Times New Roman" w:eastAsia="宋体" w:cs="Times New Roman"/>
          <w:color w:val="auto"/>
          <w:lang w:val="en-US"/>
        </w:rPr>
      </w:pPr>
      <w:r>
        <w:rPr>
          <w:rFonts w:ascii="Times New Roman" w:hAnsi="Times New Roman" w:eastAsia="宋体" w:cs="Times New Roman"/>
          <w:color w:val="auto"/>
        </w:rPr>
        <w:br w:type="page"/>
      </w:r>
      <w:r>
        <w:rPr>
          <w:rFonts w:hint="eastAsia" w:ascii="Times New Roman" w:hAnsi="Times New Roman" w:eastAsia="宋体" w:cs="Times New Roman"/>
          <w:b/>
          <w:bCs/>
          <w:color w:val="auto"/>
          <w:sz w:val="44"/>
          <w:szCs w:val="44"/>
        </w:rPr>
        <w:t>附件</w:t>
      </w:r>
      <w:r>
        <w:rPr>
          <w:rFonts w:hint="eastAsia" w:ascii="Times New Roman" w:hAnsi="Times New Roman" w:eastAsia="宋体" w:cs="Times New Roman"/>
          <w:b/>
          <w:bCs/>
          <w:color w:val="auto"/>
          <w:sz w:val="44"/>
          <w:szCs w:val="44"/>
          <w:lang w:val="en-US" w:eastAsia="zh-CN"/>
        </w:rPr>
        <w:t>十一</w:t>
      </w:r>
      <w:r>
        <w:rPr>
          <w:rFonts w:hint="eastAsia" w:ascii="Times New Roman" w:hAnsi="Times New Roman" w:eastAsia="宋体" w:cs="Times New Roman"/>
          <w:b/>
          <w:bCs/>
          <w:color w:val="auto"/>
          <w:sz w:val="44"/>
          <w:szCs w:val="44"/>
          <w:lang w:eastAsia="zh-CN"/>
        </w:rPr>
        <w:t>：</w:t>
      </w:r>
      <w:r>
        <w:rPr>
          <w:rFonts w:hint="eastAsia" w:ascii="Times New Roman" w:hAnsi="Times New Roman" w:eastAsia="宋体" w:cs="Times New Roman"/>
          <w:b/>
          <w:bCs/>
          <w:color w:val="auto"/>
          <w:sz w:val="44"/>
          <w:szCs w:val="44"/>
          <w:lang w:val="en-US" w:eastAsia="zh-CN"/>
        </w:rPr>
        <w:t>售后服务方案及承诺</w:t>
      </w:r>
    </w:p>
    <w:p w14:paraId="0CF8B835">
      <w:pPr>
        <w:bidi w:val="0"/>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(此部分格式自拟，由供应商根据项目要求结合自身实际</w:t>
      </w:r>
      <w:r>
        <w:rPr>
          <w:rFonts w:hint="eastAsia" w:ascii="宋体" w:hAnsi="宋体" w:eastAsia="宋体" w:cs="宋体"/>
          <w:color w:val="auto"/>
          <w:sz w:val="24"/>
          <w:szCs w:val="24"/>
          <w:lang w:val="en-US" w:eastAsia="zh-CN"/>
        </w:rPr>
        <w:t>编制</w:t>
      </w:r>
      <w:r>
        <w:rPr>
          <w:rFonts w:hint="eastAsia" w:ascii="宋体" w:hAnsi="宋体" w:eastAsia="宋体" w:cs="宋体"/>
          <w:color w:val="auto"/>
          <w:sz w:val="24"/>
          <w:szCs w:val="24"/>
        </w:rPr>
        <w:t>)</w:t>
      </w:r>
    </w:p>
    <w:p w14:paraId="6CA8E1E3">
      <w:pPr>
        <w:bidi w:val="0"/>
        <w:rPr>
          <w:rFonts w:hint="eastAsia" w:ascii="Times New Roman" w:hAnsi="Times New Roman" w:eastAsia="宋体" w:cs="Times New Roman"/>
          <w:color w:val="auto"/>
        </w:rPr>
      </w:pPr>
    </w:p>
    <w:p w14:paraId="37A2A59E">
      <w:pPr>
        <w:bidi w:val="0"/>
        <w:rPr>
          <w:rFonts w:hint="eastAsia" w:ascii="Times New Roman" w:hAnsi="Times New Roman" w:eastAsia="宋体" w:cs="Times New Roman"/>
          <w:color w:val="auto"/>
        </w:rPr>
      </w:pPr>
    </w:p>
    <w:p w14:paraId="3AD94122">
      <w:pPr>
        <w:rPr>
          <w:rFonts w:ascii="Times New Roman" w:hAnsi="Times New Roman" w:eastAsia="宋体" w:cs="Times New Roman"/>
          <w:color w:val="auto"/>
        </w:rPr>
      </w:pPr>
      <w:r>
        <w:rPr>
          <w:rFonts w:ascii="Times New Roman" w:hAnsi="Times New Roman" w:eastAsia="宋体" w:cs="Times New Roman"/>
          <w:color w:val="auto"/>
        </w:rPr>
        <w:br w:type="page"/>
      </w:r>
    </w:p>
    <w:p w14:paraId="7F33A5EA">
      <w:pPr>
        <w:rPr>
          <w:rFonts w:ascii="Times New Roman" w:hAnsi="Times New Roman" w:eastAsia="宋体" w:cs="Times New Roman"/>
          <w:color w:val="auto"/>
        </w:rPr>
      </w:pPr>
    </w:p>
    <w:p w14:paraId="44BEAC00">
      <w:pPr>
        <w:bidi w:val="0"/>
        <w:jc w:val="center"/>
        <w:outlineLvl w:val="1"/>
        <w:rPr>
          <w:rFonts w:hint="eastAsia" w:ascii="Times New Roman" w:hAnsi="Times New Roman" w:eastAsia="宋体" w:cs="Times New Roman"/>
          <w:b/>
          <w:bCs/>
          <w:color w:val="auto"/>
          <w:sz w:val="44"/>
          <w:szCs w:val="44"/>
          <w:lang w:val="en-US" w:eastAsia="zh-CN"/>
        </w:rPr>
      </w:pPr>
      <w:r>
        <w:rPr>
          <w:rFonts w:hint="eastAsia" w:ascii="Times New Roman" w:hAnsi="Times New Roman" w:eastAsia="宋体" w:cs="Times New Roman"/>
          <w:b/>
          <w:bCs/>
          <w:color w:val="auto"/>
          <w:sz w:val="44"/>
          <w:szCs w:val="44"/>
        </w:rPr>
        <w:t>附件</w:t>
      </w:r>
      <w:r>
        <w:rPr>
          <w:rFonts w:hint="eastAsia" w:ascii="Times New Roman" w:hAnsi="Times New Roman" w:eastAsia="宋体" w:cs="Times New Roman"/>
          <w:b/>
          <w:bCs/>
          <w:color w:val="auto"/>
          <w:sz w:val="44"/>
          <w:szCs w:val="44"/>
          <w:lang w:val="en-US" w:eastAsia="zh-CN"/>
        </w:rPr>
        <w:t>十二</w:t>
      </w:r>
      <w:r>
        <w:rPr>
          <w:rFonts w:hint="eastAsia" w:ascii="Times New Roman" w:hAnsi="Times New Roman" w:eastAsia="宋体" w:cs="Times New Roman"/>
          <w:b/>
          <w:bCs/>
          <w:color w:val="auto"/>
          <w:sz w:val="44"/>
          <w:szCs w:val="44"/>
          <w:lang w:eastAsia="zh-CN"/>
        </w:rPr>
        <w:t>：</w:t>
      </w:r>
      <w:r>
        <w:rPr>
          <w:rFonts w:hint="eastAsia" w:ascii="Times New Roman" w:hAnsi="Times New Roman" w:eastAsia="宋体" w:cs="Times New Roman"/>
          <w:b/>
          <w:bCs/>
          <w:color w:val="auto"/>
          <w:sz w:val="44"/>
          <w:szCs w:val="44"/>
          <w:lang w:val="en-US" w:eastAsia="zh-CN"/>
        </w:rPr>
        <w:t>供应商认为其他有必要提供的资料</w:t>
      </w:r>
    </w:p>
    <w:p w14:paraId="31D17A33">
      <w:pPr>
        <w:bidi w:val="0"/>
        <w:spacing w:line="360" w:lineRule="auto"/>
        <w:rPr>
          <w:rFonts w:hint="eastAsia" w:ascii="Times New Roman" w:hAnsi="Times New Roman" w:eastAsia="宋体" w:cs="Times New Roman"/>
          <w:color w:val="auto"/>
          <w:sz w:val="24"/>
          <w:szCs w:val="24"/>
          <w:lang w:val="en-US" w:eastAsia="zh-CN"/>
        </w:rPr>
      </w:pPr>
    </w:p>
    <w:p w14:paraId="4FC5DE62">
      <w:pPr>
        <w:rPr>
          <w:rFonts w:ascii="Times New Roman" w:hAnsi="Times New Roman" w:eastAsia="宋体" w:cs="Times New Roman"/>
          <w:color w:val="auto"/>
        </w:rPr>
      </w:pPr>
    </w:p>
    <w:p w14:paraId="11402C0C">
      <w:pPr>
        <w:rPr>
          <w:rFonts w:ascii="Times New Roman" w:hAnsi="Times New Roman" w:eastAsia="宋体" w:cs="Times New Roman"/>
          <w:color w:val="auto"/>
        </w:rPr>
      </w:pPr>
    </w:p>
    <w:p w14:paraId="16C48F28">
      <w:pPr>
        <w:pStyle w:val="3"/>
        <w:spacing w:line="360" w:lineRule="auto"/>
        <w:jc w:val="left"/>
        <w:rPr>
          <w:rFonts w:hint="default" w:ascii="宋体" w:hAnsi="宋体" w:eastAsia="宋体" w:cs="宋体"/>
          <w:b w:val="0"/>
          <w:bCs w:val="0"/>
          <w:color w:val="auto"/>
          <w:sz w:val="24"/>
          <w:szCs w:val="24"/>
          <w:lang w:val="en-US" w:eastAsia="zh-CN"/>
        </w:rPr>
      </w:pPr>
    </w:p>
    <w:sectPr>
      <w:footerReference r:id="rId3" w:type="default"/>
      <w:pgSz w:w="11906" w:h="16838"/>
      <w:pgMar w:top="1440" w:right="1080" w:bottom="1440" w:left="108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4820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988A0A">
                          <w:pPr>
                            <w:pStyle w:val="6"/>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1988A0A">
                    <w:pPr>
                      <w:pStyle w:val="6"/>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69C1F4"/>
    <w:multiLevelType w:val="singleLevel"/>
    <w:tmpl w:val="9069C1F4"/>
    <w:lvl w:ilvl="0" w:tentative="0">
      <w:start w:val="1"/>
      <w:numFmt w:val="decimal"/>
      <w:suff w:val="space"/>
      <w:lvlText w:val="%1."/>
      <w:lvlJc w:val="left"/>
    </w:lvl>
  </w:abstractNum>
  <w:abstractNum w:abstractNumId="1">
    <w:nsid w:val="AA77E9B2"/>
    <w:multiLevelType w:val="singleLevel"/>
    <w:tmpl w:val="AA77E9B2"/>
    <w:lvl w:ilvl="0" w:tentative="0">
      <w:start w:val="6"/>
      <w:numFmt w:val="chineseCounting"/>
      <w:suff w:val="nothing"/>
      <w:lvlText w:val="%1、"/>
      <w:lvlJc w:val="left"/>
      <w:rPr>
        <w:rFonts w:hint="eastAsia"/>
      </w:rPr>
    </w:lvl>
  </w:abstractNum>
  <w:abstractNum w:abstractNumId="2">
    <w:nsid w:val="3FC69199"/>
    <w:multiLevelType w:val="singleLevel"/>
    <w:tmpl w:val="3FC69199"/>
    <w:lvl w:ilvl="0" w:tentative="0">
      <w:start w:val="6"/>
      <w:numFmt w:val="decimal"/>
      <w:suff w:val="space"/>
      <w:lvlText w:val="%1."/>
      <w:lvlJc w:val="left"/>
    </w:lvl>
  </w:abstractNum>
  <w:abstractNum w:abstractNumId="3">
    <w:nsid w:val="500DC6A1"/>
    <w:multiLevelType w:val="singleLevel"/>
    <w:tmpl w:val="500DC6A1"/>
    <w:lvl w:ilvl="0" w:tentative="0">
      <w:start w:val="2"/>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CA27E9"/>
    <w:rsid w:val="07717A09"/>
    <w:rsid w:val="0F6A4EA7"/>
    <w:rsid w:val="11CA27E9"/>
    <w:rsid w:val="1EEA5D37"/>
    <w:rsid w:val="25805308"/>
    <w:rsid w:val="29E169D9"/>
    <w:rsid w:val="3A495D80"/>
    <w:rsid w:val="3ECF0B5B"/>
    <w:rsid w:val="43A55308"/>
    <w:rsid w:val="534D2554"/>
    <w:rsid w:val="538B14C5"/>
    <w:rsid w:val="5E5A70F9"/>
    <w:rsid w:val="5F63274A"/>
    <w:rsid w:val="60534574"/>
    <w:rsid w:val="6EEF3412"/>
    <w:rsid w:val="729A7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qFormat/>
    <w:uiPriority w:val="0"/>
    <w:pPr>
      <w:keepNext/>
      <w:keepLines/>
      <w:widowControl w:val="0"/>
      <w:spacing w:before="260" w:after="260" w:line="416" w:lineRule="auto"/>
      <w:jc w:val="both"/>
      <w:outlineLvl w:val="1"/>
    </w:pPr>
    <w:rPr>
      <w:rFonts w:ascii="Arial" w:hAnsi="Arial" w:eastAsia="宋体" w:cs="Times New Roman"/>
      <w:b/>
      <w:bCs/>
      <w:kern w:val="0"/>
      <w:sz w:val="30"/>
      <w:szCs w:val="3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widowControl/>
      <w:tabs>
        <w:tab w:val="left" w:pos="4560"/>
      </w:tabs>
      <w:autoSpaceDE w:val="0"/>
      <w:autoSpaceDN w:val="0"/>
      <w:adjustRightInd w:val="0"/>
      <w:spacing w:line="360" w:lineRule="atLeast"/>
      <w:jc w:val="both"/>
      <w:textAlignment w:val="bottom"/>
    </w:pPr>
    <w:rPr>
      <w:rFonts w:cs="Arial" w:asciiTheme="minorHAnsi" w:hAnsiTheme="minorHAnsi" w:eastAsiaTheme="minorEastAsia"/>
      <w:kern w:val="2"/>
      <w:sz w:val="24"/>
      <w:szCs w:val="24"/>
      <w:lang w:val="en-US" w:eastAsia="zh-CN" w:bidi="ar-SA"/>
    </w:rPr>
  </w:style>
  <w:style w:type="paragraph" w:styleId="4">
    <w:name w:val="Plain Text"/>
    <w:next w:val="1"/>
    <w:unhideWhenUsed/>
    <w:qFormat/>
    <w:uiPriority w:val="99"/>
    <w:pPr>
      <w:widowControl w:val="0"/>
      <w:jc w:val="both"/>
    </w:pPr>
    <w:rPr>
      <w:rFonts w:ascii="宋体" w:hAnsi="Times New Roman" w:eastAsia="宋体" w:cs="Times New Roman"/>
      <w:kern w:val="2"/>
      <w:sz w:val="21"/>
      <w:szCs w:val="24"/>
      <w:lang w:val="en-US" w:eastAsia="zh-CN" w:bidi="ar-SA"/>
    </w:rPr>
  </w:style>
  <w:style w:type="paragraph" w:styleId="5">
    <w:name w:val="Body Text Indent 2"/>
    <w:qFormat/>
    <w:uiPriority w:val="99"/>
    <w:pPr>
      <w:widowControl w:val="0"/>
      <w:spacing w:line="360" w:lineRule="auto"/>
      <w:ind w:firstLine="480" w:firstLineChars="200"/>
      <w:jc w:val="both"/>
    </w:pPr>
    <w:rPr>
      <w:rFonts w:ascii="Times New Roman" w:hAnsi="Times New Roman" w:eastAsia="宋体" w:cs="Arial"/>
      <w:kern w:val="2"/>
      <w:sz w:val="24"/>
      <w:szCs w:val="24"/>
      <w:lang w:val="en-US" w:eastAsia="zh-CN" w:bidi="ar-SA"/>
    </w:rPr>
  </w:style>
  <w:style w:type="paragraph" w:styleId="6">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qFormat/>
    <w:uiPriority w:val="99"/>
    <w:pPr>
      <w:widowControl/>
      <w:spacing w:before="100" w:beforeAutospacing="1" w:after="100" w:afterAutospacing="1"/>
      <w:jc w:val="left"/>
    </w:pPr>
    <w:rPr>
      <w:rFonts w:cs="Arial" w:asciiTheme="minorHAnsi" w:hAnsiTheme="minorHAnsi" w:eastAsiaTheme="minorEastAsia"/>
      <w:kern w:val="0"/>
      <w:sz w:val="24"/>
      <w:szCs w:val="24"/>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qFormat/>
    <w:uiPriority w:val="99"/>
    <w:rPr>
      <w:color w:val="0000FF"/>
      <w:u w:val="single"/>
    </w:rPr>
  </w:style>
  <w:style w:type="paragraph" w:customStyle="1" w:styleId="13">
    <w:name w:val="Default"/>
    <w:qFormat/>
    <w:uiPriority w:val="0"/>
    <w:pPr>
      <w:widowControl w:val="0"/>
      <w:autoSpaceDE w:val="0"/>
      <w:autoSpaceDN w:val="0"/>
      <w:adjustRightInd w:val="0"/>
    </w:pPr>
    <w:rPr>
      <w:rFonts w:ascii="Times" w:hAnsi="Times" w:eastAsia="宋体" w:cs="Times New Roman"/>
      <w:color w:val="000000"/>
      <w:sz w:val="24"/>
      <w:szCs w:val="24"/>
      <w:lang w:val="en-US" w:eastAsia="zh-CN" w:bidi="ar-SA"/>
    </w:rPr>
  </w:style>
  <w:style w:type="paragraph" w:customStyle="1" w:styleId="14">
    <w:name w:val="Table Paragraph"/>
    <w:basedOn w:val="1"/>
    <w:qFormat/>
    <w:uiPriority w:val="1"/>
    <w:pPr>
      <w:autoSpaceDE w:val="0"/>
      <w:autoSpaceDN w:val="0"/>
      <w:adjustRightInd w:val="0"/>
      <w:jc w:val="left"/>
    </w:pPr>
    <w:rPr>
      <w:rFonts w:ascii="宋体" w:hAnsi="Times New Roman" w:cs="宋体"/>
      <w:kern w:val="0"/>
      <w:sz w:val="24"/>
      <w:szCs w:val="24"/>
    </w:rPr>
  </w:style>
  <w:style w:type="table" w:customStyle="1" w:styleId="15">
    <w:name w:val="Table Normal"/>
    <w:unhideWhenUsed/>
    <w:qFormat/>
    <w:uiPriority w:val="0"/>
    <w:tblPr>
      <w:tblCellMar>
        <w:top w:w="0" w:type="dxa"/>
        <w:left w:w="0" w:type="dxa"/>
        <w:bottom w:w="0" w:type="dxa"/>
        <w:right w:w="0" w:type="dxa"/>
      </w:tblCellMar>
    </w:tblPr>
  </w:style>
  <w:style w:type="paragraph" w:customStyle="1" w:styleId="16">
    <w:name w:val="Preformatted"/>
    <w:qFormat/>
    <w:uiPriority w:val="0"/>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500" w:lineRule="exact"/>
      <w:ind w:firstLine="360" w:firstLineChars="200"/>
      <w:jc w:val="left"/>
    </w:pPr>
    <w:rPr>
      <w:rFonts w:ascii="Courier New" w:hAnsi="Courier New" w:eastAsia="宋体" w:cs="Times New Roman"/>
      <w:kern w:val="0"/>
      <w:sz w:val="20"/>
      <w:szCs w:val="20"/>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9f676753-f854-4bc6-a3c1-8a31324016c2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6EA97F75</paraID>
      <start>15</start>
      <end>18</end>
      <status>unmodified</status>
      <modifiedWord/>
      <trackRevisions>false</trackRevisions>
    </reviewItem>
    <reviewItem>
      <errorID>30d942ef-cd50-44d3-a739-fa4c87b64d4e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6EA97F75</paraID>
      <start>34</start>
      <end>37</end>
      <status>unmodified</status>
      <modifiedWord/>
      <trackRevisions>false</trackRevisions>
    </reviewItem>
    <reviewItem>
      <errorID>3382b169-f028-40d3-9292-7c32bc6635ae</errorID>
      <errorWord>关于与</errorWord>
      <group>L1_Word</group>
      <groupName>字词问题</groupName>
      <ability>L2_Typo</ability>
      <abilityName>字词错误</abilityName>
      <candidateList>
        <item>关于</item>
      </candidateList>
      <explain>〈介〉❶引进某种行为的关系者，组成介词结构做状语：～扶贫工作，上级已经做了指示。❷引进某种事物的关系者，组成介词结构做定语（后面要加“的”），或在“是…的”式中做谓语：他读了几本～政治经济学的书｜今天在厂里开了一个会，是～环境保护方面的。‖注意a）表示关涉，用“关于”不用“对于”，如：～织女星，民间有个美丽的传说。</explain>
      <paraID>6EA97F75</paraID>
      <start>83</start>
      <end>86</end>
      <status>unmodified</status>
      <modifiedWord/>
      <trackRevisions>false</trackRevisions>
    </reviewItem>
    <reviewItem>
      <errorID>bda0e48b-eeea-4c54-a37a-dfd13b5ddec7</errorID>
      <errorWord>(</errorWord>
      <group>L1_Format</group>
      <groupName>格式问题</groupName>
      <ability>L2_HalfPunc</ability>
      <abilityName>全半角检查</abilityName>
      <candidateList>
        <item>（</item>
      </candidateList>
      <explain>文本全半角错误。</explain>
      <paraID>6754FF50</paraID>
      <start>76</start>
      <end>77</end>
      <status>unmodified</status>
      <modifiedWord/>
      <trackRevisions>false</trackRevisions>
    </reviewItem>
    <reviewItem>
      <errorID>b716de63-da34-4c0b-98fc-b4b63005cd82</errorID>
      <errorWord>)</errorWord>
      <group>L1_Format</group>
      <groupName>格式问题</groupName>
      <ability>L2_HalfPunc</ability>
      <abilityName>全半角检查</abilityName>
      <candidateList>
        <item>）</item>
      </candidateList>
      <explain>文本全半角错误。</explain>
      <paraID>6754FF50</paraID>
      <start>86</start>
      <end>87</end>
      <status>unmodified</status>
      <modifiedWord/>
      <trackRevisions>false</trackRevisions>
    </reviewItem>
    <reviewItem>
      <errorID>143e4209-e1d5-4552-9e24-91518a308962</errorID>
      <errorWord>(</errorWord>
      <group>L1_Format</group>
      <groupName>格式问题</groupName>
      <ability>L2_HalfPunc</ability>
      <abilityName>全半角检查</abilityName>
      <candidateList>
        <item>（</item>
      </candidateList>
      <explain>文本全半角错误。</explain>
      <paraID>6754FF50</paraID>
      <start>91</start>
      <end>92</end>
      <status>unmodified</status>
      <modifiedWord/>
      <trackRevisions>false</trackRevisions>
    </reviewItem>
    <reviewItem>
      <errorID>1d042cfd-29fd-46a7-80e3-5426b55bfc08</errorID>
      <errorWord>)</errorWord>
      <group>L1_Format</group>
      <groupName>格式问题</groupName>
      <ability>L2_HalfPunc</ability>
      <abilityName>全半角检查</abilityName>
      <candidateList>
        <item>）</item>
      </candidateList>
      <explain>文本全半角错误。</explain>
      <paraID>6754FF50</paraID>
      <start>110</start>
      <end>111</end>
      <status>unmodified</status>
      <modifiedWord/>
      <trackRevisions>false</trackRevisions>
    </reviewItem>
    <reviewItem>
      <errorID>53bb492a-3c2c-42f4-ab56-c5f1387482e1</errorID>
      <errorWord>(</errorWord>
      <group>L1_Format</group>
      <groupName>格式问题</groupName>
      <ability>L2_HalfPunc</ability>
      <abilityName>全半角检查</abilityName>
      <candidateList>
        <item>（</item>
      </candidateList>
      <explain>文本全半角错误。</explain>
      <paraID>6754FF50</paraID>
      <start>116</start>
      <end>117</end>
      <status>unmodified</status>
      <modifiedWord/>
      <trackRevisions>false</trackRevisions>
    </reviewItem>
    <reviewItem>
      <errorID>a669642b-79b0-4c29-801d-970a7711a312</errorID>
      <errorWord>)</errorWord>
      <group>L1_Format</group>
      <groupName>格式问题</groupName>
      <ability>L2_HalfPunc</ability>
      <abilityName>全半角检查</abilityName>
      <candidateList>
        <item>）</item>
      </candidateList>
      <explain>文本全半角错误。</explain>
      <paraID>6754FF50</paraID>
      <start>129</start>
      <end>130</end>
      <status>unmodified</status>
      <modifiedWord/>
      <trackRevisions>false</trackRevisions>
    </reviewItem>
    <reviewItem>
      <errorID>5c3b8d61-0978-432a-b2fc-334e9bc05c2f</errorID>
      <errorWord>(</errorWord>
      <group>L1_Format</group>
      <groupName>格式问题</groupName>
      <ability>L2_HalfPunc</ability>
      <abilityName>全半角检查</abilityName>
      <candidateList>
        <item>（</item>
      </candidateList>
      <explain>文本全半角错误。</explain>
      <paraID>6754FF50</paraID>
      <start>139</start>
      <end>140</end>
      <status>unmodified</status>
      <modifiedWord/>
      <trackRevisions>false</trackRevisions>
    </reviewItem>
    <reviewItem>
      <errorID>63fdce30-f1ca-446c-9816-3ef39bfd071f</errorID>
      <errorWord>)</errorWord>
      <group>L1_Format</group>
      <groupName>格式问题</groupName>
      <ability>L2_HalfPunc</ability>
      <abilityName>全半角检查</abilityName>
      <candidateList>
        <item>）</item>
      </candidateList>
      <explain>文本全半角错误。</explain>
      <paraID>6754FF50</paraID>
      <start>147</start>
      <end>148</end>
      <status>unmodified</status>
      <modifiedWord/>
      <trackRevisions>false</trackRevisions>
    </reviewItem>
    <reviewItem>
      <errorID>8e3ae5df-e227-4fba-9f3b-bf8a7809b82b</errorID>
      <errorWord>(</errorWord>
      <group>L1_Format</group>
      <groupName>格式问题</groupName>
      <ability>L2_HalfPunc</ability>
      <abilityName>全半角检查</abilityName>
      <candidateList>
        <item>（</item>
      </candidateList>
      <explain>文本全半角错误。</explain>
      <paraID>6754FF50</paraID>
      <start>155</start>
      <end>156</end>
      <status>unmodified</status>
      <modifiedWord/>
      <trackRevisions>false</trackRevisions>
    </reviewItem>
    <reviewItem>
      <errorID>a4915d57-112a-4c83-b831-e69db0278c89</errorID>
      <errorWord>)</errorWord>
      <group>L1_Format</group>
      <groupName>格式问题</groupName>
      <ability>L2_HalfPunc</ability>
      <abilityName>全半角检查</abilityName>
      <candidateList>
        <item>）</item>
      </candidateList>
      <explain>文本全半角错误。</explain>
      <paraID>6754FF50</paraID>
      <start>166</start>
      <end>167</end>
      <status>unmodified</status>
      <modifiedWord/>
      <trackRevisions>false</trackRevisions>
    </reviewItem>
    <reviewItem>
      <errorID>56f2f310-e6dd-4e64-814f-4f9544129141</errorID>
      <errorWord>(</errorWord>
      <group>L1_Format</group>
      <groupName>格式问题</groupName>
      <ability>L2_HalfPunc</ability>
      <abilityName>全半角检查</abilityName>
      <candidateList>
        <item>（</item>
      </candidateList>
      <explain>文本全半角错误。</explain>
      <paraID>6754FF50</paraID>
      <start>174</start>
      <end>175</end>
      <status>unmodified</status>
      <modifiedWord/>
      <trackRevisions>false</trackRevisions>
    </reviewItem>
    <reviewItem>
      <errorID>efac58ce-1948-402a-83aa-2b442421000e</errorID>
      <errorWord>)</errorWord>
      <group>L1_Format</group>
      <groupName>格式问题</groupName>
      <ability>L2_HalfPunc</ability>
      <abilityName>全半角检查</abilityName>
      <candidateList>
        <item>）</item>
      </candidateList>
      <explain>文本全半角错误。</explain>
      <paraID>6754FF50</paraID>
      <start>206</start>
      <end>207</end>
      <status>unmodified</status>
      <modifiedWord/>
      <trackRevisions>false</trackRevisions>
    </reviewItem>
    <reviewItem>
      <errorID>02b69224-a61c-4e64-bf5a-ba22b86f222c</errorID>
      <errorWord>附作物</errorWord>
      <group>L1_Word</group>
      <groupName>字词问题</groupName>
      <ability>L2_Typo</ability>
      <abilityName>字词错误</abilityName>
      <candidateList>
        <item>附着物</item>
      </candidateList>
      <explain/>
      <paraID>60DE4ABD</paraID>
      <start>72</start>
      <end>75</end>
      <status>unmodified</status>
      <modifiedWord/>
      <trackRevisions>false</trackRevisions>
    </reviewItem>
    <reviewItem>
      <errorID>4a2cbff0-0081-4df8-b404-e6e6ec5da089</errorID>
      <errorWord>0.5%-1%</errorWord>
      <group>L1_Knowledge</group>
      <groupName>知识性问题</groupName>
      <ability>L2_Knowledge</ability>
      <abilityName>其他知识</abilityName>
      <candidateList>
        <item>0.5%—1%</item>
      </candidateList>
      <explain>1. “0.5%-1%”中的单位“%”仅出现在后一个数字上，容易引起歧义；根据《现代汉语标点符号数字用法规范手册》，数字表示范围两边需要使用统一的格式。2. 根据标点国标 4.13 中的规则，数字、时间或地域连接符应使用（视觉上更长的）“—”或“～”。</explain>
      <paraID>60DE4ABD</paraID>
      <start>143</start>
      <end>150</end>
      <status>unmodified</status>
      <modifiedWord/>
      <trackRevisions>false</trackRevisions>
    </reviewItem>
    <reviewItem>
      <errorID>7cc2511a-2d9b-44f6-9b19-deec01f93da9</errorID>
      <errorWord>平</errorWord>
      <group>L1_Word</group>
      <groupName>字词问题</groupName>
      <ability>L2_Typo</ability>
      <abilityName>字词错误</abilityName>
      <candidateList>
        <item>平方</item>
      </candidateList>
      <explain/>
      <paraID>2152709A</paraID>
      <start>13</start>
      <end>14</end>
      <status>unmodified</status>
      <modifiedWord/>
      <trackRevisions>false</trackRevisions>
    </reviewItem>
    <reviewItem>
      <errorID>c5b9736e-f3c6-4b59-95f8-6c3e2a3352d9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53EF3300</paraID>
      <start>102</start>
      <end>103</end>
      <status>unmodified</status>
      <modifiedWord/>
      <trackRevisions>false</trackRevisions>
    </reviewItem>
    <reviewItem>
      <errorID>2022cf1d-71c1-4bb8-b966-f0144561c508</errorID>
      <errorWord>类型</errorWord>
      <group>L1_Word</group>
      <groupName>字词问题</groupName>
      <ability>L2_Typo</ability>
      <abilityName>字词错误</abilityName>
      <candidateList>
        <item>类</item>
      </candidateList>
      <explain/>
      <paraID>5C5F9CB5</paraID>
      <start>37</start>
      <end>39</end>
      <status>unmodified</status>
      <modifiedWord/>
      <trackRevisions>false</trackRevisions>
    </reviewItem>
    <reviewItem>
      <errorID>809679da-dc85-4fb3-96c8-f6063d297872</errorID>
      <errorWord>:</errorWord>
      <group>L1_Format</group>
      <groupName>格式问题</groupName>
      <ability>L2_HalfPunc</ability>
      <abilityName>全半角检查</abilityName>
      <candidateList>
        <item>：</item>
      </candidateList>
      <explain>文本全半角错误。</explain>
      <paraID>5C5F9CB5</paraID>
      <start>75</start>
      <end>76</end>
      <status>unmodified</status>
      <modifiedWord/>
      <trackRevisions>false</trackRevisions>
    </reviewItem>
    <reviewItem>
      <errorID>a8ab9623-f44b-46b2-814e-19b6a969c4bd</errorID>
      <errorWord>(</errorWord>
      <group>L1_Format</group>
      <groupName>格式问题</groupName>
      <ability>L2_HalfPunc</ability>
      <abilityName>全半角检查</abilityName>
      <candidateList>
        <item>（</item>
      </candidateList>
      <explain>文本全半角错误。</explain>
      <paraID>306FA708</paraID>
      <start>6</start>
      <end>7</end>
      <status>unmodified</status>
      <modifiedWord/>
      <trackRevisions>false</trackRevisions>
    </reviewItem>
    <reviewItem>
      <errorID>5963cd9d-677d-4877-a836-2e9801b81df0</errorID>
      <errorWord>)</errorWord>
      <group>L1_Format</group>
      <groupName>格式问题</groupName>
      <ability>L2_HalfPunc</ability>
      <abilityName>全半角检查</abilityName>
      <candidateList>
        <item>）</item>
      </candidateList>
      <explain>文本全半角错误。</explain>
      <paraID>306FA708</paraID>
      <start>9</start>
      <end>10</end>
      <status>unmodified</status>
      <modifiedWord/>
      <trackRevisions>false</trackRevisions>
    </reviewItem>
    <reviewItem>
      <errorID>61df78db-5ff7-45ea-b041-3a081ed50851</errorID>
      <errorWord>(</errorWord>
      <group>L1_Format</group>
      <groupName>格式问题</groupName>
      <ability>L2_HalfPunc</ability>
      <abilityName>全半角检查</abilityName>
      <candidateList>
        <item>（</item>
      </candidateList>
      <explain>文本全半角错误。</explain>
      <paraID>306FA708</paraID>
      <start>26</start>
      <end>27</end>
      <status>unmodified</status>
      <modifiedWord/>
      <trackRevisions>false</trackRevisions>
    </reviewItem>
    <reviewItem>
      <errorID>de3d77c7-5c7c-4b5f-a57d-4532e7760140</errorID>
      <errorWord>)</errorWord>
      <group>L1_Format</group>
      <groupName>格式问题</groupName>
      <ability>L2_HalfPunc</ability>
      <abilityName>全半角检查</abilityName>
      <candidateList>
        <item>）</item>
      </candidateList>
      <explain>文本全半角错误。</explain>
      <paraID>306FA708</paraID>
      <start>28</start>
      <end>29</end>
      <status>unmodified</status>
      <modifiedWord/>
      <trackRevisions>false</trackRevisions>
    </reviewItem>
    <reviewItem>
      <errorID>1063e2cf-290b-45c3-ba47-569432e5eb6b</errorID>
      <errorWord>(</errorWord>
      <group>L1_Format</group>
      <groupName>格式问题</groupName>
      <ability>L2_HalfPunc</ability>
      <abilityName>全半角检查</abilityName>
      <candidateList>
        <item>（</item>
      </candidateList>
      <explain>文本全半角错误。</explain>
      <paraID>306FA708</paraID>
      <start>34</start>
      <end>35</end>
      <status>unmodified</status>
      <modifiedWord/>
      <trackRevisions>false</trackRevisions>
    </reviewItem>
    <reviewItem>
      <errorID>9722f132-5d98-4a03-aa28-e1db3a0d9da2</errorID>
      <errorWord>)</errorWord>
      <group>L1_Format</group>
      <groupName>格式问题</groupName>
      <ability>L2_HalfPunc</ability>
      <abilityName>全半角检查</abilityName>
      <candidateList>
        <item>）</item>
      </candidateList>
      <explain>文本全半角错误。</explain>
      <paraID>306FA708</paraID>
      <start>37</start>
      <end>38</end>
      <status>unmodified</status>
      <modifiedWord/>
      <trackRevisions>false</trackRevisions>
    </reviewItem>
    <reviewItem>
      <errorID>2c8e2a86-64c8-4fad-9ac0-c2b5619b04f4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306FA708</paraID>
      <start>65</start>
      <end>66</end>
      <status>unmodified</status>
      <modifiedWord/>
      <trackRevisions>false</trackRevisions>
    </reviewItem>
    <reviewItem>
      <errorID>8663fb03-512a-44dd-b82a-386da5249513</errorID>
      <errorWord>充电款</errorWord>
      <group>L1_Word</group>
      <groupName>字词问题</groupName>
      <ability>L2_Typo</ability>
      <abilityName>字词错误</abilityName>
      <candidateList>
        <item>充电</item>
      </candidateList>
      <explain/>
      <paraID>306FA708</paraID>
      <start>113</start>
      <end>116</end>
      <status>unmodified</status>
      <modifiedWord/>
      <trackRevisions>false</trackRevisions>
    </reviewItem>
    <reviewItem>
      <errorID>d8c8e320-0761-4a7e-bb6c-b7030781f84d</errorID>
      <errorWord>体型</errorWord>
      <group>L1_Word</group>
      <groupName>字词问题</groupName>
      <ability>L2_Typo</ability>
      <abilityName>字词错误</abilityName>
      <candidateList>
        <item>体形</item>
      </candidateList>
      <explain/>
      <paraID> 4B6AC64</paraID>
      <start>45</start>
      <end>47</end>
      <status>unmodified</status>
      <modifiedWord/>
      <trackRevisions>false</trackRevisions>
    </reviewItem>
    <reviewItem>
      <errorID>3b873251-cdac-4f79-a542-d725ff4006fa</errorID>
      <errorWord>的</errorWord>
      <group>L1_Grammar</group>
      <groupName>语法问题</groupName>
      <ability>L2_Missing</ability>
      <abilityName>成分残缺</abilityName>
      <candidateList>
        <item>等</item>
      </candidateList>
      <explain>句子中可能存在主谓宾、修饰语或者必要的词语残缺。</explain>
      <paraID>6C457D5B</paraID>
      <start>25</start>
      <end>26</end>
      <status>unmodified</status>
      <modifiedWord/>
      <trackRevisions>false</trackRevisions>
    </reviewItem>
    <reviewItem>
      <errorID>52fa0485-c7de-4e28-ba6a-9e37360aa54d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71EBC8FF</paraID>
      <start>5</start>
      <end>6</end>
      <status>unmodified</status>
      <modifiedWord/>
      <trackRevisions>false</trackRevisions>
    </reviewItem>
    <reviewItem>
      <errorID>ebb6be27-c0ec-4ab6-920a-cd4d87dae835</errorID>
      <errorWord>,</errorWord>
      <group>L1_Format</group>
      <groupName>格式问题</groupName>
      <ability>L2_HalfPunc</ability>
      <abilityName>全半角检查</abilityName>
      <candidateList>
        <item>，</item>
      </candidateList>
      <explain>文本全半角错误。</explain>
      <paraID>224CACC8</paraID>
      <start>66</start>
      <end>67</end>
      <status>unmodified</status>
      <modifiedWord/>
      <trackRevisions>false</trackRevisions>
    </reviewItem>
    <reviewItem>
      <errorID>01a7f05c-a3bb-46c9-88fc-83370923b7d3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224CACC8</paraID>
      <start>122</start>
      <end>123</end>
      <status>unmodified</status>
      <modifiedWord/>
      <trackRevisions>false</trackRevisions>
    </reviewItem>
    <reviewItem>
      <errorID>0f373474-5f28-456b-9e58-e08ff3e0e95d</errorID>
      <errorWord>厚</errorWord>
      <group>L1_Word</group>
      <groupName>字词问题</groupName>
      <ability>L2_Typo</ability>
      <abilityName>字词错误</abilityName>
      <candidateList>
        <item>厚度</item>
      </candidateList>
      <explain/>
      <paraID>68D73353</paraID>
      <start>47</start>
      <end>48</end>
      <status>unmodified</status>
      <modifiedWord/>
      <trackRevisions>false</trackRevisions>
    </reviewItem>
    <reviewItem>
      <errorID>aeb04d43-5297-471c-b3b4-194405dba2f7</errorID>
      <errorWord>WIFI</errorWord>
      <group>L1_Word</group>
      <groupName>字词问题</groupName>
      <ability>L2_Typo</ability>
      <abilityName>字词错误</abilityName>
      <candidateList>
        <item>Wi-Fi</item>
      </candidateList>
      <explain/>
      <paraID>24CA8D23</paraID>
      <start>62</start>
      <end>66</end>
      <status>unmodified</status>
      <modifiedWord/>
      <trackRevisions>false</trackRevisions>
    </reviewItem>
    <reviewItem>
      <errorID>bf525131-0e5f-4d73-81e9-7c60245afa72</errorID>
      <errorWord>4-5天</errorWord>
      <group>L1_Word</group>
      <groupName>字词问题</groupName>
      <ability>L2_Typo</ability>
      <abilityName>字词错误</abilityName>
      <candidateList>
        <item>4～5天</item>
      </candidateList>
      <explain/>
      <paraID>24CA8D23</paraID>
      <start>188</start>
      <end>192</end>
      <status>unmodified</status>
      <modifiedWord/>
      <trackRevisions>false</trackRevisions>
    </reviewItem>
    <reviewItem>
      <errorID>91b9b00f-cfc4-45cf-b66c-2dbede111442</errorID>
      <errorWord>.</errorWord>
      <group>L1_Format</group>
      <groupName>格式问题</groupName>
      <ability>L2_HalfPunc</ability>
      <abilityName>全半角检查</abilityName>
      <candidateList>
        <item>。</item>
      </candidateList>
      <explain>文本全半角错误。</explain>
      <paraID>24CA8D23</paraID>
      <start>192</start>
      <end>193</end>
      <status>unmodified</status>
      <modifiedWord/>
      <trackRevisions>false</trackRevisions>
    </reviewItem>
    <reviewItem>
      <errorID>b5d5983b-8baa-4e81-8f43-ba0071e5b24c</errorID>
      <errorWord>(</errorWord>
      <group>L1_Format</group>
      <groupName>格式问题</groupName>
      <ability>L2_HalfPunc</ability>
      <abilityName>全半角检查</abilityName>
      <candidateList>
        <item>（</item>
      </candidateList>
      <explain>文本全半角错误。</explain>
      <paraID>24CA8D23</paraID>
      <start>469</start>
      <end>470</end>
      <status>unmodified</status>
      <modifiedWord/>
      <trackRevisions>false</trackRevisions>
    </reviewItem>
    <reviewItem>
      <errorID>df1d3f02-b0d6-4f7c-92b9-88f88de33330</errorID>
      <errorWord>)</errorWord>
      <group>L1_Format</group>
      <groupName>格式问题</groupName>
      <ability>L2_HalfPunc</ability>
      <abilityName>全半角检查</abilityName>
      <candidateList>
        <item>）</item>
      </candidateList>
      <explain>文本全半角错误。</explain>
      <paraID>24CA8D23</paraID>
      <start>471</start>
      <end>472</end>
      <status>unmodified</status>
      <modifiedWord/>
      <trackRevisions>false</trackRevisions>
    </reviewItem>
    <reviewItem>
      <errorID>45174c95-a157-413f-8bab-71823679c66e</errorID>
      <errorWord>(</errorWord>
      <group>L1_Format</group>
      <groupName>格式问题</groupName>
      <ability>L2_HalfPunc</ability>
      <abilityName>全半角检查</abilityName>
      <candidateList>
        <item>（</item>
      </candidateList>
      <explain>文本全半角错误。</explain>
      <paraID>24CA8D23</paraID>
      <start>475</start>
      <end>476</end>
      <status>unmodified</status>
      <modifiedWord/>
      <trackRevisions>false</trackRevisions>
    </reviewItem>
    <reviewItem>
      <errorID>918571b2-3978-4fdd-a9b0-0bd8bcb1e4a2</errorID>
      <errorWord>)</errorWord>
      <group>L1_Format</group>
      <groupName>格式问题</groupName>
      <ability>L2_HalfPunc</ability>
      <abilityName>全半角检查</abilityName>
      <candidateList>
        <item>）</item>
      </candidateList>
      <explain>文本全半角错误。</explain>
      <paraID>24CA8D23</paraID>
      <start>477</start>
      <end>478</end>
      <status>unmodified</status>
      <modifiedWord/>
      <trackRevisions>false</trackRevisions>
    </reviewItem>
    <reviewItem>
      <errorID>67b7a120-71da-4d48-817a-c18e7379cd3d</errorID>
      <errorWord>(</errorWord>
      <group>L1_Format</group>
      <groupName>格式问题</groupName>
      <ability>L2_HalfPunc</ability>
      <abilityName>全半角检查</abilityName>
      <candidateList>
        <item>（</item>
      </candidateList>
      <explain>文本全半角错误。</explain>
      <paraID>24CA8D23</paraID>
      <start>481</start>
      <end>482</end>
      <status>unmodified</status>
      <modifiedWord/>
      <trackRevisions>false</trackRevisions>
    </reviewItem>
    <reviewItem>
      <errorID>041fd7a1-1e64-442c-9486-0549bbc554f4</errorID>
      <errorWord>)</errorWord>
      <group>L1_Format</group>
      <groupName>格式问题</groupName>
      <ability>L2_HalfPunc</ability>
      <abilityName>全半角检查</abilityName>
      <candidateList>
        <item>）</item>
      </candidateList>
      <explain>文本全半角错误。</explain>
      <paraID>24CA8D23</paraID>
      <start>483</start>
      <end>484</end>
      <status>unmodified</status>
      <modifiedWord/>
      <trackRevisions>false</trackRevisions>
    </reviewItem>
    <reviewItem>
      <errorID>5c92efd9-d791-40bb-b006-3a3aa42bd9d9</errorID>
      <errorWord>WiFi</errorWord>
      <group>L1_Punc</group>
      <groupName>标点问题</groupName>
      <ability>L2_Punc</ability>
      <abilityName>标点符号检查</abilityName>
      <candidateList>
        <item>Wi-Fi</item>
      </candidateList>
      <explain/>
      <paraID>24CA8D23</paraID>
      <start>628</start>
      <end>632</end>
      <status>unmodified</status>
      <modifiedWord/>
      <trackRevisions>false</trackRevisions>
    </reviewItem>
    <reviewItem>
      <errorID>1fed285c-ca7d-4739-aadf-35cea698786b</errorID>
      <errorWord>;</errorWord>
      <group>L1_Format</group>
      <groupName>格式问题</groupName>
      <ability>L2_HalfPunc</ability>
      <abilityName>全半角检查</abilityName>
      <candidateList>
        <item>；</item>
      </candidateList>
      <explain>文本全半角错误。</explain>
      <paraID>24CA8D23</paraID>
      <start>753</start>
      <end>754</end>
      <status>unmodified</status>
      <modifiedWord/>
      <trackRevisions>false</trackRevisions>
    </reviewItem>
    <reviewItem>
      <errorID>d8efb7d0-96bc-44ac-928d-b47d3aa738d8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24CA8D23</paraID>
      <start>806</start>
      <end>807</end>
      <status>unmodified</status>
      <modifiedWord/>
      <trackRevisions>false</trackRevisions>
    </reviewItem>
    <reviewItem>
      <errorID>62905360-20d7-4ead-b615-79405e41407f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4196A89B</paraID>
      <start>41</start>
      <end>42</end>
      <status>unmodified</status>
      <modifiedWord/>
      <trackRevisions>false</trackRevisions>
    </reviewItem>
    <reviewItem>
      <errorID>200058b2-8aed-415d-97c9-f26adace9fcd</errorID>
      <errorWord>2025年02月</errorWord>
      <group>L1_Knowledge</group>
      <groupName>知识性问题</groupName>
      <ability>L2_Time</ability>
      <abilityName>日期时间</abilityName>
      <candidateList>
        <item>2025年2月</item>
      </candidateList>
      <explain>根据日常书写习惯，月份一般会省略前导零。</explain>
      <paraID>2FABB129</paraID>
      <start>27</start>
      <end>35</end>
      <status>unmodified</status>
      <modifiedWord/>
      <trackRevisions>false</trackRevisions>
    </reviewItem>
    <reviewItem>
      <errorID>64278f92-aac2-4b17-beac-0f7fe653ed26</errorID>
      <errorWord>2025年02月</errorWord>
      <group>L1_Knowledge</group>
      <groupName>知识性问题</groupName>
      <ability>L2_Time</ability>
      <abilityName>日期时间</abilityName>
      <candidateList>
        <item>2025年2月</item>
      </candidateList>
      <explain>根据日常书写习惯，月份一般会省略前导零。</explain>
      <paraID>132D28C6</paraID>
      <start>28</start>
      <end>36</end>
      <status>unmodified</status>
      <modifiedWord/>
      <trackRevisions>false</trackRevisions>
    </reviewItem>
    <reviewItem>
      <errorID>fe2ce7d9-b062-4300-9fed-20fc408e25ac</errorID>
      <errorWord>2026年02月27日</errorWord>
      <group>L1_Knowledge</group>
      <groupName>知识性问题</groupName>
      <ability>L2_Time</ability>
      <abilityName>日期时间</abilityName>
      <candidateList>
        <item>2026年2月27日</item>
      </candidateList>
      <explain>根据日常书写习惯，月份一般会省略前导零。</explain>
      <paraID>78B12020</paraID>
      <start>7</start>
      <end>18</end>
      <status>unmodified</status>
      <modifiedWord/>
      <trackRevisions>false</trackRevisions>
    </reviewItem>
    <reviewItem>
      <errorID>2a2f38a1-770d-444d-836f-6ba88359078d</errorID>
      <errorWord>2026年03月03日</errorWord>
      <group>L1_Knowledge</group>
      <groupName>知识性问题</groupName>
      <ability>L2_Time</ability>
      <abilityName>日期时间</abilityName>
      <candidateList>
        <item>2026年3月3日</item>
      </candidateList>
      <explain>根据日常书写习惯，月份和日期一般会省略前导零。</explain>
      <paraID>78B12020</paraID>
      <start>19</start>
      <end>30</end>
      <status>unmodified</status>
      <modifiedWord/>
      <trackRevisions>false</trackRevisions>
    </reviewItem>
    <reviewItem>
      <errorID>8947df22-970e-499d-89ec-b82a78846d97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5F6D1E27</paraID>
      <start>0</start>
      <end>4</end>
      <status>unmodified</status>
      <modifiedWord/>
      <trackRevisions>false</trackRevisions>
    </reviewItem>
    <reviewItem>
      <errorID>c5622251-d7ea-4e13-b49e-cec4f59813c8</errorID>
      <errorWord>2026年03月05日</errorWord>
      <group>L1_Knowledge</group>
      <groupName>知识性问题</groupName>
      <ability>L2_Time</ability>
      <abilityName>日期时间</abilityName>
      <candidateList>
        <item>2026年3月5日</item>
      </candidateList>
      <explain>根据日常书写习惯，月份和日期一般会省略前导零。</explain>
      <paraID>7DA2E730</paraID>
      <start>11</start>
      <end>22</end>
      <status>unmodified</status>
      <modifiedWord/>
      <trackRevisions>false</trackRevisions>
    </reviewItem>
    <reviewItem>
      <errorID>bec8e8b8-83a7-4315-a2de-d9265da197f2</errorID>
      <errorWord>2026年03月05日</errorWord>
      <group>L1_Knowledge</group>
      <groupName>知识性问题</groupName>
      <ability>L2_Time</ability>
      <abilityName>日期时间</abilityName>
      <candidateList>
        <item>2026年3月5日</item>
      </candidateList>
      <explain>根据日常书写习惯，月份和日期一般会省略前导零。</explain>
      <paraID>7DA2E730</paraID>
      <start>29</start>
      <end>40</end>
      <status>unmodified</status>
      <modifiedWord/>
      <trackRevisions>false</trackRevisions>
    </reviewItem>
    <reviewItem>
      <errorID>88ec89da-2a02-456b-b751-d2e27a847303</errorID>
      <errorWord>2026年03月05日</errorWord>
      <group>L1_Knowledge</group>
      <groupName>知识性问题</groupName>
      <ability>L2_Time</ability>
      <abilityName>日期时间</abilityName>
      <candidateList>
        <item>2026年3月5日</item>
      </candidateList>
      <explain>根据日常书写习惯，月份和日期一般会省略前导零。</explain>
      <paraID>14FBFEF8</paraID>
      <start>11</start>
      <end>22</end>
      <status>unmodified</status>
      <modifiedWord/>
      <trackRevisions>false</trackRevisions>
    </reviewItem>
    <reviewItem>
      <errorID>c5c92c77-3d73-47fa-9fff-df24eee0f2e4</errorID>
      <errorWord>2026年03月05日</errorWord>
      <group>L1_Knowledge</group>
      <groupName>知识性问题</groupName>
      <ability>L2_Time</ability>
      <abilityName>日期时间</abilityName>
      <candidateList>
        <item>2026年3月5日</item>
      </candidateList>
      <explain>根据日常书写习惯，月份和日期一般会省略前导零。</explain>
      <paraID>14FBFEF8</paraID>
      <start>29</start>
      <end>40</end>
      <status>unmodified</status>
      <modifiedWord/>
      <trackRevisions>false</trackRevisions>
    </reviewItem>
    <reviewItem>
      <errorID>57958cef-b8aa-4bbb-aa79-f95d4ced7dbe</errorID>
      <errorWord>(</errorWord>
      <group>L1_Format</group>
      <groupName>格式问题</groupName>
      <ability>L2_HalfPunc</ability>
      <abilityName>全半角检查</abilityName>
      <candidateList>
        <item>（</item>
      </candidateList>
      <explain>文本全半角错误。</explain>
      <paraID>7406E1DF</paraID>
      <start>69</start>
      <end>70</end>
      <status>unmodified</status>
      <modifiedWord/>
      <trackRevisions>false</trackRevisions>
    </reviewItem>
    <reviewItem>
      <errorID>8b893463-ae77-4fab-9e2e-9b5b06d7aed5</errorID>
      <errorWord>)</errorWord>
      <group>L1_Format</group>
      <groupName>格式问题</groupName>
      <ability>L2_HalfPunc</ability>
      <abilityName>全半角检查</abilityName>
      <candidateList>
        <item>）</item>
      </candidateList>
      <explain>文本全半角错误。</explain>
      <paraID>7406E1DF</paraID>
      <start>79</start>
      <end>80</end>
      <status>unmodified</status>
      <modifiedWord/>
      <trackRevisions>false</trackRevisions>
    </reviewItem>
    <reviewItem>
      <errorID>40c09160-7fde-4c7b-b1f2-9eba60df92f7</errorID>
      <errorWord>(</errorWord>
      <group>L1_Format</group>
      <groupName>格式问题</groupName>
      <ability>L2_HalfPunc</ability>
      <abilityName>全半角检查</abilityName>
      <candidateList>
        <item>（</item>
      </candidateList>
      <explain>文本全半角错误。</explain>
      <paraID>7406E1DF</paraID>
      <start>84</start>
      <end>85</end>
      <status>unmodified</status>
      <modifiedWord/>
      <trackRevisions>false</trackRevisions>
    </reviewItem>
    <reviewItem>
      <errorID>52c8a9fc-f944-4ef6-822f-2fcd05043211</errorID>
      <errorWord>)</errorWord>
      <group>L1_Format</group>
      <groupName>格式问题</groupName>
      <ability>L2_HalfPunc</ability>
      <abilityName>全半角检查</abilityName>
      <candidateList>
        <item>）</item>
      </candidateList>
      <explain>文本全半角错误。</explain>
      <paraID>7406E1DF</paraID>
      <start>103</start>
      <end>104</end>
      <status>unmodified</status>
      <modifiedWord/>
      <trackRevisions>false</trackRevisions>
    </reviewItem>
    <reviewItem>
      <errorID>9250c1f8-48cd-4883-92a3-35300118bb0b</errorID>
      <errorWord>(</errorWord>
      <group>L1_Format</group>
      <groupName>格式问题</groupName>
      <ability>L2_HalfPunc</ability>
      <abilityName>全半角检查</abilityName>
      <candidateList>
        <item>（</item>
      </candidateList>
      <explain>文本全半角错误。</explain>
      <paraID>7406E1DF</paraID>
      <start>109</start>
      <end>110</end>
      <status>unmodified</status>
      <modifiedWord/>
      <trackRevisions>false</trackRevisions>
    </reviewItem>
    <reviewItem>
      <errorID>ab395603-a658-4b6d-b708-90a372c2619f</errorID>
      <errorWord>)</errorWord>
      <group>L1_Format</group>
      <groupName>格式问题</groupName>
      <ability>L2_HalfPunc</ability>
      <abilityName>全半角检查</abilityName>
      <candidateList>
        <item>）</item>
      </candidateList>
      <explain>文本全半角错误。</explain>
      <paraID>7406E1DF</paraID>
      <start>122</start>
      <end>123</end>
      <status>unmodified</status>
      <modifiedWord/>
      <trackRevisions>false</trackRevisions>
    </reviewItem>
    <reviewItem>
      <errorID>198914a8-5eef-4c73-af47-a92642e92e3f</errorID>
      <errorWord>(</errorWord>
      <group>L1_Format</group>
      <groupName>格式问题</groupName>
      <ability>L2_HalfPunc</ability>
      <abilityName>全半角检查</abilityName>
      <candidateList>
        <item>（</item>
      </candidateList>
      <explain>文本全半角错误。</explain>
      <paraID>7406E1DF</paraID>
      <start>132</start>
      <end>133</end>
      <status>unmodified</status>
      <modifiedWord/>
      <trackRevisions>false</trackRevisions>
    </reviewItem>
    <reviewItem>
      <errorID>193f2a06-f83b-48c7-9995-f3e7e6521557</errorID>
      <errorWord>)</errorWord>
      <group>L1_Format</group>
      <groupName>格式问题</groupName>
      <ability>L2_HalfPunc</ability>
      <abilityName>全半角检查</abilityName>
      <candidateList>
        <item>）</item>
      </candidateList>
      <explain>文本全半角错误。</explain>
      <paraID>7406E1DF</paraID>
      <start>140</start>
      <end>141</end>
      <status>unmodified</status>
      <modifiedWord/>
      <trackRevisions>false</trackRevisions>
    </reviewItem>
    <reviewItem>
      <errorID>b714c643-a19d-4d73-82a7-a100147ff377</errorID>
      <errorWord>(</errorWord>
      <group>L1_Format</group>
      <groupName>格式问题</groupName>
      <ability>L2_HalfPunc</ability>
      <abilityName>全半角检查</abilityName>
      <candidateList>
        <item>（</item>
      </candidateList>
      <explain>文本全半角错误。</explain>
      <paraID>7406E1DF</paraID>
      <start>148</start>
      <end>149</end>
      <status>unmodified</status>
      <modifiedWord/>
      <trackRevisions>false</trackRevisions>
    </reviewItem>
    <reviewItem>
      <errorID>3bf0d85b-b703-46a0-993c-9931c424fd6a</errorID>
      <errorWord>)</errorWord>
      <group>L1_Format</group>
      <groupName>格式问题</groupName>
      <ability>L2_HalfPunc</ability>
      <abilityName>全半角检查</abilityName>
      <candidateList>
        <item>）</item>
      </candidateList>
      <explain>文本全半角错误。</explain>
      <paraID>7406E1DF</paraID>
      <start>159</start>
      <end>160</end>
      <status>unmodified</status>
      <modifiedWord/>
      <trackRevisions>false</trackRevisions>
    </reviewItem>
    <reviewItem>
      <errorID>81374fd2-46af-4a5f-9f97-6440b0716ebb</errorID>
      <errorWord>(</errorWord>
      <group>L1_Format</group>
      <groupName>格式问题</groupName>
      <ability>L2_HalfPunc</ability>
      <abilityName>全半角检查</abilityName>
      <candidateList>
        <item>（</item>
      </candidateList>
      <explain>文本全半角错误。</explain>
      <paraID>7406E1DF</paraID>
      <start>167</start>
      <end>168</end>
      <status>unmodified</status>
      <modifiedWord/>
      <trackRevisions>false</trackRevisions>
    </reviewItem>
    <reviewItem>
      <errorID>d9ca8a5d-d84f-4014-bc0d-748656fedb39</errorID>
      <errorWord>)</errorWord>
      <group>L1_Format</group>
      <groupName>格式问题</groupName>
      <ability>L2_HalfPunc</ability>
      <abilityName>全半角检查</abilityName>
      <candidateList>
        <item>）</item>
      </candidateList>
      <explain>文本全半角错误。</explain>
      <paraID>7406E1DF</paraID>
      <start>199</start>
      <end>200</end>
      <status>unmodified</status>
      <modifiedWord/>
      <trackRevisions>false</trackRevisions>
    </reviewItem>
    <reviewItem>
      <errorID>d3bae437-cfb5-410a-9d7a-3449ffb0c5e4</errorID>
      <errorWord>）</errorWord>
      <group>L1_Word</group>
      <groupName>字词问题</groupName>
      <ability>L2_Typo</ability>
      <abilityName>字词错误</abilityName>
      <candidateList>
        <item>）在</item>
      </candidateList>
      <explain/>
      <paraID>4F0F95A9</paraID>
      <start>43</start>
      <end>44</end>
      <status>unmodified</status>
      <modifiedWord/>
      <trackRevisions>false</trackRevisions>
    </reviewItem>
    <reviewItem>
      <errorID>21a8fe1f-20ed-484d-8755-c3bbe63d612c</errorID>
      <errorWord>.</errorWord>
      <group>L1_Format</group>
      <groupName>格式问题</groupName>
      <ability>L2_HalfPunc</ability>
      <abilityName>全半角检查</abilityName>
      <candidateList>
        <item>。</item>
      </candidateList>
      <explain>文本全半角错误。</explain>
      <paraID> 7344E3B</paraID>
      <start>36</start>
      <end>37</end>
      <status>unmodified</status>
      <modifiedWord/>
      <trackRevisions>false</trackRevisions>
    </reviewItem>
    <reviewItem>
      <errorID>41a6686d-ce4a-49f5-9be4-525fe8ed8b0c</errorID>
      <errorWord>交纳</errorWord>
      <group>L1_Word</group>
      <groupName>字词问题</groupName>
      <ability>L2_Typo</ability>
      <abilityName>字词错误</abilityName>
      <candidateList>
        <item>缴纳</item>
      </candidateList>
      <explain>〈动〉交纳：～税款。</explain>
      <paraID>3F2378E5</paraID>
      <start>61</start>
      <end>63</end>
      <status>unmodified</status>
      <modifiedWord/>
      <trackRevisions>false</trackRevisions>
    </reviewItem>
    <reviewItem>
      <errorID>babe7dfb-ae52-485e-92c5-21efffce9aae</errorID>
      <errorWord>其它</errorWord>
      <group>L1_Word</group>
      <groupName>字词问题</groupName>
      <ability>L2_Alias</ability>
      <abilityName>也作/曾用词</abilityName>
      <candidateList>
        <item>其他</item>
      </candidateList>
      <explain>词汇[其它]为不规范表述或旧称，其规范书面表述为[其他]。</explain>
      <paraID>6E749646</paraID>
      <start>55</start>
      <end>57</end>
      <status>unmodified</status>
      <modifiedWord/>
      <trackRevisions>false</trackRevisions>
    </reviewItem>
    <reviewItem>
      <errorID>33abd4a2-0a19-4114-8511-8da786fcbda7</errorID>
      <errorWord>其它</errorWord>
      <group>L1_Word</group>
      <groupName>字词问题</groupName>
      <ability>L2_Alias</ability>
      <abilityName>也作/曾用词</abilityName>
      <candidateList>
        <item>其他</item>
      </candidateList>
      <explain>词汇[其它]为不规范表述或旧称，其规范书面表述为[其他]。</explain>
      <paraID>6E749646</paraID>
      <start>83</start>
      <end>85</end>
      <status>unmodified</status>
      <modifiedWord/>
      <trackRevisions>false</trackRevisions>
    </reviewItem>
    <reviewItem>
      <errorID>c337020f-ef82-4a0c-a82a-6cbeffb32ae4</errorID>
      <errorWord>间</errorWord>
      <group>L1_Word</group>
      <groupName>字词问题</groupName>
      <ability>L2_Typo</ability>
      <abilityName>字词错误</abilityName>
      <candidateList>
        <item>间之</item>
      </candidateList>
      <explain/>
      <paraID>38FE641C</paraID>
      <start>15</start>
      <end>16</end>
      <status>unmodified</status>
      <modifiedWord/>
      <trackRevisions>false</trackRevisions>
    </reviewItem>
    <reviewItem>
      <errorID>a1e2cc0b-ae09-4ac5-81e3-20f101f420a1</errorID>
      <errorWord>。。</errorWord>
      <group>L1_Punc</group>
      <groupName>标点问题</groupName>
      <ability>L2_Punc</ability>
      <abilityName>标点符号检查</abilityName>
      <candidateList>
        <item>。</item>
      </candidateList>
      <explain/>
      <paraID>22EE5FCB</paraID>
      <start>46</start>
      <end>48</end>
      <status>unmodified</status>
      <modifiedWord/>
      <trackRevisions>false</trackRevisions>
    </reviewItem>
    <reviewItem>
      <errorID>87cd20f2-1202-4f70-82a0-b48192642094</errorID>
      <errorWord>人</errorWord>
      <group>L1_Word</group>
      <groupName>字词问题</groupName>
      <ability>L2_Typo</ability>
      <abilityName>字词错误</abilityName>
      <candidateList>
        <item>人在</item>
      </candidateList>
      <explain/>
      <paraID>299AF517</paraID>
      <start>6</start>
      <end>7</end>
      <status>unmodified</status>
      <modifiedWord/>
      <trackRevisions>false</trackRevisions>
    </reviewItem>
    <reviewItem>
      <errorID>0bb8b52a-a39f-4fc6-ae79-72ffe76a41dd</errorID>
      <errorWord>的的</errorWord>
      <group>L1_Word</group>
      <groupName>字词问题</groupName>
      <ability>L2_Typo</ability>
      <abilityName>字词错误</abilityName>
      <candidateList>
        <item>的</item>
      </candidateList>
      <explain>“的”常用于连接修饰语与名词性中心语，表示属性、所属或描述。</explain>
      <paraID>1155793E</paraID>
      <start>119</start>
      <end>121</end>
      <status>unmodified</status>
      <modifiedWord/>
      <trackRevisions>false</trackRevisions>
    </reviewItem>
    <reviewItem>
      <errorID>067fa35d-178b-4e70-acfd-a274cd6e75de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36CFC137</paraID>
      <start>7</start>
      <end>9</end>
      <status>unmodified</status>
      <modifiedWord/>
      <trackRevisions>false</trackRevisions>
    </reviewItem>
    <reviewItem>
      <errorID>e83920c8-220b-443e-b516-a49f465a3228</errorID>
      <errorWord>-</errorWord>
      <group>L1_Format</group>
      <groupName>格式问题</groupName>
      <ability>L2_HalfPunc</ability>
      <abilityName>全半角检查</abilityName>
      <candidateList>
        <item>－</item>
      </candidateList>
      <explain>文本全半角错误。</explain>
      <paraID>6BBC08CA</paraID>
      <start>26</start>
      <end>27</end>
      <status>unmodified</status>
      <modifiedWord/>
      <trackRevisions>false</trackRevisions>
    </reviewItem>
    <reviewItem>
      <errorID>135cafbd-2ff3-4510-a21d-0fc2753cf602</errorID>
      <errorWord>提出质疑</errorWord>
      <group>L1_Grammar</group>
      <groupName>语法问题</groupName>
      <ability>L2_Grammar</ability>
      <abilityName>语法错误</abilityName>
      <candidateList>
        <item>质疑</item>
      </candidateList>
      <explain>〈动〉提出疑问：～问难。</explain>
      <paraID>1DD75F50</paraID>
      <start>87</start>
      <end>91</end>
      <status>unmodified</status>
      <modifiedWord/>
      <trackRevisions>false</trackRevisions>
    </reviewItem>
    <reviewItem>
      <errorID>c7b7eba0-ed70-4814-9fba-f49dcea7f943</errorID>
      <errorWord>做出</errorWord>
      <group>L1_Word</group>
      <groupName>字词问题</groupName>
      <ability>L2_Typo</ability>
      <abilityName>字词错误</abilityName>
      <candidateList>
        <item>作出</item>
      </candidateList>
      <explain/>
      <paraID>61FA8409</paraID>
      <start>27</start>
      <end>29</end>
      <status>unmodified</status>
      <modifiedWord/>
      <trackRevisions>false</trackRevisions>
    </reviewItem>
    <reviewItem>
      <errorID>ff600c04-7217-40fe-9a64-069846b0ac51</errorID>
      <errorWord>做出</errorWord>
      <group>L1_Word</group>
      <groupName>字词问题</groupName>
      <ability>L2_Typo</ability>
      <abilityName>字词错误</abilityName>
      <candidateList>
        <item>作出</item>
      </candidateList>
      <explain/>
      <paraID>73B9AEE3</paraID>
      <start>42</start>
      <end>44</end>
      <status>unmodified</status>
      <modifiedWord/>
      <trackRevisions>false</trackRevisions>
    </reviewItem>
    <reviewItem>
      <errorID>ca391267-83a0-48e3-ac65-865a38903486</errorID>
      <errorWord>附作物</errorWord>
      <group>L1_Word</group>
      <groupName>字词问题</groupName>
      <ability>L2_Typo</ability>
      <abilityName>字词错误</abilityName>
      <candidateList>
        <item>附着物</item>
      </candidateList>
      <explain/>
      <paraID>295BE7EC</paraID>
      <start>72</start>
      <end>75</end>
      <status>unmodified</status>
      <modifiedWord/>
      <trackRevisions>false</trackRevisions>
    </reviewItem>
    <reviewItem>
      <errorID>74261231-90ae-4eee-bb63-48c1bcb0b975</errorID>
      <errorWord>0.5%-1%</errorWord>
      <group>L1_Knowledge</group>
      <groupName>知识性问题</groupName>
      <ability>L2_Knowledge</ability>
      <abilityName>其他知识</abilityName>
      <candidateList>
        <item>0.5%—1%</item>
      </candidateList>
      <explain>1. “0.5%-1%”中的单位“%”仅出现在后一个数字上，容易引起歧义；根据《现代汉语标点符号数字用法规范手册》，数字表示范围两边需要使用统一的格式。2. 根据标点国标 4.13 中的规则，数字、时间或地域连接符应使用（视觉上更长的）“—”或“～”。</explain>
      <paraID>295BE7EC</paraID>
      <start>143</start>
      <end>150</end>
      <status>unmodified</status>
      <modifiedWord/>
      <trackRevisions>false</trackRevisions>
    </reviewItem>
    <reviewItem>
      <errorID>ecc13b55-50e4-4099-93fa-a03526e50017</errorID>
      <errorWord>平</errorWord>
      <group>L1_Word</group>
      <groupName>字词问题</groupName>
      <ability>L2_Typo</ability>
      <abilityName>字词错误</abilityName>
      <candidateList>
        <item>平方</item>
      </candidateList>
      <explain/>
      <paraID>3AF2F6D1</paraID>
      <start>13</start>
      <end>14</end>
      <status>unmodified</status>
      <modifiedWord/>
      <trackRevisions>false</trackRevisions>
    </reviewItem>
    <reviewItem>
      <errorID>0093163c-9177-4f39-a38c-b3fcb984e296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72235F3D</paraID>
      <start>102</start>
      <end>103</end>
      <status>unmodified</status>
      <modifiedWord/>
      <trackRevisions>false</trackRevisions>
    </reviewItem>
    <reviewItem>
      <errorID>7ec34287-0dc9-48c0-b33e-e3441cf8f169</errorID>
      <errorWord>类型</errorWord>
      <group>L1_Word</group>
      <groupName>字词问题</groupName>
      <ability>L2_Typo</ability>
      <abilityName>字词错误</abilityName>
      <candidateList>
        <item>类</item>
      </candidateList>
      <explain/>
      <paraID>44C90968</paraID>
      <start>37</start>
      <end>39</end>
      <status>unmodified</status>
      <modifiedWord/>
      <trackRevisions>false</trackRevisions>
    </reviewItem>
    <reviewItem>
      <errorID>2b49754c-e0e9-4557-ab37-0eeefb9288da</errorID>
      <errorWord>:</errorWord>
      <group>L1_Format</group>
      <groupName>格式问题</groupName>
      <ability>L2_HalfPunc</ability>
      <abilityName>全半角检查</abilityName>
      <candidateList>
        <item>：</item>
      </candidateList>
      <explain>文本全半角错误。</explain>
      <paraID>44C90968</paraID>
      <start>75</start>
      <end>76</end>
      <status>unmodified</status>
      <modifiedWord/>
      <trackRevisions>false</trackRevisions>
    </reviewItem>
    <reviewItem>
      <errorID>3cf67567-120e-4111-a85b-b7701a4c5e95</errorID>
      <errorWord>(</errorWord>
      <group>L1_Format</group>
      <groupName>格式问题</groupName>
      <ability>L2_HalfPunc</ability>
      <abilityName>全半角检查</abilityName>
      <candidateList>
        <item>（</item>
      </candidateList>
      <explain>文本全半角错误。</explain>
      <paraID>41F430A5</paraID>
      <start>6</start>
      <end>7</end>
      <status>unmodified</status>
      <modifiedWord/>
      <trackRevisions>false</trackRevisions>
    </reviewItem>
    <reviewItem>
      <errorID>6389af66-fdc9-487e-a8a5-7bdae83ffcd2</errorID>
      <errorWord>)</errorWord>
      <group>L1_Format</group>
      <groupName>格式问题</groupName>
      <ability>L2_HalfPunc</ability>
      <abilityName>全半角检查</abilityName>
      <candidateList>
        <item>）</item>
      </candidateList>
      <explain>文本全半角错误。</explain>
      <paraID>41F430A5</paraID>
      <start>9</start>
      <end>10</end>
      <status>unmodified</status>
      <modifiedWord/>
      <trackRevisions>false</trackRevisions>
    </reviewItem>
    <reviewItem>
      <errorID>38824937-bea3-4e2d-94de-6d2d3c3c272c</errorID>
      <errorWord>(</errorWord>
      <group>L1_Format</group>
      <groupName>格式问题</groupName>
      <ability>L2_HalfPunc</ability>
      <abilityName>全半角检查</abilityName>
      <candidateList>
        <item>（</item>
      </candidateList>
      <explain>文本全半角错误。</explain>
      <paraID>41F430A5</paraID>
      <start>26</start>
      <end>27</end>
      <status>unmodified</status>
      <modifiedWord/>
      <trackRevisions>false</trackRevisions>
    </reviewItem>
    <reviewItem>
      <errorID>b07f2294-df3c-4f78-bf64-6d8cf37521ec</errorID>
      <errorWord>)</errorWord>
      <group>L1_Format</group>
      <groupName>格式问题</groupName>
      <ability>L2_HalfPunc</ability>
      <abilityName>全半角检查</abilityName>
      <candidateList>
        <item>）</item>
      </candidateList>
      <explain>文本全半角错误。</explain>
      <paraID>41F430A5</paraID>
      <start>28</start>
      <end>29</end>
      <status>unmodified</status>
      <modifiedWord/>
      <trackRevisions>false</trackRevisions>
    </reviewItem>
    <reviewItem>
      <errorID>22632c58-0a1f-4bcd-8362-8eafe8d45912</errorID>
      <errorWord>(</errorWord>
      <group>L1_Format</group>
      <groupName>格式问题</groupName>
      <ability>L2_HalfPunc</ability>
      <abilityName>全半角检查</abilityName>
      <candidateList>
        <item>（</item>
      </candidateList>
      <explain>文本全半角错误。</explain>
      <paraID>41F430A5</paraID>
      <start>34</start>
      <end>35</end>
      <status>unmodified</status>
      <modifiedWord/>
      <trackRevisions>false</trackRevisions>
    </reviewItem>
    <reviewItem>
      <errorID>a31955c8-bb2d-469d-95a4-fd534448cb58</errorID>
      <errorWord>)</errorWord>
      <group>L1_Format</group>
      <groupName>格式问题</groupName>
      <ability>L2_HalfPunc</ability>
      <abilityName>全半角检查</abilityName>
      <candidateList>
        <item>）</item>
      </candidateList>
      <explain>文本全半角错误。</explain>
      <paraID>41F430A5</paraID>
      <start>37</start>
      <end>38</end>
      <status>unmodified</status>
      <modifiedWord/>
      <trackRevisions>false</trackRevisions>
    </reviewItem>
    <reviewItem>
      <errorID>53dc40cf-194a-4ec3-ab9c-49c4519b8de5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41F430A5</paraID>
      <start>65</start>
      <end>66</end>
      <status>unmodified</status>
      <modifiedWord/>
      <trackRevisions>false</trackRevisions>
    </reviewItem>
    <reviewItem>
      <errorID>25a8fbf1-8ebe-47d0-91a8-4f715ad89a6b</errorID>
      <errorWord>充电款</errorWord>
      <group>L1_Word</group>
      <groupName>字词问题</groupName>
      <ability>L2_Typo</ability>
      <abilityName>字词错误</abilityName>
      <candidateList>
        <item>充电</item>
      </candidateList>
      <explain/>
      <paraID>41F430A5</paraID>
      <start>113</start>
      <end>116</end>
      <status>unmodified</status>
      <modifiedWord/>
      <trackRevisions>false</trackRevisions>
    </reviewItem>
    <reviewItem>
      <errorID>f235a1b6-f502-4c14-b8c0-f208816e3ef2</errorID>
      <errorWord>体型</errorWord>
      <group>L1_Word</group>
      <groupName>字词问题</groupName>
      <ability>L2_Typo</ability>
      <abilityName>字词错误</abilityName>
      <candidateList>
        <item>体形</item>
      </candidateList>
      <explain/>
      <paraID>5BE1E4F8</paraID>
      <start>45</start>
      <end>47</end>
      <status>unmodified</status>
      <modifiedWord/>
      <trackRevisions>false</trackRevisions>
    </reviewItem>
    <reviewItem>
      <errorID>43f07cc5-dea5-4986-84a9-4428ddd48b0c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71C2567</paraID>
      <start>5</start>
      <end>6</end>
      <status>unmodified</status>
      <modifiedWord/>
      <trackRevisions>false</trackRevisions>
    </reviewItem>
    <reviewItem>
      <errorID>aef3dc93-3de0-4bb1-a7e6-cb24c47fb6cb</errorID>
      <errorWord>,</errorWord>
      <group>L1_Format</group>
      <groupName>格式问题</groupName>
      <ability>L2_HalfPunc</ability>
      <abilityName>全半角检查</abilityName>
      <candidateList>
        <item>，</item>
      </candidateList>
      <explain>文本全半角错误。</explain>
      <paraID>4284B897</paraID>
      <start>66</start>
      <end>67</end>
      <status>unmodified</status>
      <modifiedWord/>
      <trackRevisions>false</trackRevisions>
    </reviewItem>
    <reviewItem>
      <errorID>aca630bb-3d8d-40bd-af53-6f0cfc9fc4e7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4284B897</paraID>
      <start>122</start>
      <end>123</end>
      <status>unmodified</status>
      <modifiedWord/>
      <trackRevisions>false</trackRevisions>
    </reviewItem>
    <reviewItem>
      <errorID>5df6ae2e-76c4-41bb-8763-8e44209b7645</errorID>
      <errorWord>厚</errorWord>
      <group>L1_Word</group>
      <groupName>字词问题</groupName>
      <ability>L2_Typo</ability>
      <abilityName>字词错误</abilityName>
      <candidateList>
        <item>厚度</item>
      </candidateList>
      <explain/>
      <paraID>5ED232BA</paraID>
      <start>47</start>
      <end>48</end>
      <status>unmodified</status>
      <modifiedWord/>
      <trackRevisions>false</trackRevisions>
    </reviewItem>
    <reviewItem>
      <errorID>fda7776d-80ce-4250-a3cf-81474b643dce</errorID>
      <errorWord>WIFI</errorWord>
      <group>L1_Word</group>
      <groupName>字词问题</groupName>
      <ability>L2_Typo</ability>
      <abilityName>字词错误</abilityName>
      <candidateList>
        <item>Wi-Fi</item>
      </candidateList>
      <explain/>
      <paraID>389D78F4</paraID>
      <start>62</start>
      <end>66</end>
      <status>unmodified</status>
      <modifiedWord/>
      <trackRevisions>false</trackRevisions>
    </reviewItem>
    <reviewItem>
      <errorID>2c2ad1bb-c429-43c0-bd96-99025005ef35</errorID>
      <errorWord>4-5天</errorWord>
      <group>L1_Word</group>
      <groupName>字词问题</groupName>
      <ability>L2_Typo</ability>
      <abilityName>字词错误</abilityName>
      <candidateList>
        <item>4～5天</item>
      </candidateList>
      <explain/>
      <paraID>389D78F4</paraID>
      <start>188</start>
      <end>192</end>
      <status>unmodified</status>
      <modifiedWord/>
      <trackRevisions>false</trackRevisions>
    </reviewItem>
    <reviewItem>
      <errorID>380a8240-9c21-4b89-8596-ea08f0f74028</errorID>
      <errorWord>.</errorWord>
      <group>L1_Format</group>
      <groupName>格式问题</groupName>
      <ability>L2_HalfPunc</ability>
      <abilityName>全半角检查</abilityName>
      <candidateList>
        <item>。</item>
      </candidateList>
      <explain>文本全半角错误。</explain>
      <paraID>389D78F4</paraID>
      <start>192</start>
      <end>193</end>
      <status>unmodified</status>
      <modifiedWord/>
      <trackRevisions>false</trackRevisions>
    </reviewItem>
    <reviewItem>
      <errorID>2b2aac6c-755a-4e57-8688-5f519fbe835e</errorID>
      <errorWord>(</errorWord>
      <group>L1_Format</group>
      <groupName>格式问题</groupName>
      <ability>L2_HalfPunc</ability>
      <abilityName>全半角检查</abilityName>
      <candidateList>
        <item>（</item>
      </candidateList>
      <explain>文本全半角错误。</explain>
      <paraID>389D78F4</paraID>
      <start>469</start>
      <end>470</end>
      <status>unmodified</status>
      <modifiedWord/>
      <trackRevisions>false</trackRevisions>
    </reviewItem>
    <reviewItem>
      <errorID>a220f9f5-7d9a-4e28-a9e1-38265ae479dd</errorID>
      <errorWord>)</errorWord>
      <group>L1_Format</group>
      <groupName>格式问题</groupName>
      <ability>L2_HalfPunc</ability>
      <abilityName>全半角检查</abilityName>
      <candidateList>
        <item>）</item>
      </candidateList>
      <explain>文本全半角错误。</explain>
      <paraID>389D78F4</paraID>
      <start>471</start>
      <end>472</end>
      <status>unmodified</status>
      <modifiedWord/>
      <trackRevisions>false</trackRevisions>
    </reviewItem>
    <reviewItem>
      <errorID>04c717d9-e7dc-4a33-8bc4-85da042742ae</errorID>
      <errorWord>(</errorWord>
      <group>L1_Format</group>
      <groupName>格式问题</groupName>
      <ability>L2_HalfPunc</ability>
      <abilityName>全半角检查</abilityName>
      <candidateList>
        <item>（</item>
      </candidateList>
      <explain>文本全半角错误。</explain>
      <paraID>389D78F4</paraID>
      <start>475</start>
      <end>476</end>
      <status>unmodified</status>
      <modifiedWord/>
      <trackRevisions>false</trackRevisions>
    </reviewItem>
    <reviewItem>
      <errorID>9ce9b20a-ec57-4923-a758-9cb60c140953</errorID>
      <errorWord>)</errorWord>
      <group>L1_Format</group>
      <groupName>格式问题</groupName>
      <ability>L2_HalfPunc</ability>
      <abilityName>全半角检查</abilityName>
      <candidateList>
        <item>）</item>
      </candidateList>
      <explain>文本全半角错误。</explain>
      <paraID>389D78F4</paraID>
      <start>477</start>
      <end>478</end>
      <status>unmodified</status>
      <modifiedWord/>
      <trackRevisions>false</trackRevisions>
    </reviewItem>
    <reviewItem>
      <errorID>1166ef81-dfc1-4015-b772-0e60500904bf</errorID>
      <errorWord>(</errorWord>
      <group>L1_Format</group>
      <groupName>格式问题</groupName>
      <ability>L2_HalfPunc</ability>
      <abilityName>全半角检查</abilityName>
      <candidateList>
        <item>（</item>
      </candidateList>
      <explain>文本全半角错误。</explain>
      <paraID>389D78F4</paraID>
      <start>481</start>
      <end>482</end>
      <status>unmodified</status>
      <modifiedWord/>
      <trackRevisions>false</trackRevisions>
    </reviewItem>
    <reviewItem>
      <errorID>0e519f72-f73e-4f68-93b9-c961befe5e80</errorID>
      <errorWord>)</errorWord>
      <group>L1_Format</group>
      <groupName>格式问题</groupName>
      <ability>L2_HalfPunc</ability>
      <abilityName>全半角检查</abilityName>
      <candidateList>
        <item>）</item>
      </candidateList>
      <explain>文本全半角错误。</explain>
      <paraID>389D78F4</paraID>
      <start>483</start>
      <end>484</end>
      <status>unmodified</status>
      <modifiedWord/>
      <trackRevisions>false</trackRevisions>
    </reviewItem>
    <reviewItem>
      <errorID>8d4c539e-dab1-481a-8cc8-54c0c2a9ef77</errorID>
      <errorWord>WiFi</errorWord>
      <group>L1_Punc</group>
      <groupName>标点问题</groupName>
      <ability>L2_Punc</ability>
      <abilityName>标点符号检查</abilityName>
      <candidateList>
        <item>Wi-Fi</item>
      </candidateList>
      <explain/>
      <paraID>389D78F4</paraID>
      <start>628</start>
      <end>632</end>
      <status>unmodified</status>
      <modifiedWord/>
      <trackRevisions>false</trackRevisions>
    </reviewItem>
    <reviewItem>
      <errorID>f29461a5-33b9-46b3-8ecd-2688a2cd8ffc</errorID>
      <errorWord>;</errorWord>
      <group>L1_Format</group>
      <groupName>格式问题</groupName>
      <ability>L2_HalfPunc</ability>
      <abilityName>全半角检查</abilityName>
      <candidateList>
        <item>；</item>
      </candidateList>
      <explain>文本全半角错误。</explain>
      <paraID>389D78F4</paraID>
      <start>753</start>
      <end>754</end>
      <status>unmodified</status>
      <modifiedWord/>
      <trackRevisions>false</trackRevisions>
    </reviewItem>
    <reviewItem>
      <errorID>9dfe7929-e43d-4ead-9d33-07933309830d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389D78F4</paraID>
      <start>806</start>
      <end>807</end>
      <status>unmodified</status>
      <modifiedWord/>
      <trackRevisions>false</trackRevisions>
    </reviewItem>
    <reviewItem>
      <errorID>96e6e98e-273e-4c90-8983-98665cd1584b</errorID>
      <errorWord>作</errorWord>
      <group>L1_Word</group>
      <groupName>字词问题</groupName>
      <ability>L2_Typo</ability>
      <abilityName>字词错误</abilityName>
      <candidateList>
        <item>做</item>
      </candidateList>
      <explain>存在发音相同字词的误用。</explain>
      <paraID>58D7F959</paraID>
      <start>12</start>
      <end>13</end>
      <status>unmodified</status>
      <modifiedWord/>
      <trackRevisions>false</trackRevisions>
    </reviewItem>
    <reviewItem>
      <errorID>ca4ed91e-90f9-49da-9ddf-dfe4fbc1cd8a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4547C794</paraID>
      <start>0</start>
      <end>2</end>
      <status>unmodified</status>
      <modifiedWord/>
      <trackRevisions>false</trackRevisions>
    </reviewItem>
    <reviewItem>
      <errorID>5b045cfb-d0c9-48d0-b2ec-3df6213285e7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74C6E9D</paraID>
      <start>0</start>
      <end>2</end>
      <status>unmodified</status>
      <modifiedWord/>
      <trackRevisions>false</trackRevisions>
    </reviewItem>
    <reviewItem>
      <errorID>35fd8a93-a919-4da1-b5d1-b56ee13a45be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69678A53</paraID>
      <start>0</start>
      <end>2</end>
      <status>unmodified</status>
      <modifiedWord/>
      <trackRevisions>false</trackRevisions>
    </reviewItem>
    <reviewItem>
      <errorID>6a012bc6-f730-4190-b15f-9e7438749a92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51534871</paraID>
      <start>0</start>
      <end>2</end>
      <status>unmodified</status>
      <modifiedWord/>
      <trackRevisions>false</trackRevisions>
    </reviewItem>
    <reviewItem>
      <errorID>6df71e91-da23-4f2b-8dd5-1d2d88265162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2A88D9BD</paraID>
      <start>0</start>
      <end>2</end>
      <status>unmodified</status>
      <modifiedWord/>
      <trackRevisions>false</trackRevisions>
    </reviewItem>
    <reviewItem>
      <errorID>36652968-5842-4c4f-bdf3-63c2aab8aca1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6059C2C2</paraID>
      <start>0</start>
      <end>2</end>
      <status>unmodified</status>
      <modifiedWord/>
      <trackRevisions>false</trackRevisions>
    </reviewItem>
    <reviewItem>
      <errorID>f3280349-8e32-45f6-8f79-28da22e97214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44DE1EE</paraID>
      <start>0</start>
      <end>2</end>
      <status>unmodified</status>
      <modifiedWord/>
      <trackRevisions>false</trackRevisions>
    </reviewItem>
    <reviewItem>
      <errorID>9c54eb3e-9c97-4b93-9615-83602db07e53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79C31881</paraID>
      <start>0</start>
      <end>2</end>
      <status>unmodified</status>
      <modifiedWord/>
      <trackRevisions>false</trackRevisions>
    </reviewItem>
    <reviewItem>
      <errorID>bd35083f-3dbe-4407-9919-ad30a33dd802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6F859475</paraID>
      <start>0</start>
      <end>2</end>
      <status>unmodified</status>
      <modifiedWord/>
      <trackRevisions>false</trackRevisions>
    </reviewItem>
    <reviewItem>
      <errorID>4466867b-f9e0-4e80-a7d2-5d83b5841bb7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578BF5C9</paraID>
      <start>0</start>
      <end>2</end>
      <status>unmodified</status>
      <modifiedWord/>
      <trackRevisions>false</trackRevisions>
    </reviewItem>
    <reviewItem>
      <errorID>2182fa8a-0380-4d39-ae8c-7bafd55effda</errorID>
      <errorWord>仟分之一</errorWord>
      <group>L1_Word</group>
      <groupName>字词问题</groupName>
      <ability>L2_Typo</ability>
      <abilityName>字词错误</abilityName>
      <candidateList>
        <item>千分之一</item>
      </candidateList>
      <explain/>
      <paraID>7FC9D71D</paraID>
      <start>67</start>
      <end>71</end>
      <status>unmodified</status>
      <modifiedWord/>
      <trackRevisions>false</trackRevisions>
    </reviewItem>
    <reviewItem>
      <errorID>0c8bf0ef-88dc-4fe3-ab23-17db5c75ec74</errorID>
      <errorWord>仟分之一</errorWord>
      <group>L1_Word</group>
      <groupName>字词问题</groupName>
      <ability>L2_Typo</ability>
      <abilityName>字词错误</abilityName>
      <candidateList>
        <item>千分之一</item>
      </candidateList>
      <explain/>
      <paraID> 28DBB4B</paraID>
      <start>64</start>
      <end>68</end>
      <status>unmodified</status>
      <modifiedWord/>
      <trackRevisions>false</trackRevisions>
    </reviewItem>
    <reviewItem>
      <errorID>bfdc8e9c-012e-494b-9be8-dbbef3467851</errorID>
      <errorWord>)</errorWord>
      <group>L1_Format</group>
      <groupName>格式问题</groupName>
      <ability>L2_HalfPunc</ability>
      <abilityName>全半角检查</abilityName>
      <candidateList>
        <item>）</item>
      </candidateList>
      <explain>文本全半角错误。</explain>
      <paraID> 7CB68AA</paraID>
      <start>75</start>
      <end>76</end>
      <status>unmodified</status>
      <modifiedWord/>
      <trackRevisions>false</trackRevisions>
    </reviewItem>
    <reviewItem>
      <errorID>8685b4c7-34ce-406b-952e-4d53fb432512</errorID>
      <errorWord>同</errorWord>
      <group>L1_Word</group>
      <groupName>字词问题</groupName>
      <ability>L2_Typo</ability>
      <abilityName>字词错误</abilityName>
      <candidateList>
        <item>同自</item>
      </candidateList>
      <explain/>
      <paraID>499B99BF</paraID>
      <start>5</start>
      <end>6</end>
      <status>unmodified</status>
      <modifiedWord/>
      <trackRevisions>false</trackRevisions>
    </reviewItem>
    <reviewItem>
      <errorID>8ea567f1-ccea-44eb-b4d9-49c65b463d72</errorID>
      <errorWord>)</errorWord>
      <group>L1_Format</group>
      <groupName>格式问题</groupName>
      <ability>L2_HalfPunc</ability>
      <abilityName>全半角检查</abilityName>
      <candidateList>
        <item>）</item>
      </candidateList>
      <explain>文本全半角错误。</explain>
      <paraID> 5ACE4AE</paraID>
      <start>23</start>
      <end>24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b81f68-9933-47c6-a7bc-ac7a7ada3b20}">
  <ds:schemaRefs/>
</ds:datastoreItem>
</file>

<file path=docProps/app.xml><?xml version="1.0" encoding="utf-8"?>
<Properties xmlns="http://schemas.openxmlformats.org/officeDocument/2006/extended-properties" xmlns:vt="http://schemas.openxmlformats.org/officeDocument/2006/docPropsVTypes">
  <Template>Normal.dotm</Template>
  <Pages>63</Pages>
  <Words>8187</Words>
  <Characters>9069</Characters>
  <Lines>0</Lines>
  <Paragraphs>0</Paragraphs>
  <TotalTime>57</TotalTime>
  <ScaleCrop>false</ScaleCrop>
  <LinksUpToDate>false</LinksUpToDate>
  <CharactersWithSpaces>9194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2026-02-25T01:37:00Z</dcterms:created>
  <dc:creator>独自等待</dc:creator>
  <cp:lastModifiedBy>灵魂的音符</cp:lastModifiedBy>
  <dcterms:modified xsi:type="dcterms:W3CDTF">2026-03-02T10:12:51Z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EEE7A234B1564F98835B75DB0A878F24_13</vt:lpwstr>
  </property>
  <property fmtid="{D5CDD505-2E9C-101B-9397-08002B2CF9AE}" pid="4" name="KSOTemplateDocerSaveRecord">
    <vt:lpwstr>eyJoZGlkIjoiODk1ZDFjMGJkYTEyYzM3YzQ1NDk2MTkzZTdkODRhNjMiLCJ1c2VySWQiOiIzNDI2MjgyNzIifQ==</vt:lpwstr>
  </property>
</Properties>
</file>